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A4259" w:rsidRDefault="0062551C">
      <w:pPr>
        <w:rPr>
          <w:b/>
          <w:sz w:val="36"/>
        </w:rPr>
      </w:pPr>
      <w:bookmarkStart w:id="0" w:name="_GoBack"/>
      <w:bookmarkEnd w:id="0"/>
    </w:p>
    <w:p w14:paraId="497D9D1E" w14:textId="77777777" w:rsidR="0062551C" w:rsidRPr="008A4259" w:rsidRDefault="0062551C">
      <w:pPr>
        <w:rPr>
          <w:b/>
          <w:sz w:val="36"/>
        </w:rPr>
      </w:pPr>
    </w:p>
    <w:p w14:paraId="73015BD1" w14:textId="77777777" w:rsidR="0062551C" w:rsidRPr="008A4259" w:rsidRDefault="0062551C">
      <w:pPr>
        <w:rPr>
          <w:b/>
          <w:sz w:val="36"/>
        </w:rPr>
      </w:pPr>
    </w:p>
    <w:p w14:paraId="162C4B8D" w14:textId="77777777" w:rsidR="0062551C" w:rsidRPr="008A4259" w:rsidRDefault="0062551C">
      <w:pPr>
        <w:rPr>
          <w:b/>
          <w:sz w:val="36"/>
        </w:rPr>
      </w:pPr>
    </w:p>
    <w:p w14:paraId="3C5B25FB" w14:textId="77777777" w:rsidR="0062551C" w:rsidRPr="008A4259" w:rsidRDefault="0062551C">
      <w:pPr>
        <w:rPr>
          <w:b/>
          <w:sz w:val="36"/>
        </w:rPr>
      </w:pPr>
    </w:p>
    <w:p w14:paraId="0FCCEC26" w14:textId="77777777" w:rsidR="0062551C" w:rsidRPr="008A4259" w:rsidRDefault="0062551C">
      <w:pPr>
        <w:rPr>
          <w:b/>
          <w:sz w:val="36"/>
        </w:rPr>
      </w:pPr>
    </w:p>
    <w:p w14:paraId="438C18BD" w14:textId="77777777" w:rsidR="0062551C" w:rsidRPr="008A4259" w:rsidRDefault="0062551C">
      <w:pPr>
        <w:rPr>
          <w:b/>
          <w:sz w:val="36"/>
        </w:rPr>
      </w:pPr>
    </w:p>
    <w:p w14:paraId="709DE792" w14:textId="5ECB4E1D" w:rsidR="0062551C" w:rsidRPr="0003282D" w:rsidRDefault="0062551C" w:rsidP="002B7085">
      <w:pPr>
        <w:spacing w:line="360" w:lineRule="auto"/>
        <w:jc w:val="center"/>
        <w:rPr>
          <w:b/>
          <w:sz w:val="40"/>
        </w:rPr>
      </w:pPr>
      <w:r w:rsidRPr="0003282D">
        <w:rPr>
          <w:b/>
          <w:sz w:val="40"/>
        </w:rPr>
        <w:t>Leiðbeiningar og reglur við</w:t>
      </w:r>
    </w:p>
    <w:p w14:paraId="74C9AEDE" w14:textId="2F760C86" w:rsidR="0062551C" w:rsidRPr="008A4259" w:rsidRDefault="0062551C" w:rsidP="002B7085">
      <w:pPr>
        <w:spacing w:line="360" w:lineRule="auto"/>
        <w:jc w:val="center"/>
        <w:rPr>
          <w:b/>
          <w:sz w:val="40"/>
        </w:rPr>
      </w:pPr>
      <w:r w:rsidRPr="0003282D">
        <w:rPr>
          <w:b/>
          <w:sz w:val="40"/>
        </w:rPr>
        <w:t>gerð útboðs</w:t>
      </w:r>
      <w:r w:rsidR="002B7085">
        <w:rPr>
          <w:b/>
          <w:sz w:val="40"/>
        </w:rPr>
        <w:t>- og verk</w:t>
      </w:r>
      <w:r w:rsidRPr="0003282D">
        <w:rPr>
          <w:b/>
          <w:sz w:val="40"/>
        </w:rPr>
        <w:t>lýsinga</w:t>
      </w:r>
    </w:p>
    <w:p w14:paraId="78466AF6" w14:textId="77777777" w:rsidR="0062551C" w:rsidRPr="008A4259" w:rsidRDefault="0062551C">
      <w:pPr>
        <w:spacing w:line="360" w:lineRule="auto"/>
        <w:jc w:val="center"/>
        <w:rPr>
          <w:b/>
        </w:rPr>
      </w:pPr>
    </w:p>
    <w:p w14:paraId="40826A5C" w14:textId="77777777" w:rsidR="0062551C" w:rsidRPr="008A4259" w:rsidRDefault="0062551C">
      <w:pPr>
        <w:jc w:val="center"/>
      </w:pPr>
    </w:p>
    <w:p w14:paraId="66372329" w14:textId="77777777" w:rsidR="0062551C" w:rsidRPr="008A4259" w:rsidRDefault="0062551C">
      <w:pPr>
        <w:jc w:val="center"/>
      </w:pPr>
    </w:p>
    <w:p w14:paraId="6C4CD0A1" w14:textId="77777777" w:rsidR="0062551C" w:rsidRPr="008A4259" w:rsidRDefault="0062551C">
      <w:pPr>
        <w:jc w:val="center"/>
      </w:pPr>
    </w:p>
    <w:p w14:paraId="59ECB08A" w14:textId="77777777" w:rsidR="0062551C" w:rsidRPr="008A4259" w:rsidRDefault="0062551C">
      <w:pPr>
        <w:jc w:val="center"/>
      </w:pPr>
    </w:p>
    <w:p w14:paraId="683D884E" w14:textId="77777777" w:rsidR="0062551C" w:rsidRPr="008A4259" w:rsidRDefault="0062551C">
      <w:pPr>
        <w:jc w:val="center"/>
      </w:pPr>
    </w:p>
    <w:p w14:paraId="1BA300F0" w14:textId="77777777" w:rsidR="0062551C" w:rsidRPr="008A4259" w:rsidRDefault="0062551C">
      <w:pPr>
        <w:jc w:val="center"/>
      </w:pPr>
    </w:p>
    <w:p w14:paraId="5767C08B" w14:textId="77777777" w:rsidR="0062551C" w:rsidRPr="008A4259" w:rsidRDefault="0062551C">
      <w:pPr>
        <w:jc w:val="center"/>
      </w:pPr>
    </w:p>
    <w:p w14:paraId="425267AB" w14:textId="77777777" w:rsidR="0062551C" w:rsidRPr="008A4259" w:rsidRDefault="0062551C">
      <w:pPr>
        <w:jc w:val="center"/>
        <w:rPr>
          <w:b/>
        </w:rPr>
      </w:pPr>
    </w:p>
    <w:p w14:paraId="6E5FD66C" w14:textId="77777777" w:rsidR="0062551C" w:rsidRPr="008A4259" w:rsidRDefault="0062551C">
      <w:pPr>
        <w:jc w:val="center"/>
        <w:rPr>
          <w:b/>
        </w:rPr>
      </w:pPr>
    </w:p>
    <w:p w14:paraId="6DB1DC20" w14:textId="77777777" w:rsidR="0062551C" w:rsidRPr="008A4259" w:rsidRDefault="0062551C">
      <w:pPr>
        <w:jc w:val="center"/>
      </w:pPr>
    </w:p>
    <w:p w14:paraId="5B56B13B" w14:textId="77777777" w:rsidR="0062551C" w:rsidRPr="008A4259" w:rsidRDefault="0062551C">
      <w:pPr>
        <w:jc w:val="center"/>
      </w:pPr>
    </w:p>
    <w:p w14:paraId="27DA1D25" w14:textId="77777777" w:rsidR="0062551C" w:rsidRPr="008A4259" w:rsidRDefault="0062551C">
      <w:pPr>
        <w:jc w:val="center"/>
      </w:pPr>
    </w:p>
    <w:p w14:paraId="759CDFD1" w14:textId="77777777" w:rsidR="0062551C" w:rsidRPr="008A4259" w:rsidRDefault="0062551C">
      <w:pPr>
        <w:jc w:val="center"/>
      </w:pPr>
    </w:p>
    <w:p w14:paraId="1E434ACA" w14:textId="77777777" w:rsidR="0062551C" w:rsidRPr="008A4259" w:rsidRDefault="0062551C"/>
    <w:p w14:paraId="1698F696" w14:textId="77777777" w:rsidR="0062551C" w:rsidRPr="008A4259" w:rsidRDefault="0062551C"/>
    <w:p w14:paraId="05388BBF" w14:textId="77777777" w:rsidR="0062551C" w:rsidRPr="008A4259" w:rsidRDefault="0062551C"/>
    <w:p w14:paraId="6555DB27" w14:textId="77777777" w:rsidR="0062551C" w:rsidRPr="008A4259" w:rsidRDefault="0062551C"/>
    <w:p w14:paraId="29C54CEC" w14:textId="77777777" w:rsidR="0062551C" w:rsidRPr="008A4259" w:rsidRDefault="0062551C"/>
    <w:p w14:paraId="1124C6D7" w14:textId="77777777" w:rsidR="0062551C" w:rsidRPr="008A4259" w:rsidRDefault="0062551C"/>
    <w:p w14:paraId="4AECD60F" w14:textId="77777777" w:rsidR="0062551C" w:rsidRPr="008A4259" w:rsidRDefault="0062551C"/>
    <w:p w14:paraId="7ADCE0E0" w14:textId="77777777" w:rsidR="0062551C" w:rsidRPr="008A4259" w:rsidRDefault="0062551C"/>
    <w:p w14:paraId="06ABF301" w14:textId="77777777" w:rsidR="0062551C" w:rsidRPr="008A4259" w:rsidRDefault="0062551C"/>
    <w:p w14:paraId="0D962A22" w14:textId="77777777" w:rsidR="0062551C" w:rsidRPr="008A4259" w:rsidRDefault="0062551C"/>
    <w:p w14:paraId="54DB19BD" w14:textId="77777777" w:rsidR="0062551C" w:rsidRPr="008A4259" w:rsidRDefault="0062551C">
      <w:pPr>
        <w:ind w:right="233"/>
        <w:jc w:val="center"/>
      </w:pPr>
    </w:p>
    <w:p w14:paraId="74775B1F" w14:textId="77777777" w:rsidR="0062551C" w:rsidRPr="008A4259" w:rsidRDefault="00CD42FE">
      <w:pPr>
        <w:ind w:right="233"/>
        <w:jc w:val="center"/>
      </w:pPr>
      <w:r>
        <w:rPr>
          <w:noProof/>
          <w:lang w:eastAsia="is-I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3A3AF408" w:rsidR="0062551C" w:rsidRPr="008A4259" w:rsidRDefault="0062551C">
      <w:pPr>
        <w:ind w:right="233"/>
        <w:jc w:val="center"/>
      </w:pPr>
      <w:r w:rsidRPr="003E6853">
        <w:t>Framkvæmdadeild</w:t>
      </w:r>
      <w:r w:rsidR="005002A3" w:rsidRPr="003E6853">
        <w:t xml:space="preserve">, </w:t>
      </w:r>
      <w:r w:rsidR="00CE38DA">
        <w:t>október</w:t>
      </w:r>
      <w:r w:rsidR="00110E8F" w:rsidRPr="003E6853">
        <w:t xml:space="preserve"> </w:t>
      </w:r>
      <w:r w:rsidR="00D06113" w:rsidRPr="003E6853">
        <w:t>201</w:t>
      </w:r>
      <w:r w:rsidR="00C8650C" w:rsidRPr="003E6853">
        <w:t>7</w:t>
      </w:r>
    </w:p>
    <w:p w14:paraId="0363F0FC" w14:textId="77777777" w:rsidR="0062551C" w:rsidRPr="008A4259" w:rsidRDefault="0062551C"/>
    <w:p w14:paraId="2C20A873" w14:textId="77777777" w:rsidR="0062551C" w:rsidRPr="008A4259" w:rsidRDefault="0062551C"/>
    <w:p w14:paraId="7BEB0064" w14:textId="77777777" w:rsidR="0062551C" w:rsidRPr="008A4259" w:rsidRDefault="0062551C"/>
    <w:p w14:paraId="017AFA83" w14:textId="77777777" w:rsidR="0062551C" w:rsidRPr="008A4259" w:rsidRDefault="0062551C"/>
    <w:p w14:paraId="65E92291" w14:textId="77777777" w:rsidR="0062551C" w:rsidRPr="008A4259" w:rsidRDefault="0062551C"/>
    <w:p w14:paraId="3BE0109C" w14:textId="77777777" w:rsidR="0062551C" w:rsidRPr="008A4259" w:rsidRDefault="0062551C">
      <w:pPr>
        <w:ind w:right="822"/>
        <w:jc w:val="both"/>
        <w:rPr>
          <w:rFonts w:ascii="Times" w:hAnsi="Times"/>
          <w:b/>
          <w:sz w:val="24"/>
        </w:rPr>
      </w:pPr>
    </w:p>
    <w:p w14:paraId="1DEA0040" w14:textId="77777777" w:rsidR="0062551C" w:rsidRPr="008A4259" w:rsidRDefault="0062551C">
      <w:pPr>
        <w:ind w:left="567" w:right="822"/>
        <w:jc w:val="both"/>
        <w:rPr>
          <w:rFonts w:ascii="Times" w:hAnsi="Times"/>
          <w:b/>
          <w:sz w:val="24"/>
        </w:rPr>
      </w:pPr>
    </w:p>
    <w:p w14:paraId="351846FB" w14:textId="77777777" w:rsidR="0062551C" w:rsidRPr="008A4259" w:rsidRDefault="0062551C">
      <w:pPr>
        <w:ind w:left="567" w:right="822"/>
        <w:jc w:val="both"/>
        <w:rPr>
          <w:rFonts w:ascii="Times" w:hAnsi="Times"/>
          <w:b/>
          <w:sz w:val="24"/>
        </w:rPr>
      </w:pPr>
      <w:r w:rsidRPr="008A4259">
        <w:rPr>
          <w:rFonts w:ascii="Times" w:hAnsi="Times"/>
          <w:b/>
          <w:sz w:val="24"/>
        </w:rPr>
        <w:br w:type="page"/>
      </w:r>
    </w:p>
    <w:p w14:paraId="7F67D9B4" w14:textId="77777777" w:rsidR="0062551C" w:rsidRPr="008A4259" w:rsidRDefault="0062551C">
      <w:pPr>
        <w:ind w:left="567" w:right="822"/>
        <w:jc w:val="both"/>
        <w:rPr>
          <w:rFonts w:ascii="Times" w:hAnsi="Times"/>
          <w:b/>
          <w:sz w:val="24"/>
        </w:rPr>
      </w:pPr>
    </w:p>
    <w:p w14:paraId="4E17DC61" w14:textId="77777777" w:rsidR="0062551C" w:rsidRPr="0020642F" w:rsidRDefault="0062551C">
      <w:pPr>
        <w:pStyle w:val="Heading1"/>
        <w:rPr>
          <w:color w:val="00B0F0"/>
        </w:rPr>
      </w:pPr>
      <w:bookmarkStart w:id="1" w:name="_Toc495312559"/>
      <w:r w:rsidRPr="0020642F">
        <w:rPr>
          <w:color w:val="00B0F0"/>
        </w:rPr>
        <w:t>Inngangur</w:t>
      </w:r>
      <w:bookmarkEnd w:id="1"/>
    </w:p>
    <w:p w14:paraId="046E572C" w14:textId="38809BC8" w:rsidR="0062551C" w:rsidRPr="008C198A" w:rsidRDefault="00D1734B">
      <w:pPr>
        <w:ind w:left="567" w:right="822" w:firstLine="284"/>
        <w:jc w:val="both"/>
        <w:rPr>
          <w:rFonts w:ascii="Times" w:hAnsi="Times"/>
          <w:sz w:val="24"/>
        </w:rPr>
      </w:pPr>
      <w:r w:rsidRPr="007F3ED1">
        <w:rPr>
          <w:rFonts w:ascii="Times" w:hAnsi="Times"/>
          <w:color w:val="00B0F0"/>
          <w:sz w:val="24"/>
        </w:rPr>
        <w:t>Leiðbeiningar þessar</w:t>
      </w:r>
      <w:r w:rsidR="0062551C" w:rsidRPr="007F3ED1">
        <w:rPr>
          <w:rFonts w:ascii="Times" w:hAnsi="Times"/>
          <w:color w:val="00B0F0"/>
          <w:sz w:val="24"/>
        </w:rPr>
        <w:t xml:space="preserve"> er</w:t>
      </w:r>
      <w:r w:rsidRPr="007F3ED1">
        <w:rPr>
          <w:rFonts w:ascii="Times" w:hAnsi="Times"/>
          <w:color w:val="00B0F0"/>
          <w:sz w:val="24"/>
        </w:rPr>
        <w:t>u</w:t>
      </w:r>
      <w:r w:rsidR="0062551C" w:rsidRPr="008A4259">
        <w:rPr>
          <w:rFonts w:ascii="Times" w:hAnsi="Times"/>
          <w:sz w:val="24"/>
        </w:rPr>
        <w:t xml:space="preserve"> handbók um gerð </w:t>
      </w:r>
      <w:r w:rsidR="0062551C" w:rsidRPr="00110E8F">
        <w:rPr>
          <w:rFonts w:ascii="Times" w:hAnsi="Times"/>
          <w:sz w:val="24"/>
        </w:rPr>
        <w:t>útboðs</w:t>
      </w:r>
      <w:r w:rsidR="002B7085">
        <w:rPr>
          <w:rFonts w:ascii="Times" w:hAnsi="Times"/>
          <w:sz w:val="24"/>
        </w:rPr>
        <w:t>- og verk</w:t>
      </w:r>
      <w:r w:rsidR="0062551C" w:rsidRPr="00110E8F">
        <w:rPr>
          <w:rFonts w:ascii="Times" w:hAnsi="Times"/>
          <w:sz w:val="24"/>
        </w:rPr>
        <w:t>lýsinga hjá</w:t>
      </w:r>
      <w:r w:rsidR="0062551C" w:rsidRPr="008A4259">
        <w:rPr>
          <w:rFonts w:ascii="Times" w:hAnsi="Times"/>
          <w:sz w:val="24"/>
        </w:rPr>
        <w:t xml:space="preserve"> </w:t>
      </w:r>
      <w:r w:rsidR="0062551C" w:rsidRPr="008C198A">
        <w:rPr>
          <w:rFonts w:ascii="Times" w:hAnsi="Times"/>
          <w:sz w:val="24"/>
        </w:rPr>
        <w:t>Vegagerðinni. Þær byggjast m.a. á þeim reglum sem er</w:t>
      </w:r>
      <w:r>
        <w:rPr>
          <w:rFonts w:ascii="Times" w:hAnsi="Times"/>
          <w:sz w:val="24"/>
        </w:rPr>
        <w:t xml:space="preserve"> að finna í ÍST30</w:t>
      </w:r>
      <w:r w:rsidR="00D76317">
        <w:rPr>
          <w:rFonts w:ascii="Times" w:hAnsi="Times"/>
          <w:sz w:val="24"/>
        </w:rPr>
        <w:t xml:space="preserve">, lögum um opinber innkaup </w:t>
      </w:r>
      <w:r w:rsidR="00D76317" w:rsidRPr="00D76317">
        <w:rPr>
          <w:rFonts w:ascii="Times" w:hAnsi="Times"/>
          <w:color w:val="00B0F0"/>
          <w:sz w:val="24"/>
        </w:rPr>
        <w:t>(</w:t>
      </w:r>
      <w:r w:rsidR="00D76317">
        <w:rPr>
          <w:rFonts w:ascii="Times" w:hAnsi="Times"/>
          <w:color w:val="00B0F0"/>
          <w:sz w:val="24"/>
        </w:rPr>
        <w:t xml:space="preserve">nr. </w:t>
      </w:r>
      <w:r w:rsidR="00D76317" w:rsidRPr="00D76317">
        <w:rPr>
          <w:rFonts w:ascii="Times" w:hAnsi="Times"/>
          <w:color w:val="00B0F0"/>
          <w:sz w:val="24"/>
        </w:rPr>
        <w:t>120/2016</w:t>
      </w:r>
      <w:r w:rsidR="00A70F0D" w:rsidRPr="00D76317">
        <w:rPr>
          <w:rFonts w:ascii="Times" w:hAnsi="Times"/>
          <w:color w:val="00B0F0"/>
          <w:sz w:val="24"/>
        </w:rPr>
        <w:t xml:space="preserve">) </w:t>
      </w:r>
      <w:r w:rsidR="00A70F0D">
        <w:rPr>
          <w:rFonts w:ascii="Times" w:hAnsi="Times"/>
          <w:sz w:val="24"/>
        </w:rPr>
        <w:t>og lögum um framkvæmd útboða (65/1993)</w:t>
      </w:r>
      <w:r w:rsidR="0062551C" w:rsidRPr="008C198A">
        <w:rPr>
          <w:rFonts w:ascii="Times" w:hAnsi="Times"/>
          <w:sz w:val="24"/>
        </w:rPr>
        <w:t xml:space="preserve"> </w:t>
      </w:r>
    </w:p>
    <w:p w14:paraId="1812F5F9" w14:textId="77777777" w:rsidR="00A253CA" w:rsidRPr="00A56A4C" w:rsidRDefault="00A253CA" w:rsidP="00A253CA">
      <w:pPr>
        <w:ind w:left="567" w:right="822" w:firstLine="284"/>
        <w:jc w:val="both"/>
        <w:rPr>
          <w:rFonts w:ascii="Times" w:hAnsi="Times"/>
          <w:sz w:val="24"/>
        </w:rPr>
      </w:pPr>
      <w:r w:rsidRPr="00A56A4C">
        <w:rPr>
          <w:rFonts w:ascii="Times" w:hAnsi="Times"/>
          <w:sz w:val="24"/>
        </w:rPr>
        <w:t xml:space="preserve">Fjármálaráðuneytið gefur út reglugerð um viðmiðunartölur vegna opinberra innkaupa á EES svæðinu.. </w:t>
      </w:r>
      <w:r w:rsidR="00657B3A" w:rsidRPr="00A56A4C">
        <w:rPr>
          <w:rFonts w:ascii="Times" w:hAnsi="Times"/>
          <w:sz w:val="24"/>
        </w:rPr>
        <w:t xml:space="preserve">Samkvæmt reglugerð </w:t>
      </w:r>
      <w:r w:rsidR="00124D38" w:rsidRPr="00A56A4C">
        <w:rPr>
          <w:rFonts w:ascii="Times" w:hAnsi="Times"/>
          <w:sz w:val="24"/>
        </w:rPr>
        <w:t xml:space="preserve">fjármálaráðuneytis </w:t>
      </w:r>
      <w:r w:rsidR="00657B3A" w:rsidRPr="003E580A">
        <w:rPr>
          <w:rFonts w:ascii="Times" w:hAnsi="Times"/>
          <w:color w:val="00B0F0"/>
          <w:sz w:val="24"/>
        </w:rPr>
        <w:t xml:space="preserve">nr. </w:t>
      </w:r>
      <w:r w:rsidR="00C748D9">
        <w:rPr>
          <w:rFonts w:ascii="Times" w:hAnsi="Times"/>
          <w:color w:val="00B0F0"/>
          <w:sz w:val="24"/>
        </w:rPr>
        <w:t>223/2016</w:t>
      </w:r>
      <w:r w:rsidR="00657B3A" w:rsidRPr="003E580A">
        <w:rPr>
          <w:rFonts w:ascii="Times" w:hAnsi="Times"/>
          <w:color w:val="00B0F0"/>
          <w:sz w:val="24"/>
        </w:rPr>
        <w:t xml:space="preserve"> </w:t>
      </w:r>
      <w:r w:rsidR="00DF3A51" w:rsidRPr="003E580A">
        <w:rPr>
          <w:rFonts w:ascii="Times" w:hAnsi="Times"/>
          <w:color w:val="00B0F0"/>
          <w:sz w:val="24"/>
        </w:rPr>
        <w:t xml:space="preserve"> </w:t>
      </w:r>
      <w:r w:rsidRPr="00A56A4C">
        <w:rPr>
          <w:rFonts w:ascii="Times" w:hAnsi="Times"/>
          <w:sz w:val="24"/>
        </w:rPr>
        <w:t>eru viðmiðunarupphæðir fyrir vöru</w:t>
      </w:r>
      <w:r w:rsidR="00657B3A" w:rsidRPr="00A56A4C">
        <w:rPr>
          <w:rFonts w:ascii="Times" w:hAnsi="Times"/>
          <w:sz w:val="24"/>
        </w:rPr>
        <w:t>-</w:t>
      </w:r>
      <w:r w:rsidRPr="00A56A4C">
        <w:rPr>
          <w:rFonts w:ascii="Times" w:hAnsi="Times"/>
          <w:sz w:val="24"/>
        </w:rPr>
        <w:t xml:space="preserve"> og þjónustu</w:t>
      </w:r>
      <w:r w:rsidR="00657B3A" w:rsidRPr="00A56A4C">
        <w:rPr>
          <w:rFonts w:ascii="Times" w:hAnsi="Times"/>
          <w:sz w:val="24"/>
        </w:rPr>
        <w:t>kaup</w:t>
      </w:r>
      <w:r w:rsidR="003E580A" w:rsidRPr="00A56A4C">
        <w:rPr>
          <w:rFonts w:ascii="Times" w:hAnsi="Times"/>
          <w:sz w:val="24"/>
        </w:rPr>
        <w:t xml:space="preserve"> </w:t>
      </w:r>
      <w:r w:rsidR="00C748D9">
        <w:rPr>
          <w:rFonts w:ascii="Times" w:hAnsi="Times"/>
          <w:color w:val="00B0F0"/>
          <w:sz w:val="24"/>
        </w:rPr>
        <w:t>20,81</w:t>
      </w:r>
      <w:r w:rsidRPr="003E580A">
        <w:rPr>
          <w:rFonts w:ascii="Times" w:hAnsi="Times"/>
          <w:color w:val="00B0F0"/>
          <w:sz w:val="24"/>
        </w:rPr>
        <w:t xml:space="preserve"> m.kr. (</w:t>
      </w:r>
      <w:r w:rsidR="00A776E4" w:rsidRPr="003E580A">
        <w:rPr>
          <w:rFonts w:ascii="Times" w:hAnsi="Times"/>
          <w:color w:val="00B0F0"/>
          <w:sz w:val="24"/>
        </w:rPr>
        <w:t>2</w:t>
      </w:r>
      <w:r w:rsidR="00C748D9">
        <w:rPr>
          <w:rFonts w:ascii="Times" w:hAnsi="Times"/>
          <w:color w:val="00B0F0"/>
          <w:sz w:val="24"/>
        </w:rPr>
        <w:t>5,80</w:t>
      </w:r>
      <w:r w:rsidRPr="003E580A">
        <w:rPr>
          <w:rFonts w:ascii="Times" w:hAnsi="Times"/>
          <w:color w:val="00B0F0"/>
          <w:sz w:val="24"/>
        </w:rPr>
        <w:t xml:space="preserve"> m.kr. með VSK), </w:t>
      </w:r>
      <w:r w:rsidRPr="00A56A4C">
        <w:rPr>
          <w:rFonts w:ascii="Times" w:hAnsi="Times"/>
          <w:sz w:val="24"/>
        </w:rPr>
        <w:t xml:space="preserve">og </w:t>
      </w:r>
      <w:r w:rsidR="000F5832" w:rsidRPr="00A56A4C">
        <w:rPr>
          <w:rFonts w:ascii="Times" w:hAnsi="Times"/>
          <w:sz w:val="24"/>
        </w:rPr>
        <w:t>verk</w:t>
      </w:r>
      <w:r w:rsidRPr="00A56A4C">
        <w:rPr>
          <w:rFonts w:ascii="Times" w:hAnsi="Times"/>
          <w:sz w:val="24"/>
        </w:rPr>
        <w:t xml:space="preserve"> </w:t>
      </w:r>
      <w:r w:rsidR="004B3E32">
        <w:rPr>
          <w:rFonts w:ascii="Times" w:hAnsi="Times"/>
          <w:color w:val="00B0F0"/>
          <w:sz w:val="24"/>
        </w:rPr>
        <w:t>805,49</w:t>
      </w:r>
      <w:r w:rsidRPr="003E580A">
        <w:rPr>
          <w:rFonts w:ascii="Times" w:hAnsi="Times"/>
          <w:color w:val="00B0F0"/>
          <w:sz w:val="24"/>
        </w:rPr>
        <w:t xml:space="preserve"> m.kr. (</w:t>
      </w:r>
      <w:r w:rsidR="004B3E32">
        <w:rPr>
          <w:rFonts w:ascii="Times" w:hAnsi="Times"/>
          <w:color w:val="00B0F0"/>
          <w:sz w:val="24"/>
        </w:rPr>
        <w:t>999,8</w:t>
      </w:r>
      <w:r w:rsidRPr="003E580A">
        <w:rPr>
          <w:rFonts w:ascii="Times" w:hAnsi="Times"/>
          <w:color w:val="00B0F0"/>
          <w:sz w:val="24"/>
        </w:rPr>
        <w:t xml:space="preserve"> m.kr. með VSK</w:t>
      </w:r>
      <w:r w:rsidRPr="00A56A4C">
        <w:rPr>
          <w:rFonts w:ascii="Times" w:hAnsi="Times"/>
          <w:sz w:val="24"/>
        </w:rPr>
        <w:t>).. Öll útboð yfir þessum mörkum skal auglýsa á EES svæðinu með þeim tímamörkum sem þar gilda.</w:t>
      </w:r>
    </w:p>
    <w:p w14:paraId="2A7313C5" w14:textId="6708FB83" w:rsidR="00EF1914" w:rsidRPr="0068149E" w:rsidRDefault="00D76317" w:rsidP="003E580A">
      <w:pPr>
        <w:ind w:left="567" w:right="822" w:firstLine="284"/>
        <w:jc w:val="both"/>
        <w:rPr>
          <w:rFonts w:ascii="Times" w:hAnsi="Times"/>
          <w:color w:val="00B0F0"/>
          <w:sz w:val="24"/>
        </w:rPr>
      </w:pPr>
      <w:r>
        <w:rPr>
          <w:rFonts w:ascii="Times" w:hAnsi="Times"/>
          <w:sz w:val="24"/>
        </w:rPr>
        <w:t xml:space="preserve">Í lögum um opinber innkaup </w:t>
      </w:r>
      <w:r w:rsidRPr="00D76317">
        <w:rPr>
          <w:rFonts w:ascii="Times" w:hAnsi="Times"/>
          <w:color w:val="00B0F0"/>
          <w:sz w:val="24"/>
        </w:rPr>
        <w:t>(nr.120/2016</w:t>
      </w:r>
      <w:r w:rsidR="00A253CA" w:rsidRPr="00D76317">
        <w:rPr>
          <w:rFonts w:ascii="Times" w:hAnsi="Times"/>
          <w:color w:val="00B0F0"/>
          <w:sz w:val="24"/>
        </w:rPr>
        <w:t xml:space="preserve">) </w:t>
      </w:r>
      <w:r w:rsidR="00A253CA" w:rsidRPr="0003069D">
        <w:rPr>
          <w:rFonts w:ascii="Times" w:hAnsi="Times"/>
          <w:sz w:val="24"/>
        </w:rPr>
        <w:t>eru m.a. settar innlendar viðmiðunarfjárhæðir um hvað skuli bjóða út</w:t>
      </w:r>
      <w:r w:rsidR="003E1813" w:rsidRPr="0003069D">
        <w:rPr>
          <w:rFonts w:ascii="Times" w:hAnsi="Times"/>
          <w:sz w:val="24"/>
        </w:rPr>
        <w:t>.</w:t>
      </w:r>
      <w:r w:rsidR="008563DC" w:rsidRPr="0003069D">
        <w:rPr>
          <w:rFonts w:ascii="Times" w:hAnsi="Times"/>
          <w:sz w:val="24"/>
        </w:rPr>
        <w:t xml:space="preserve"> </w:t>
      </w:r>
      <w:r w:rsidR="003E5585" w:rsidRPr="003E5585">
        <w:rPr>
          <w:rFonts w:ascii="Times" w:hAnsi="Times"/>
          <w:color w:val="00B0F0"/>
          <w:sz w:val="24"/>
        </w:rPr>
        <w:t xml:space="preserve">Viðmiðunarfjárhæðir eru endurskoðaðar á tveggja ára fresti. </w:t>
      </w:r>
      <w:r w:rsidR="003E5585">
        <w:rPr>
          <w:rFonts w:ascii="Times" w:hAnsi="Times"/>
          <w:color w:val="00B0F0"/>
          <w:sz w:val="24"/>
        </w:rPr>
        <w:t xml:space="preserve">Frá </w:t>
      </w:r>
      <w:r>
        <w:rPr>
          <w:rFonts w:ascii="Times" w:hAnsi="Times"/>
          <w:color w:val="00B0F0"/>
          <w:sz w:val="24"/>
        </w:rPr>
        <w:t>1. nóvember 2016</w:t>
      </w:r>
      <w:r w:rsidR="003E5585">
        <w:rPr>
          <w:rFonts w:ascii="Times" w:hAnsi="Times"/>
          <w:color w:val="00B0F0"/>
          <w:sz w:val="24"/>
        </w:rPr>
        <w:t xml:space="preserve"> </w:t>
      </w:r>
      <w:r>
        <w:rPr>
          <w:rFonts w:ascii="Times" w:hAnsi="Times"/>
          <w:color w:val="00B0F0"/>
          <w:sz w:val="24"/>
        </w:rPr>
        <w:t xml:space="preserve">skal bjóða út öll </w:t>
      </w:r>
      <w:r w:rsidR="003E580A" w:rsidRPr="0068149E">
        <w:rPr>
          <w:rFonts w:ascii="Times" w:hAnsi="Times"/>
          <w:color w:val="00B0F0"/>
          <w:sz w:val="24"/>
        </w:rPr>
        <w:t xml:space="preserve">kaup </w:t>
      </w:r>
      <w:r w:rsidR="00340CAC">
        <w:rPr>
          <w:rFonts w:ascii="Times" w:hAnsi="Times"/>
          <w:color w:val="00B0F0"/>
          <w:sz w:val="24"/>
        </w:rPr>
        <w:t>á vörum og þjónustu</w:t>
      </w:r>
      <w:r>
        <w:rPr>
          <w:rFonts w:ascii="Times" w:hAnsi="Times"/>
          <w:color w:val="00B0F0"/>
          <w:sz w:val="24"/>
        </w:rPr>
        <w:t xml:space="preserve"> </w:t>
      </w:r>
      <w:r w:rsidR="003E580A" w:rsidRPr="0068149E">
        <w:rPr>
          <w:rFonts w:ascii="Times" w:hAnsi="Times"/>
          <w:color w:val="00B0F0"/>
          <w:sz w:val="24"/>
        </w:rPr>
        <w:t xml:space="preserve">yfir </w:t>
      </w:r>
      <w:r>
        <w:rPr>
          <w:rFonts w:ascii="Times" w:hAnsi="Times"/>
          <w:color w:val="00B0F0"/>
          <w:sz w:val="24"/>
        </w:rPr>
        <w:t>15,5</w:t>
      </w:r>
      <w:r w:rsidR="003E580A" w:rsidRPr="0068149E">
        <w:rPr>
          <w:rFonts w:ascii="Times" w:hAnsi="Times"/>
          <w:color w:val="00B0F0"/>
          <w:sz w:val="24"/>
        </w:rPr>
        <w:t xml:space="preserve"> m.kr (</w:t>
      </w:r>
      <w:r>
        <w:rPr>
          <w:rFonts w:ascii="Times" w:hAnsi="Times"/>
          <w:color w:val="00B0F0"/>
          <w:sz w:val="24"/>
        </w:rPr>
        <w:t>19,2</w:t>
      </w:r>
      <w:r w:rsidR="003E580A" w:rsidRPr="0068149E">
        <w:rPr>
          <w:rFonts w:ascii="Times" w:hAnsi="Times"/>
          <w:color w:val="00B0F0"/>
          <w:sz w:val="24"/>
        </w:rPr>
        <w:t xml:space="preserve"> m.kr með V</w:t>
      </w:r>
      <w:r w:rsidR="003E5585">
        <w:rPr>
          <w:rFonts w:ascii="Times" w:hAnsi="Times"/>
          <w:color w:val="00B0F0"/>
          <w:sz w:val="24"/>
        </w:rPr>
        <w:t xml:space="preserve">SK) og kaup </w:t>
      </w:r>
      <w:r>
        <w:rPr>
          <w:rFonts w:ascii="Times" w:hAnsi="Times"/>
          <w:color w:val="00B0F0"/>
          <w:sz w:val="24"/>
        </w:rPr>
        <w:t xml:space="preserve">á </w:t>
      </w:r>
      <w:r w:rsidR="003E580A">
        <w:rPr>
          <w:rFonts w:ascii="Times" w:hAnsi="Times"/>
          <w:color w:val="00B0F0"/>
          <w:sz w:val="24"/>
        </w:rPr>
        <w:t xml:space="preserve">verkum </w:t>
      </w:r>
      <w:r>
        <w:rPr>
          <w:rFonts w:ascii="Times" w:hAnsi="Times"/>
          <w:color w:val="00B0F0"/>
          <w:sz w:val="24"/>
        </w:rPr>
        <w:t>yfir 49,0 m.kr. (60,8</w:t>
      </w:r>
      <w:r w:rsidR="003E580A">
        <w:rPr>
          <w:rFonts w:ascii="Times" w:hAnsi="Times"/>
          <w:color w:val="00B0F0"/>
          <w:sz w:val="24"/>
        </w:rPr>
        <w:t xml:space="preserve"> m.kr. með VSK)</w:t>
      </w:r>
      <w:r w:rsidR="003E580A" w:rsidRPr="0068149E">
        <w:rPr>
          <w:rFonts w:ascii="Times" w:hAnsi="Times"/>
          <w:color w:val="00B0F0"/>
          <w:sz w:val="24"/>
        </w:rPr>
        <w:t xml:space="preserve">. </w:t>
      </w:r>
      <w:r w:rsidR="008563DC" w:rsidRPr="0003069D">
        <w:rPr>
          <w:rFonts w:ascii="Times" w:hAnsi="Times"/>
          <w:sz w:val="24"/>
        </w:rPr>
        <w:t>Enn fremur að við innkaup undir viðmiðunarfjárhæðum skuli kaupandi ávallt gæta hagkvæmni og gera samanburð meðal sem flestra seljenda.</w:t>
      </w:r>
      <w:r w:rsidR="00A253CA" w:rsidRPr="0068149E">
        <w:rPr>
          <w:rFonts w:ascii="Times" w:hAnsi="Times"/>
          <w:color w:val="00B0F0"/>
          <w:sz w:val="24"/>
        </w:rPr>
        <w:t xml:space="preserve"> </w:t>
      </w:r>
      <w:r w:rsidR="00DD68C1">
        <w:rPr>
          <w:rFonts w:ascii="Times" w:hAnsi="Times"/>
          <w:color w:val="00B0F0"/>
          <w:sz w:val="24"/>
        </w:rPr>
        <w:t>Slíkur samanburður skal jafnan gerður með rafrænum hætti.</w:t>
      </w:r>
    </w:p>
    <w:p w14:paraId="2C80D8B5" w14:textId="77777777" w:rsidR="0004586A" w:rsidRPr="004A081E" w:rsidRDefault="0004586A" w:rsidP="004867FB">
      <w:pPr>
        <w:tabs>
          <w:tab w:val="left" w:pos="8222"/>
        </w:tabs>
        <w:ind w:left="567" w:right="822"/>
        <w:jc w:val="both"/>
        <w:rPr>
          <w:rFonts w:ascii="Times" w:hAnsi="Times"/>
          <w:color w:val="00B0F0"/>
          <w:sz w:val="24"/>
        </w:rPr>
      </w:pPr>
      <w:r w:rsidRPr="004A081E">
        <w:rPr>
          <w:rFonts w:ascii="Times" w:hAnsi="Times"/>
          <w:color w:val="00B0F0"/>
          <w:sz w:val="24"/>
        </w:rPr>
        <w:t>Við innkaup undir innlendum viðmiðunarfjárhæðum skal fara eftir verklagsreglum.</w:t>
      </w:r>
    </w:p>
    <w:p w14:paraId="50ACC8F2" w14:textId="77777777"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5.1.01 Kaup á vörum</w:t>
      </w:r>
    </w:p>
    <w:p w14:paraId="0F2D156F" w14:textId="77777777"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5.2.01 Kaup á hönnun, eftirliti og ráðgjafaþjónustu</w:t>
      </w:r>
    </w:p>
    <w:p w14:paraId="7FD85117" w14:textId="003CBED8" w:rsidR="0004586A" w:rsidRPr="004A081E" w:rsidRDefault="0004586A" w:rsidP="006058BD">
      <w:pPr>
        <w:tabs>
          <w:tab w:val="left" w:pos="8222"/>
        </w:tabs>
        <w:ind w:left="1440" w:right="822"/>
        <w:jc w:val="both"/>
        <w:rPr>
          <w:rFonts w:ascii="Times" w:hAnsi="Times"/>
          <w:color w:val="00B0F0"/>
          <w:sz w:val="24"/>
        </w:rPr>
      </w:pPr>
      <w:r w:rsidRPr="004A081E">
        <w:rPr>
          <w:rFonts w:ascii="Times" w:hAnsi="Times"/>
          <w:color w:val="00B0F0"/>
          <w:sz w:val="24"/>
        </w:rPr>
        <w:t>5.3.01 Kaup á verkum og þjónustu annarri en ráðgjafaþjónustu,</w:t>
      </w:r>
    </w:p>
    <w:p w14:paraId="388EC5E1" w14:textId="77777777" w:rsidR="007F3ED1" w:rsidRPr="00226D96" w:rsidRDefault="0062551C">
      <w:pPr>
        <w:ind w:left="567" w:right="822" w:firstLine="284"/>
        <w:jc w:val="both"/>
        <w:rPr>
          <w:rFonts w:ascii="Times" w:hAnsi="Times"/>
          <w:color w:val="00B0F0"/>
          <w:sz w:val="24"/>
        </w:rPr>
      </w:pPr>
      <w:r w:rsidRPr="00226D96">
        <w:rPr>
          <w:rFonts w:ascii="Times" w:hAnsi="Times"/>
          <w:color w:val="00B0F0"/>
          <w:sz w:val="24"/>
        </w:rPr>
        <w:t xml:space="preserve">Auk þess gilda </w:t>
      </w:r>
      <w:r w:rsidR="009B225B" w:rsidRPr="00226D96">
        <w:rPr>
          <w:rFonts w:ascii="Times" w:hAnsi="Times"/>
          <w:color w:val="00B0F0"/>
          <w:sz w:val="24"/>
        </w:rPr>
        <w:t xml:space="preserve">eftirfarandi lög </w:t>
      </w:r>
      <w:r w:rsidRPr="00226D96">
        <w:rPr>
          <w:rFonts w:ascii="Times" w:hAnsi="Times"/>
          <w:color w:val="00B0F0"/>
          <w:sz w:val="24"/>
        </w:rPr>
        <w:t xml:space="preserve">um framkvæmdir eftir því sem við á, </w:t>
      </w:r>
    </w:p>
    <w:p w14:paraId="584A146A" w14:textId="77777777" w:rsidR="007F3ED1" w:rsidRPr="00226D96" w:rsidRDefault="0062551C" w:rsidP="00226D96">
      <w:pPr>
        <w:ind w:left="567" w:right="822" w:firstLine="567"/>
        <w:jc w:val="both"/>
        <w:rPr>
          <w:rFonts w:ascii="Times" w:hAnsi="Times"/>
          <w:color w:val="00B0F0"/>
          <w:sz w:val="24"/>
        </w:rPr>
      </w:pPr>
      <w:r w:rsidRPr="00226D96">
        <w:rPr>
          <w:rFonts w:ascii="Times" w:hAnsi="Times"/>
          <w:color w:val="00B0F0"/>
          <w:sz w:val="24"/>
        </w:rPr>
        <w:t>Lög um aðbúnað, hollustuhætti og öryggi á vinnustöðum</w:t>
      </w:r>
      <w:r w:rsidR="007F3ED1" w:rsidRPr="00226D96">
        <w:rPr>
          <w:rFonts w:ascii="Times" w:hAnsi="Times"/>
          <w:color w:val="00B0F0"/>
          <w:sz w:val="24"/>
        </w:rPr>
        <w:t xml:space="preserve"> nr. 46/1980</w:t>
      </w:r>
    </w:p>
    <w:p w14:paraId="2CFE11E2"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Umferðalög nr. 50/1987</w:t>
      </w:r>
    </w:p>
    <w:p w14:paraId="2A00C9BE"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náttúruvernd nr. 60/2013</w:t>
      </w:r>
    </w:p>
    <w:p w14:paraId="7B48522A"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umhverfisábyrgð nr. 55/2012</w:t>
      </w:r>
    </w:p>
    <w:p w14:paraId="208514CA"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stjórn vatnamála nr. 36/2011</w:t>
      </w:r>
    </w:p>
    <w:p w14:paraId="2C7B42DB"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Lög um verndun Þingvallavatns og vatnasviðs þess nr. 85/2005,</w:t>
      </w:r>
    </w:p>
    <w:p w14:paraId="0FC08B40"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verndun Mývatns og Laxár í </w:t>
      </w:r>
      <w:proofErr w:type="spellStart"/>
      <w:r w:rsidRPr="009B225B">
        <w:rPr>
          <w:rFonts w:ascii="Times" w:hAnsi="Times"/>
          <w:color w:val="00B0F0"/>
          <w:sz w:val="24"/>
        </w:rPr>
        <w:t>Suður-Þingeyjarsýslu</w:t>
      </w:r>
      <w:proofErr w:type="spellEnd"/>
      <w:r w:rsidRPr="009B225B">
        <w:rPr>
          <w:rFonts w:ascii="Times" w:hAnsi="Times"/>
          <w:color w:val="00B0F0"/>
          <w:sz w:val="24"/>
        </w:rPr>
        <w:t xml:space="preserve"> nr. 97/2004, </w:t>
      </w:r>
    </w:p>
    <w:p w14:paraId="68AAD8DC"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þjóðgarðinn á Þingvöllum nr. 47/2004, </w:t>
      </w:r>
    </w:p>
    <w:p w14:paraId="7D4E5C1D"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varnir gegn mengun hafs og stranda nr. 33/2004, </w:t>
      </w:r>
    </w:p>
    <w:p w14:paraId="4230CFD4"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meðhöndlun </w:t>
      </w:r>
      <w:proofErr w:type="spellStart"/>
      <w:r w:rsidRPr="009B225B">
        <w:rPr>
          <w:rFonts w:ascii="Times" w:hAnsi="Times"/>
          <w:color w:val="00B0F0"/>
          <w:sz w:val="24"/>
        </w:rPr>
        <w:t>úrgangs</w:t>
      </w:r>
      <w:proofErr w:type="spellEnd"/>
      <w:r w:rsidRPr="009B225B">
        <w:rPr>
          <w:rFonts w:ascii="Times" w:hAnsi="Times"/>
          <w:color w:val="00B0F0"/>
          <w:sz w:val="24"/>
        </w:rPr>
        <w:t xml:space="preserve"> nr. 55/2003, </w:t>
      </w:r>
    </w:p>
    <w:p w14:paraId="65A1C544"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brunavarnir nr. 75/2000, </w:t>
      </w:r>
    </w:p>
    <w:p w14:paraId="0A19A5F6"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hollustuhætti og mengunarvarnir nr.  7/1998, </w:t>
      </w:r>
    </w:p>
    <w:p w14:paraId="15008332" w14:textId="77777777" w:rsidR="007F3ED1" w:rsidRPr="009B225B" w:rsidRDefault="007F3ED1" w:rsidP="00226D96">
      <w:pPr>
        <w:ind w:left="567" w:right="822" w:firstLine="567"/>
        <w:jc w:val="both"/>
        <w:rPr>
          <w:rFonts w:ascii="Times" w:hAnsi="Times"/>
          <w:color w:val="00B0F0"/>
          <w:sz w:val="24"/>
        </w:rPr>
      </w:pPr>
      <w:r w:rsidRPr="009B225B">
        <w:rPr>
          <w:rFonts w:ascii="Times" w:hAnsi="Times"/>
          <w:color w:val="00B0F0"/>
          <w:sz w:val="24"/>
        </w:rPr>
        <w:t xml:space="preserve">Lög um vernd Breiðafjarðar nr. 54/1995, </w:t>
      </w:r>
    </w:p>
    <w:p w14:paraId="4FB5CAD0" w14:textId="77777777" w:rsidR="007F3ED1" w:rsidRPr="009B225B" w:rsidRDefault="007F3ED1" w:rsidP="00226D96">
      <w:pPr>
        <w:ind w:left="1134" w:right="822"/>
        <w:jc w:val="both"/>
        <w:rPr>
          <w:rFonts w:ascii="Times" w:hAnsi="Times"/>
          <w:color w:val="00B0F0"/>
          <w:sz w:val="24"/>
        </w:rPr>
      </w:pPr>
      <w:r w:rsidRPr="009B225B">
        <w:rPr>
          <w:rFonts w:ascii="Times" w:hAnsi="Times"/>
          <w:color w:val="00B0F0"/>
          <w:sz w:val="24"/>
        </w:rPr>
        <w:t xml:space="preserve">Lög um vernd, friðun og veiðar á villtum fuglum og villtum spendýrum nr. 64/1994, </w:t>
      </w:r>
      <w:r w:rsidR="009B225B" w:rsidRPr="009B225B">
        <w:rPr>
          <w:rFonts w:ascii="Times" w:hAnsi="Times"/>
          <w:color w:val="00B0F0"/>
          <w:sz w:val="24"/>
        </w:rPr>
        <w:t>L</w:t>
      </w:r>
      <w:r w:rsidRPr="009B225B">
        <w:rPr>
          <w:rFonts w:ascii="Times" w:hAnsi="Times"/>
          <w:color w:val="00B0F0"/>
          <w:sz w:val="24"/>
        </w:rPr>
        <w:t>ög um landgræðslu nr. 17/1965</w:t>
      </w:r>
    </w:p>
    <w:p w14:paraId="0C326981" w14:textId="77777777" w:rsidR="00E66F10" w:rsidRDefault="001817AE">
      <w:pPr>
        <w:ind w:left="567" w:right="822" w:firstLine="284"/>
        <w:jc w:val="both"/>
        <w:rPr>
          <w:rFonts w:ascii="Times" w:hAnsi="Times"/>
          <w:color w:val="00B0F0"/>
          <w:sz w:val="24"/>
        </w:rPr>
      </w:pPr>
      <w:r w:rsidRPr="001817AE">
        <w:rPr>
          <w:rFonts w:ascii="Times" w:hAnsi="Times"/>
          <w:color w:val="00B0F0"/>
          <w:sz w:val="24"/>
        </w:rPr>
        <w:t xml:space="preserve">Ofangreind lög er að finna á vef Alþingis: </w:t>
      </w:r>
      <w:proofErr w:type="spellStart"/>
      <w:r w:rsidRPr="001817AE">
        <w:rPr>
          <w:rFonts w:ascii="Times" w:hAnsi="Times"/>
          <w:color w:val="00B0F0"/>
          <w:sz w:val="24"/>
        </w:rPr>
        <w:t>althingi.is</w:t>
      </w:r>
      <w:proofErr w:type="spellEnd"/>
    </w:p>
    <w:p w14:paraId="05062879" w14:textId="77777777" w:rsidR="001817AE" w:rsidRPr="001817AE" w:rsidRDefault="001817AE">
      <w:pPr>
        <w:ind w:left="567" w:right="822" w:firstLine="284"/>
        <w:jc w:val="both"/>
        <w:rPr>
          <w:rFonts w:ascii="Times" w:hAnsi="Times"/>
          <w:color w:val="00B0F0"/>
          <w:sz w:val="24"/>
        </w:rPr>
      </w:pPr>
    </w:p>
    <w:p w14:paraId="584B5CAF" w14:textId="77777777" w:rsidR="00E66F10" w:rsidRPr="00226D96" w:rsidRDefault="00E66F10">
      <w:pPr>
        <w:ind w:left="567" w:right="822" w:firstLine="284"/>
        <w:jc w:val="both"/>
        <w:rPr>
          <w:rFonts w:ascii="Times" w:hAnsi="Times"/>
          <w:color w:val="00B0F0"/>
          <w:sz w:val="24"/>
        </w:rPr>
      </w:pPr>
      <w:r w:rsidRPr="00226D96">
        <w:rPr>
          <w:rFonts w:ascii="Times" w:hAnsi="Times"/>
          <w:color w:val="00B0F0"/>
          <w:sz w:val="24"/>
        </w:rPr>
        <w:t>Einnig gilda eftir því sem við á e</w:t>
      </w:r>
      <w:r w:rsidR="001817AE">
        <w:rPr>
          <w:rFonts w:ascii="Times" w:hAnsi="Times"/>
          <w:color w:val="00B0F0"/>
          <w:sz w:val="24"/>
        </w:rPr>
        <w:t>ftirtaldar reglur.</w:t>
      </w:r>
    </w:p>
    <w:p w14:paraId="5E2F7E4A"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aðbúnað, hollustuhætti og öryggisráðstafanir á byggingarvinnustöðum og við aðra tímabundna mannvirk</w:t>
      </w:r>
      <w:r w:rsidR="00E66F10" w:rsidRPr="00226D96">
        <w:rPr>
          <w:rFonts w:ascii="Times" w:hAnsi="Times"/>
          <w:color w:val="00B0F0"/>
          <w:sz w:val="24"/>
        </w:rPr>
        <w:t>jagerð nr. 547/1996</w:t>
      </w:r>
      <w:r w:rsidRPr="00226D96">
        <w:rPr>
          <w:rFonts w:ascii="Times" w:hAnsi="Times"/>
          <w:color w:val="00B0F0"/>
          <w:sz w:val="24"/>
        </w:rPr>
        <w:t xml:space="preserve">, </w:t>
      </w:r>
      <w:r w:rsidR="00E66F10" w:rsidRPr="00226D96">
        <w:rPr>
          <w:rFonts w:ascii="Times" w:hAnsi="Times"/>
          <w:color w:val="00B0F0"/>
          <w:sz w:val="24"/>
        </w:rPr>
        <w:t>með breytingareglum nr. 504/1999</w:t>
      </w:r>
    </w:p>
    <w:p w14:paraId="5F0CB91E"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öryggisráðstafanir v</w:t>
      </w:r>
      <w:r w:rsidR="00E66F10" w:rsidRPr="00226D96">
        <w:rPr>
          <w:rFonts w:ascii="Times" w:hAnsi="Times"/>
          <w:color w:val="00B0F0"/>
          <w:sz w:val="24"/>
        </w:rPr>
        <w:t>ið jarðefnanám nr. 552/1996</w:t>
      </w:r>
      <w:r w:rsidR="00124D38" w:rsidRPr="00226D96">
        <w:rPr>
          <w:rFonts w:ascii="Times" w:hAnsi="Times"/>
          <w:color w:val="00B0F0"/>
          <w:sz w:val="24"/>
        </w:rPr>
        <w:t>,</w:t>
      </w:r>
      <w:r w:rsidR="00E66F10" w:rsidRPr="00226D96">
        <w:rPr>
          <w:rFonts w:ascii="Times" w:hAnsi="Times"/>
          <w:color w:val="00B0F0"/>
          <w:sz w:val="24"/>
        </w:rPr>
        <w:t xml:space="preserve"> með breytingareglum </w:t>
      </w:r>
      <w:proofErr w:type="spellStart"/>
      <w:r w:rsidR="00E66F10" w:rsidRPr="00226D96">
        <w:rPr>
          <w:rFonts w:ascii="Times" w:hAnsi="Times"/>
          <w:color w:val="00B0F0"/>
          <w:sz w:val="24"/>
        </w:rPr>
        <w:t>nr</w:t>
      </w:r>
      <w:proofErr w:type="spellEnd"/>
      <w:r w:rsidR="00E66F10" w:rsidRPr="00226D96">
        <w:rPr>
          <w:rFonts w:ascii="Times" w:hAnsi="Times"/>
          <w:color w:val="00B0F0"/>
          <w:sz w:val="24"/>
        </w:rPr>
        <w:t xml:space="preserve"> 349/2003</w:t>
      </w:r>
    </w:p>
    <w:p w14:paraId="0626A4BF" w14:textId="77777777" w:rsidR="00E66F10" w:rsidRPr="00226D96" w:rsidRDefault="0062551C" w:rsidP="00226D96">
      <w:pPr>
        <w:ind w:left="1134" w:right="822"/>
        <w:jc w:val="both"/>
        <w:rPr>
          <w:rFonts w:ascii="Times" w:hAnsi="Times"/>
          <w:color w:val="00B0F0"/>
          <w:sz w:val="24"/>
        </w:rPr>
      </w:pPr>
      <w:r w:rsidRPr="00226D96">
        <w:rPr>
          <w:rFonts w:ascii="Times" w:hAnsi="Times"/>
          <w:color w:val="00B0F0"/>
          <w:sz w:val="24"/>
        </w:rPr>
        <w:t>Reglur um öryggisráðstafanir við jarðefn</w:t>
      </w:r>
      <w:r w:rsidR="00E66F10" w:rsidRPr="00226D96">
        <w:rPr>
          <w:rFonts w:ascii="Times" w:hAnsi="Times"/>
          <w:color w:val="00B0F0"/>
          <w:sz w:val="24"/>
        </w:rPr>
        <w:t>anám með borunum nr. 553/1996</w:t>
      </w:r>
    </w:p>
    <w:p w14:paraId="138AD5A2" w14:textId="77777777" w:rsidR="001817AE" w:rsidRDefault="001817AE" w:rsidP="001817AE">
      <w:pPr>
        <w:ind w:left="567" w:right="822" w:firstLine="284"/>
        <w:jc w:val="both"/>
        <w:rPr>
          <w:rFonts w:ascii="Times" w:hAnsi="Times"/>
          <w:color w:val="00B0F0"/>
          <w:sz w:val="24"/>
        </w:rPr>
      </w:pPr>
      <w:r>
        <w:rPr>
          <w:rFonts w:ascii="Times" w:hAnsi="Times"/>
          <w:color w:val="00B0F0"/>
          <w:sz w:val="24"/>
        </w:rPr>
        <w:t xml:space="preserve">Ofangreindar reglur er að finna á vef Vinnueftirlitsins. </w:t>
      </w:r>
      <w:proofErr w:type="spellStart"/>
      <w:r>
        <w:rPr>
          <w:rFonts w:ascii="Times" w:hAnsi="Times"/>
          <w:color w:val="00B0F0"/>
          <w:sz w:val="24"/>
        </w:rPr>
        <w:t>vinnueftirlit.is</w:t>
      </w:r>
      <w:proofErr w:type="spellEnd"/>
    </w:p>
    <w:p w14:paraId="50325BB4" w14:textId="77777777" w:rsidR="001817AE" w:rsidRDefault="001817AE" w:rsidP="00226D96">
      <w:pPr>
        <w:ind w:left="1134" w:right="822"/>
        <w:jc w:val="both"/>
        <w:rPr>
          <w:rFonts w:ascii="Times" w:hAnsi="Times"/>
          <w:color w:val="00B0F0"/>
          <w:sz w:val="24"/>
        </w:rPr>
      </w:pPr>
    </w:p>
    <w:p w14:paraId="36F4D68B" w14:textId="77777777" w:rsidR="00E66F10" w:rsidRPr="00226D96" w:rsidRDefault="00124D38" w:rsidP="00226D96">
      <w:pPr>
        <w:ind w:left="1134" w:right="822"/>
        <w:jc w:val="both"/>
        <w:rPr>
          <w:rFonts w:ascii="Times" w:hAnsi="Times"/>
          <w:color w:val="00B0F0"/>
          <w:sz w:val="24"/>
        </w:rPr>
      </w:pPr>
      <w:r w:rsidRPr="00226D96">
        <w:rPr>
          <w:rFonts w:ascii="Times" w:hAnsi="Times"/>
          <w:color w:val="00B0F0"/>
          <w:sz w:val="24"/>
        </w:rPr>
        <w:t>Reglugerð um merkingu og aðrar öryggisráðstafanir vegna framkv</w:t>
      </w:r>
      <w:r w:rsidR="00E66F10" w:rsidRPr="00226D96">
        <w:rPr>
          <w:rFonts w:ascii="Times" w:hAnsi="Times"/>
          <w:color w:val="00B0F0"/>
          <w:sz w:val="24"/>
        </w:rPr>
        <w:t>æmda á og við veg nr. 492/2009</w:t>
      </w:r>
    </w:p>
    <w:p w14:paraId="69D75747"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lastRenderedPageBreak/>
        <w:t>R</w:t>
      </w:r>
      <w:r w:rsidR="00124D38" w:rsidRPr="00226D96">
        <w:rPr>
          <w:rFonts w:ascii="Times" w:hAnsi="Times"/>
          <w:color w:val="00B0F0"/>
          <w:sz w:val="24"/>
        </w:rPr>
        <w:t xml:space="preserve">eglugerð um umferðarmerki og </w:t>
      </w:r>
      <w:r w:rsidRPr="00226D96">
        <w:rPr>
          <w:rFonts w:ascii="Times" w:hAnsi="Times"/>
          <w:color w:val="00B0F0"/>
          <w:sz w:val="24"/>
        </w:rPr>
        <w:t>notkun þeirra nr. 289/1995 með breytingareglum</w:t>
      </w:r>
      <w:r w:rsidR="00124D38" w:rsidRPr="00226D96">
        <w:rPr>
          <w:rFonts w:ascii="Times" w:hAnsi="Times"/>
          <w:color w:val="00B0F0"/>
          <w:sz w:val="24"/>
        </w:rPr>
        <w:t xml:space="preserve"> </w:t>
      </w:r>
      <w:r w:rsidRPr="00226D96">
        <w:rPr>
          <w:rFonts w:ascii="Times" w:hAnsi="Times"/>
          <w:color w:val="00B0F0"/>
          <w:sz w:val="24"/>
        </w:rPr>
        <w:t xml:space="preserve">348/1998, 458/2001, 999/2001, </w:t>
      </w:r>
      <w:r w:rsidR="00124D38" w:rsidRPr="00226D96">
        <w:rPr>
          <w:rFonts w:ascii="Times" w:hAnsi="Times"/>
          <w:color w:val="00B0F0"/>
          <w:sz w:val="24"/>
        </w:rPr>
        <w:t>230/2005</w:t>
      </w:r>
      <w:r w:rsidRPr="00226D96">
        <w:rPr>
          <w:rFonts w:ascii="Times" w:hAnsi="Times"/>
          <w:color w:val="00B0F0"/>
          <w:sz w:val="24"/>
        </w:rPr>
        <w:t>, 617/2005, 361/2006, 990/2009 og 595/2013</w:t>
      </w:r>
    </w:p>
    <w:p w14:paraId="053C3542"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viðbrögð við bráðamengun hafs og stranda nr. 1010/2012</w:t>
      </w:r>
    </w:p>
    <w:p w14:paraId="71D3DF1E"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verndun Mývatns og Laxár í </w:t>
      </w:r>
      <w:proofErr w:type="spellStart"/>
      <w:r w:rsidR="007F3ED1" w:rsidRPr="00226D96">
        <w:rPr>
          <w:rFonts w:ascii="Times" w:hAnsi="Times"/>
          <w:color w:val="00B0F0"/>
          <w:sz w:val="24"/>
        </w:rPr>
        <w:t>Suður-Þingeyjarsýslu</w:t>
      </w:r>
      <w:proofErr w:type="spellEnd"/>
      <w:r w:rsidR="007F3ED1" w:rsidRPr="00226D96">
        <w:rPr>
          <w:rFonts w:ascii="Times" w:hAnsi="Times"/>
          <w:color w:val="00B0F0"/>
          <w:sz w:val="24"/>
        </w:rPr>
        <w:t xml:space="preserve"> nr. 665/2012</w:t>
      </w:r>
    </w:p>
    <w:p w14:paraId="6823804D"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námuúrgangsstaði nr. 1000/2011, reglugerð um flutning á hættulegum farmi á landi nr. 1077/2010</w:t>
      </w:r>
    </w:p>
    <w:p w14:paraId="34FDF44C"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Vatnajökulsþjóðgarð nr. 608/2008</w:t>
      </w:r>
    </w:p>
    <w:p w14:paraId="0D91D7C9"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framkvæmd verndunar vatnasviðs og lífríkis Þingvallavatns nr. 650/2006</w:t>
      </w:r>
    </w:p>
    <w:p w14:paraId="2F0FFB22"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gerð og búnað ökutækja nr. 822/2004</w:t>
      </w:r>
    </w:p>
    <w:p w14:paraId="13221B46"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olíuúrgang nr. 809/1999</w:t>
      </w:r>
    </w:p>
    <w:p w14:paraId="1E7D10B1"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spilliefni nr. 806/1999</w:t>
      </w:r>
    </w:p>
    <w:p w14:paraId="3EF61BFC"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w:t>
      </w:r>
      <w:proofErr w:type="spellStart"/>
      <w:r w:rsidR="007F3ED1" w:rsidRPr="00226D96">
        <w:rPr>
          <w:rFonts w:ascii="Times" w:hAnsi="Times"/>
          <w:color w:val="00B0F0"/>
          <w:sz w:val="24"/>
        </w:rPr>
        <w:t>fráveitur</w:t>
      </w:r>
      <w:proofErr w:type="spellEnd"/>
      <w:r w:rsidR="007F3ED1" w:rsidRPr="00226D96">
        <w:rPr>
          <w:rFonts w:ascii="Times" w:hAnsi="Times"/>
          <w:color w:val="00B0F0"/>
          <w:sz w:val="24"/>
        </w:rPr>
        <w:t xml:space="preserve"> og </w:t>
      </w:r>
      <w:proofErr w:type="spellStart"/>
      <w:r w:rsidR="007F3ED1" w:rsidRPr="00226D96">
        <w:rPr>
          <w:rFonts w:ascii="Times" w:hAnsi="Times"/>
          <w:color w:val="00B0F0"/>
          <w:sz w:val="24"/>
        </w:rPr>
        <w:t>skólp</w:t>
      </w:r>
      <w:proofErr w:type="spellEnd"/>
      <w:r w:rsidR="007F3ED1" w:rsidRPr="00226D96">
        <w:rPr>
          <w:rFonts w:ascii="Times" w:hAnsi="Times"/>
          <w:color w:val="00B0F0"/>
          <w:sz w:val="24"/>
        </w:rPr>
        <w:t xml:space="preserve"> nr. 798/1999 </w:t>
      </w:r>
    </w:p>
    <w:p w14:paraId="029C698B"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mengun grunnvatns nr. 797/1999</w:t>
      </w:r>
    </w:p>
    <w:p w14:paraId="4589A88D"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mengun vatns nr. 796/1999</w:t>
      </w:r>
    </w:p>
    <w:p w14:paraId="4D1405C3" w14:textId="77777777" w:rsidR="00E66F10"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 xml:space="preserve">eglugerð um varnir gegn loftmengun af völdum hreyfanlegra </w:t>
      </w:r>
      <w:proofErr w:type="spellStart"/>
      <w:r w:rsidR="007F3ED1" w:rsidRPr="00226D96">
        <w:rPr>
          <w:rFonts w:ascii="Times" w:hAnsi="Times"/>
          <w:color w:val="00B0F0"/>
          <w:sz w:val="24"/>
        </w:rPr>
        <w:t>uppsprettna</w:t>
      </w:r>
      <w:proofErr w:type="spellEnd"/>
      <w:r w:rsidR="007F3ED1" w:rsidRPr="00226D96">
        <w:rPr>
          <w:rFonts w:ascii="Times" w:hAnsi="Times"/>
          <w:color w:val="00B0F0"/>
          <w:sz w:val="24"/>
        </w:rPr>
        <w:t xml:space="preserve"> nr. 788/1999</w:t>
      </w:r>
    </w:p>
    <w:p w14:paraId="142DE0D6" w14:textId="77777777" w:rsidR="00226D96" w:rsidRPr="00226D96" w:rsidRDefault="00E66F10"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mengunarvarnaeftirlit nr. 786/1999</w:t>
      </w:r>
    </w:p>
    <w:p w14:paraId="3F1720CC" w14:textId="77777777" w:rsidR="00226D96" w:rsidRPr="00226D96" w:rsidRDefault="00226D96"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sprengiefni nr. 684/1999</w:t>
      </w:r>
    </w:p>
    <w:p w14:paraId="75520EA5" w14:textId="77777777" w:rsidR="007F3ED1" w:rsidRPr="00226D96" w:rsidRDefault="00226D96" w:rsidP="00226D96">
      <w:pPr>
        <w:ind w:left="1134" w:right="822"/>
        <w:jc w:val="both"/>
        <w:rPr>
          <w:rFonts w:ascii="Times" w:hAnsi="Times"/>
          <w:color w:val="00B0F0"/>
          <w:sz w:val="24"/>
        </w:rPr>
      </w:pPr>
      <w:r w:rsidRPr="00226D96">
        <w:rPr>
          <w:rFonts w:ascii="Times" w:hAnsi="Times"/>
          <w:color w:val="00B0F0"/>
          <w:sz w:val="24"/>
        </w:rPr>
        <w:t>R</w:t>
      </w:r>
      <w:r w:rsidR="007F3ED1" w:rsidRPr="00226D96">
        <w:rPr>
          <w:rFonts w:ascii="Times" w:hAnsi="Times"/>
          <w:color w:val="00B0F0"/>
          <w:sz w:val="24"/>
        </w:rPr>
        <w:t>eglugerð um varnir gegn olíumengun frá starfsemi í landi nr. 35/1994.</w:t>
      </w:r>
    </w:p>
    <w:p w14:paraId="6808B64B" w14:textId="77777777" w:rsidR="001817AE" w:rsidRDefault="001817AE" w:rsidP="00E66F10">
      <w:pPr>
        <w:ind w:left="567" w:right="822" w:firstLine="284"/>
        <w:jc w:val="both"/>
        <w:rPr>
          <w:rFonts w:ascii="Times" w:hAnsi="Times"/>
          <w:color w:val="00B0F0"/>
          <w:sz w:val="24"/>
        </w:rPr>
      </w:pPr>
      <w:r>
        <w:rPr>
          <w:rFonts w:ascii="Times" w:hAnsi="Times"/>
          <w:color w:val="00B0F0"/>
          <w:sz w:val="24"/>
        </w:rPr>
        <w:t xml:space="preserve">Ofangreindar reglugerðir er að finna í Reglugerðasafni: </w:t>
      </w:r>
      <w:proofErr w:type="spellStart"/>
      <w:r>
        <w:rPr>
          <w:rFonts w:ascii="Times" w:hAnsi="Times"/>
          <w:color w:val="00B0F0"/>
          <w:sz w:val="24"/>
        </w:rPr>
        <w:t>reglugerd.is</w:t>
      </w:r>
      <w:proofErr w:type="spellEnd"/>
    </w:p>
    <w:p w14:paraId="314639E2" w14:textId="77777777" w:rsidR="00E66F10" w:rsidRPr="00226D96" w:rsidRDefault="00E66F10" w:rsidP="00E66F10">
      <w:pPr>
        <w:ind w:left="567" w:right="822" w:firstLine="284"/>
        <w:jc w:val="both"/>
        <w:rPr>
          <w:rFonts w:ascii="Times" w:hAnsi="Times"/>
          <w:color w:val="00B0F0"/>
          <w:sz w:val="24"/>
        </w:rPr>
      </w:pPr>
      <w:r w:rsidRPr="00226D96">
        <w:rPr>
          <w:rFonts w:ascii="Times" w:hAnsi="Times"/>
          <w:color w:val="00B0F0"/>
          <w:sz w:val="24"/>
        </w:rPr>
        <w:t>Í þessum reglugerðum gilda ákvæði um Vegagerðina sem verkkaupa og þarf að taka tillit til þeirra við gerð</w:t>
      </w:r>
      <w:r w:rsidR="001817AE">
        <w:rPr>
          <w:rFonts w:ascii="Times" w:hAnsi="Times"/>
          <w:color w:val="00B0F0"/>
          <w:sz w:val="24"/>
        </w:rPr>
        <w:t xml:space="preserve"> útboðsgagna og framkvæmd verka eftir því sem við á.</w:t>
      </w:r>
    </w:p>
    <w:p w14:paraId="6E275662" w14:textId="77777777" w:rsidR="0062551C" w:rsidRPr="008A4259" w:rsidRDefault="0062551C">
      <w:pPr>
        <w:ind w:left="567" w:right="822" w:firstLine="284"/>
        <w:jc w:val="both"/>
        <w:rPr>
          <w:rFonts w:ascii="Times" w:hAnsi="Times"/>
          <w:sz w:val="24"/>
        </w:rPr>
      </w:pPr>
    </w:p>
    <w:p w14:paraId="7629F226" w14:textId="38E51B0D" w:rsidR="0062551C" w:rsidRPr="008A4259" w:rsidRDefault="0062551C">
      <w:pPr>
        <w:ind w:left="567" w:right="822" w:firstLine="284"/>
        <w:jc w:val="both"/>
        <w:rPr>
          <w:rFonts w:ascii="Times" w:hAnsi="Times"/>
          <w:sz w:val="24"/>
        </w:rPr>
      </w:pPr>
      <w:r w:rsidRPr="008A4259">
        <w:rPr>
          <w:rFonts w:ascii="Times" w:hAnsi="Times"/>
          <w:sz w:val="24"/>
        </w:rPr>
        <w:t xml:space="preserve">Markmiðið með leiðbeiningunum er að </w:t>
      </w:r>
      <w:proofErr w:type="spellStart"/>
      <w:r w:rsidRPr="008A4259">
        <w:rPr>
          <w:rFonts w:ascii="Times" w:hAnsi="Times"/>
          <w:sz w:val="24"/>
        </w:rPr>
        <w:t>samræma</w:t>
      </w:r>
      <w:proofErr w:type="spellEnd"/>
      <w:r w:rsidRPr="008A4259">
        <w:rPr>
          <w:rFonts w:ascii="Times" w:hAnsi="Times"/>
          <w:sz w:val="24"/>
        </w:rPr>
        <w:t xml:space="preserve"> útboðs</w:t>
      </w:r>
      <w:r w:rsidR="002B7085">
        <w:rPr>
          <w:rFonts w:ascii="Times" w:hAnsi="Times"/>
          <w:sz w:val="24"/>
        </w:rPr>
        <w:t>- og verk</w:t>
      </w:r>
      <w:r w:rsidRPr="008A4259">
        <w:rPr>
          <w:rFonts w:ascii="Times" w:hAnsi="Times"/>
          <w:sz w:val="24"/>
        </w:rPr>
        <w:t>lýsingar Vegagerðarinnar, sem eru unnar á mörgum stöðum bæði af starfsmönnum V</w:t>
      </w:r>
      <w:r w:rsidR="00743303" w:rsidRPr="008A4259">
        <w:rPr>
          <w:rFonts w:ascii="Times" w:hAnsi="Times"/>
          <w:sz w:val="24"/>
        </w:rPr>
        <w:t>e</w:t>
      </w:r>
      <w:r w:rsidRPr="008A4259">
        <w:rPr>
          <w:rFonts w:ascii="Times" w:hAnsi="Times"/>
          <w:sz w:val="24"/>
        </w:rPr>
        <w:t>g</w:t>
      </w:r>
      <w:r w:rsidR="00743303" w:rsidRPr="008A4259">
        <w:rPr>
          <w:rFonts w:ascii="Times" w:hAnsi="Times"/>
          <w:sz w:val="24"/>
        </w:rPr>
        <w:t>agerðarinnar</w:t>
      </w:r>
      <w:r w:rsidRPr="008A4259">
        <w:rPr>
          <w:rFonts w:ascii="Times" w:hAnsi="Times"/>
          <w:sz w:val="24"/>
        </w:rPr>
        <w:t>. og ráðgjöfum. Samræmingin hefur gildi innan V</w:t>
      </w:r>
      <w:r w:rsidR="00743303" w:rsidRPr="008A4259">
        <w:rPr>
          <w:rFonts w:ascii="Times" w:hAnsi="Times"/>
          <w:sz w:val="24"/>
        </w:rPr>
        <w:t>ega</w:t>
      </w:r>
      <w:r w:rsidRPr="008A4259">
        <w:rPr>
          <w:rFonts w:ascii="Times" w:hAnsi="Times"/>
          <w:sz w:val="24"/>
        </w:rPr>
        <w:t>g</w:t>
      </w:r>
      <w:r w:rsidR="00743303" w:rsidRPr="008A4259">
        <w:rPr>
          <w:rFonts w:ascii="Times" w:hAnsi="Times"/>
          <w:sz w:val="24"/>
        </w:rPr>
        <w:t>erðarinnar</w:t>
      </w:r>
      <w:r w:rsidRPr="008A4259">
        <w:rPr>
          <w:rFonts w:ascii="Times" w:hAnsi="Times"/>
          <w:sz w:val="24"/>
        </w:rPr>
        <w:t>. og gagnvart viðskiptavinum hennar og  er ætlað að tryggja að mál séu alls staðar meðhöndluð á sama hátt.</w:t>
      </w:r>
    </w:p>
    <w:p w14:paraId="423B8215" w14:textId="77777777" w:rsidR="0062551C" w:rsidRPr="008A4259" w:rsidRDefault="0062551C">
      <w:pPr>
        <w:ind w:left="567" w:right="822" w:firstLine="284"/>
        <w:jc w:val="both"/>
        <w:rPr>
          <w:rFonts w:ascii="Times" w:hAnsi="Times"/>
          <w:sz w:val="24"/>
        </w:rPr>
      </w:pPr>
      <w:r w:rsidRPr="008A4259">
        <w:rPr>
          <w:rFonts w:ascii="Times" w:hAnsi="Times"/>
          <w:sz w:val="24"/>
        </w:rPr>
        <w:t xml:space="preserve">Í </w:t>
      </w:r>
      <w:r w:rsidR="003E580A">
        <w:rPr>
          <w:rFonts w:ascii="Times" w:hAnsi="Times"/>
          <w:sz w:val="24"/>
        </w:rPr>
        <w:t>leiðbeiningunum</w:t>
      </w:r>
      <w:r w:rsidRPr="008A4259">
        <w:rPr>
          <w:rFonts w:ascii="Times" w:hAnsi="Times"/>
          <w:sz w:val="24"/>
        </w:rPr>
        <w:t xml:space="preserve"> er einnig að finna reglur um hvernig efni og mál </w:t>
      </w:r>
      <w:r w:rsidRPr="008A4259">
        <w:rPr>
          <w:rFonts w:ascii="Times" w:hAnsi="Times"/>
          <w:i/>
          <w:sz w:val="24"/>
        </w:rPr>
        <w:t>skulu</w:t>
      </w:r>
      <w:r w:rsidRPr="008A4259">
        <w:rPr>
          <w:rFonts w:ascii="Times" w:hAnsi="Times"/>
          <w:sz w:val="24"/>
        </w:rPr>
        <w:t xml:space="preserve"> meðhöndluð. Reglur eru með skáletri til aðgreiningar frá leiðbeiningum og skal texti þe</w:t>
      </w:r>
      <w:r w:rsidR="00A777FF" w:rsidRPr="008A4259">
        <w:rPr>
          <w:rFonts w:ascii="Times" w:hAnsi="Times"/>
          <w:sz w:val="24"/>
        </w:rPr>
        <w:t>i</w:t>
      </w:r>
      <w:r w:rsidRPr="008A4259">
        <w:rPr>
          <w:rFonts w:ascii="Times" w:hAnsi="Times"/>
          <w:sz w:val="24"/>
        </w:rPr>
        <w:t>rra notaður óbreyttur.</w:t>
      </w:r>
    </w:p>
    <w:p w14:paraId="7FFA3737" w14:textId="77777777" w:rsidR="0062551C" w:rsidRPr="008A4259" w:rsidRDefault="0062551C">
      <w:pPr>
        <w:ind w:right="822" w:firstLine="284"/>
        <w:jc w:val="both"/>
        <w:rPr>
          <w:rFonts w:ascii="Times" w:hAnsi="Times"/>
          <w:sz w:val="24"/>
        </w:rPr>
      </w:pPr>
    </w:p>
    <w:p w14:paraId="3D254625" w14:textId="77777777" w:rsidR="0062551C" w:rsidRPr="008A4259" w:rsidRDefault="0062551C">
      <w:pPr>
        <w:ind w:right="822" w:firstLine="284"/>
        <w:jc w:val="both"/>
        <w:rPr>
          <w:rFonts w:ascii="Times" w:hAnsi="Times"/>
          <w:sz w:val="24"/>
        </w:rPr>
      </w:pPr>
    </w:p>
    <w:p w14:paraId="5A00DB5F" w14:textId="2DB36E2F" w:rsidR="0062551C" w:rsidRPr="00EF1914" w:rsidRDefault="0062551C" w:rsidP="001A2B29">
      <w:pPr>
        <w:ind w:left="567" w:right="902"/>
        <w:rPr>
          <w:rFonts w:ascii="Times" w:hAnsi="Times"/>
          <w:color w:val="00B0F0"/>
          <w:sz w:val="24"/>
          <w:szCs w:val="24"/>
        </w:rPr>
      </w:pPr>
      <w:r w:rsidRPr="003E6853">
        <w:rPr>
          <w:rFonts w:ascii="Times" w:hAnsi="Times"/>
          <w:color w:val="00B0F0"/>
          <w:sz w:val="24"/>
          <w:szCs w:val="24"/>
        </w:rPr>
        <w:t xml:space="preserve">Reykjavík </w:t>
      </w:r>
      <w:r w:rsidR="00322264" w:rsidRPr="003E6853">
        <w:rPr>
          <w:rFonts w:ascii="Times" w:hAnsi="Times"/>
          <w:color w:val="00B0F0"/>
          <w:sz w:val="24"/>
          <w:szCs w:val="24"/>
        </w:rPr>
        <w:t xml:space="preserve">í </w:t>
      </w:r>
      <w:r w:rsidR="003E6853" w:rsidRPr="003E6853">
        <w:rPr>
          <w:rFonts w:ascii="Times" w:hAnsi="Times"/>
          <w:color w:val="00B0F0"/>
          <w:sz w:val="24"/>
          <w:szCs w:val="24"/>
        </w:rPr>
        <w:t>september</w:t>
      </w:r>
      <w:r w:rsidR="005457B0" w:rsidRPr="003E6853">
        <w:rPr>
          <w:rFonts w:ascii="Times" w:hAnsi="Times"/>
          <w:color w:val="00B0F0"/>
          <w:sz w:val="24"/>
          <w:szCs w:val="24"/>
        </w:rPr>
        <w:t xml:space="preserve"> </w:t>
      </w:r>
      <w:r w:rsidR="00787487" w:rsidRPr="003E6853">
        <w:rPr>
          <w:rFonts w:ascii="Times" w:hAnsi="Times"/>
          <w:color w:val="00B0F0"/>
          <w:sz w:val="24"/>
          <w:szCs w:val="24"/>
        </w:rPr>
        <w:t>201</w:t>
      </w:r>
      <w:r w:rsidR="003E6853" w:rsidRPr="003E6853">
        <w:rPr>
          <w:rFonts w:ascii="Times" w:hAnsi="Times"/>
          <w:color w:val="00B0F0"/>
          <w:sz w:val="24"/>
          <w:szCs w:val="24"/>
        </w:rPr>
        <w:t>7</w:t>
      </w:r>
    </w:p>
    <w:p w14:paraId="6DECB4DC" w14:textId="77777777" w:rsidR="001A2B29" w:rsidRPr="008A4259" w:rsidRDefault="001A2B29" w:rsidP="001A2B29">
      <w:pPr>
        <w:ind w:left="567" w:right="902"/>
        <w:rPr>
          <w:rFonts w:ascii="Times" w:hAnsi="Times"/>
          <w:sz w:val="24"/>
          <w:szCs w:val="24"/>
        </w:rPr>
      </w:pPr>
    </w:p>
    <w:p w14:paraId="2CE34499" w14:textId="77777777" w:rsidR="0062551C" w:rsidRPr="008A4259" w:rsidRDefault="0062551C" w:rsidP="001A2B29">
      <w:pPr>
        <w:ind w:left="567" w:right="902"/>
        <w:rPr>
          <w:rFonts w:ascii="Times" w:hAnsi="Times"/>
          <w:sz w:val="28"/>
          <w:szCs w:val="28"/>
        </w:rPr>
      </w:pPr>
      <w:r w:rsidRPr="008A4259">
        <w:rPr>
          <w:sz w:val="24"/>
          <w:szCs w:val="24"/>
        </w:rPr>
        <w:t>Vegamálastjóri</w:t>
      </w:r>
      <w:r w:rsidRPr="008A4259">
        <w:rPr>
          <w:sz w:val="24"/>
          <w:szCs w:val="24"/>
        </w:rPr>
        <w:br w:type="page"/>
      </w:r>
      <w:r w:rsidRPr="008A4259">
        <w:rPr>
          <w:sz w:val="28"/>
          <w:szCs w:val="28"/>
        </w:rPr>
        <w:lastRenderedPageBreak/>
        <w:t>Efnisyfirlit</w:t>
      </w:r>
    </w:p>
    <w:p w14:paraId="25CB71FB" w14:textId="77777777" w:rsidR="0062551C" w:rsidRPr="008A4259" w:rsidRDefault="0062551C">
      <w:pPr>
        <w:ind w:right="902"/>
        <w:rPr>
          <w:rFonts w:ascii="Times" w:hAnsi="Times"/>
          <w:szCs w:val="24"/>
        </w:rPr>
      </w:pPr>
    </w:p>
    <w:p w14:paraId="08E08034" w14:textId="77777777" w:rsidR="0062551C" w:rsidRPr="008A4259" w:rsidRDefault="0062551C">
      <w:pPr>
        <w:ind w:right="902"/>
        <w:rPr>
          <w:rFonts w:ascii="Times" w:hAnsi="Times"/>
          <w:szCs w:val="24"/>
        </w:rPr>
      </w:pPr>
    </w:p>
    <w:bookmarkStart w:id="2" w:name="OLE_LINK2"/>
    <w:p w14:paraId="6F1A0C4A" w14:textId="77777777" w:rsidR="00CE38DA" w:rsidRDefault="000574FC">
      <w:pPr>
        <w:pStyle w:val="TOC1"/>
        <w:tabs>
          <w:tab w:val="right" w:leader="dot" w:pos="9352"/>
        </w:tabs>
        <w:rPr>
          <w:rFonts w:asciiTheme="minorHAnsi" w:eastAsiaTheme="minorEastAsia" w:hAnsiTheme="minorHAnsi" w:cstheme="minorBidi"/>
          <w:noProof/>
          <w:sz w:val="22"/>
          <w:szCs w:val="22"/>
          <w:lang w:eastAsia="is-IS"/>
        </w:rPr>
      </w:pPr>
      <w:r w:rsidRPr="008A4259">
        <w:rPr>
          <w:rFonts w:ascii="Times" w:hAnsi="Times"/>
          <w:szCs w:val="24"/>
        </w:rPr>
        <w:fldChar w:fldCharType="begin"/>
      </w:r>
      <w:r w:rsidR="0062551C" w:rsidRPr="008A4259">
        <w:rPr>
          <w:rFonts w:ascii="Times" w:hAnsi="Times"/>
          <w:szCs w:val="24"/>
        </w:rPr>
        <w:instrText xml:space="preserve"> TOC  \* MERGEFORMAT </w:instrText>
      </w:r>
      <w:r w:rsidRPr="008A4259">
        <w:rPr>
          <w:rFonts w:ascii="Times" w:hAnsi="Times"/>
          <w:szCs w:val="24"/>
        </w:rPr>
        <w:fldChar w:fldCharType="separate"/>
      </w:r>
      <w:r w:rsidR="00CE38DA" w:rsidRPr="00DD4F27">
        <w:rPr>
          <w:noProof/>
          <w:color w:val="00B0F0"/>
        </w:rPr>
        <w:t>Inngangur</w:t>
      </w:r>
      <w:r w:rsidR="00CE38DA">
        <w:rPr>
          <w:noProof/>
        </w:rPr>
        <w:tab/>
      </w:r>
      <w:r w:rsidR="00CE38DA">
        <w:rPr>
          <w:noProof/>
        </w:rPr>
        <w:fldChar w:fldCharType="begin"/>
      </w:r>
      <w:r w:rsidR="00CE38DA">
        <w:rPr>
          <w:noProof/>
        </w:rPr>
        <w:instrText xml:space="preserve"> PAGEREF _Toc495312559 \h </w:instrText>
      </w:r>
      <w:r w:rsidR="00CE38DA">
        <w:rPr>
          <w:noProof/>
        </w:rPr>
      </w:r>
      <w:r w:rsidR="00CE38DA">
        <w:rPr>
          <w:noProof/>
        </w:rPr>
        <w:fldChar w:fldCharType="separate"/>
      </w:r>
      <w:r w:rsidR="00EE1FB7">
        <w:rPr>
          <w:noProof/>
        </w:rPr>
        <w:t>3</w:t>
      </w:r>
      <w:r w:rsidR="00CE38DA">
        <w:rPr>
          <w:noProof/>
        </w:rPr>
        <w:fldChar w:fldCharType="end"/>
      </w:r>
    </w:p>
    <w:p w14:paraId="55567029" w14:textId="77777777" w:rsidR="00CE38DA" w:rsidRDefault="00CE38DA">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_Toc495312560 \h </w:instrText>
      </w:r>
      <w:r>
        <w:rPr>
          <w:noProof/>
        </w:rPr>
      </w:r>
      <w:r>
        <w:rPr>
          <w:noProof/>
        </w:rPr>
        <w:fldChar w:fldCharType="separate"/>
      </w:r>
      <w:r w:rsidR="00EE1FB7">
        <w:rPr>
          <w:noProof/>
        </w:rPr>
        <w:t>7</w:t>
      </w:r>
      <w:r>
        <w:rPr>
          <w:noProof/>
        </w:rPr>
        <w:fldChar w:fldCharType="end"/>
      </w:r>
    </w:p>
    <w:p w14:paraId="7019C9B5" w14:textId="77777777" w:rsidR="00CE38DA" w:rsidRDefault="00CE38DA">
      <w:pPr>
        <w:pStyle w:val="TOC2"/>
        <w:tabs>
          <w:tab w:val="right" w:leader="dot" w:pos="9352"/>
        </w:tabs>
        <w:rPr>
          <w:rFonts w:asciiTheme="minorHAnsi" w:eastAsiaTheme="minorEastAsia" w:hAnsiTheme="minorHAnsi" w:cstheme="minorBidi"/>
          <w:noProof/>
          <w:sz w:val="22"/>
          <w:szCs w:val="22"/>
          <w:lang w:eastAsia="is-IS"/>
        </w:rPr>
      </w:pPr>
      <w:r w:rsidRPr="00DD4F27">
        <w:rPr>
          <w:noProof/>
          <w:color w:val="00B0F0"/>
        </w:rPr>
        <w:t>Undirbúningur útboðs</w:t>
      </w:r>
      <w:r>
        <w:rPr>
          <w:noProof/>
        </w:rPr>
        <w:tab/>
      </w:r>
      <w:r>
        <w:rPr>
          <w:noProof/>
        </w:rPr>
        <w:fldChar w:fldCharType="begin"/>
      </w:r>
      <w:r>
        <w:rPr>
          <w:noProof/>
        </w:rPr>
        <w:instrText xml:space="preserve"> PAGEREF _Toc495312561 \h </w:instrText>
      </w:r>
      <w:r>
        <w:rPr>
          <w:noProof/>
        </w:rPr>
      </w:r>
      <w:r>
        <w:rPr>
          <w:noProof/>
        </w:rPr>
        <w:fldChar w:fldCharType="separate"/>
      </w:r>
      <w:r w:rsidR="00EE1FB7">
        <w:rPr>
          <w:noProof/>
        </w:rPr>
        <w:t>7</w:t>
      </w:r>
      <w:r>
        <w:rPr>
          <w:noProof/>
        </w:rPr>
        <w:fldChar w:fldCharType="end"/>
      </w:r>
    </w:p>
    <w:p w14:paraId="285C056A" w14:textId="77777777" w:rsidR="00CE38DA" w:rsidRDefault="00CE38DA">
      <w:pPr>
        <w:pStyle w:val="TOC2"/>
        <w:tabs>
          <w:tab w:val="right" w:leader="dot" w:pos="9352"/>
        </w:tabs>
        <w:rPr>
          <w:rFonts w:asciiTheme="minorHAnsi" w:eastAsiaTheme="minorEastAsia" w:hAnsiTheme="minorHAnsi" w:cstheme="minorBidi"/>
          <w:noProof/>
          <w:sz w:val="22"/>
          <w:szCs w:val="22"/>
          <w:lang w:eastAsia="is-IS"/>
        </w:rPr>
      </w:pPr>
      <w:r w:rsidRPr="00DD4F27">
        <w:rPr>
          <w:noProof/>
          <w:color w:val="00B0F0"/>
        </w:rPr>
        <w:t>Auglýsing útboða</w:t>
      </w:r>
      <w:r>
        <w:rPr>
          <w:noProof/>
        </w:rPr>
        <w:tab/>
      </w:r>
      <w:r>
        <w:rPr>
          <w:noProof/>
        </w:rPr>
        <w:fldChar w:fldCharType="begin"/>
      </w:r>
      <w:r>
        <w:rPr>
          <w:noProof/>
        </w:rPr>
        <w:instrText xml:space="preserve"> PAGEREF _Toc495312562 \h </w:instrText>
      </w:r>
      <w:r>
        <w:rPr>
          <w:noProof/>
        </w:rPr>
      </w:r>
      <w:r>
        <w:rPr>
          <w:noProof/>
        </w:rPr>
        <w:fldChar w:fldCharType="separate"/>
      </w:r>
      <w:r w:rsidR="00EE1FB7">
        <w:rPr>
          <w:noProof/>
        </w:rPr>
        <w:t>7</w:t>
      </w:r>
      <w:r>
        <w:rPr>
          <w:noProof/>
        </w:rPr>
        <w:fldChar w:fldCharType="end"/>
      </w:r>
    </w:p>
    <w:p w14:paraId="6D487345" w14:textId="77777777" w:rsidR="00CE38DA" w:rsidRDefault="00CE38DA">
      <w:pPr>
        <w:pStyle w:val="TOC2"/>
        <w:tabs>
          <w:tab w:val="right" w:leader="dot" w:pos="9352"/>
        </w:tabs>
        <w:rPr>
          <w:rFonts w:asciiTheme="minorHAnsi" w:eastAsiaTheme="minorEastAsia" w:hAnsiTheme="minorHAnsi" w:cstheme="minorBidi"/>
          <w:noProof/>
          <w:sz w:val="22"/>
          <w:szCs w:val="22"/>
          <w:lang w:eastAsia="is-IS"/>
        </w:rPr>
      </w:pPr>
      <w:r w:rsidRPr="00DD4F27">
        <w:rPr>
          <w:noProof/>
          <w:color w:val="00B0F0"/>
        </w:rPr>
        <w:t>Útboðsgögn</w:t>
      </w:r>
      <w:r>
        <w:rPr>
          <w:noProof/>
        </w:rPr>
        <w:tab/>
      </w:r>
      <w:r>
        <w:rPr>
          <w:noProof/>
        </w:rPr>
        <w:fldChar w:fldCharType="begin"/>
      </w:r>
      <w:r>
        <w:rPr>
          <w:noProof/>
        </w:rPr>
        <w:instrText xml:space="preserve"> PAGEREF _Toc495312563 \h </w:instrText>
      </w:r>
      <w:r>
        <w:rPr>
          <w:noProof/>
        </w:rPr>
      </w:r>
      <w:r>
        <w:rPr>
          <w:noProof/>
        </w:rPr>
        <w:fldChar w:fldCharType="separate"/>
      </w:r>
      <w:r w:rsidR="00EE1FB7">
        <w:rPr>
          <w:noProof/>
        </w:rPr>
        <w:t>7</w:t>
      </w:r>
      <w:r>
        <w:rPr>
          <w:noProof/>
        </w:rPr>
        <w:fldChar w:fldCharType="end"/>
      </w:r>
    </w:p>
    <w:p w14:paraId="0F7B0E03" w14:textId="77777777" w:rsidR="00CE38DA" w:rsidRDefault="00CE38DA">
      <w:pPr>
        <w:pStyle w:val="TOC1"/>
        <w:tabs>
          <w:tab w:val="right" w:leader="dot" w:pos="9352"/>
        </w:tabs>
        <w:rPr>
          <w:rFonts w:asciiTheme="minorHAnsi" w:eastAsiaTheme="minorEastAsia" w:hAnsiTheme="minorHAnsi" w:cstheme="minorBidi"/>
          <w:noProof/>
          <w:sz w:val="22"/>
          <w:szCs w:val="22"/>
          <w:lang w:eastAsia="is-IS"/>
        </w:rPr>
      </w:pPr>
      <w:r w:rsidRPr="00DD4F27">
        <w:rPr>
          <w:noProof/>
          <w:color w:val="00B0F0"/>
        </w:rPr>
        <w:t>Útboðslýsing</w:t>
      </w:r>
      <w:r>
        <w:rPr>
          <w:noProof/>
        </w:rPr>
        <w:tab/>
      </w:r>
      <w:r>
        <w:rPr>
          <w:noProof/>
        </w:rPr>
        <w:fldChar w:fldCharType="begin"/>
      </w:r>
      <w:r>
        <w:rPr>
          <w:noProof/>
        </w:rPr>
        <w:instrText xml:space="preserve"> PAGEREF _Toc495312564 \h </w:instrText>
      </w:r>
      <w:r>
        <w:rPr>
          <w:noProof/>
        </w:rPr>
      </w:r>
      <w:r>
        <w:rPr>
          <w:noProof/>
        </w:rPr>
        <w:fldChar w:fldCharType="separate"/>
      </w:r>
      <w:r w:rsidR="00EE1FB7">
        <w:rPr>
          <w:noProof/>
        </w:rPr>
        <w:t>8</w:t>
      </w:r>
      <w:r>
        <w:rPr>
          <w:noProof/>
        </w:rPr>
        <w:fldChar w:fldCharType="end"/>
      </w:r>
    </w:p>
    <w:p w14:paraId="7ED54AF3" w14:textId="77777777" w:rsidR="00CE38DA" w:rsidRDefault="00CE38DA">
      <w:pPr>
        <w:pStyle w:val="TOC2"/>
        <w:tabs>
          <w:tab w:val="left" w:pos="600"/>
          <w:tab w:val="right" w:leader="dot" w:pos="9352"/>
        </w:tabs>
        <w:rPr>
          <w:rFonts w:asciiTheme="minorHAnsi" w:eastAsiaTheme="minorEastAsia" w:hAnsiTheme="minorHAnsi" w:cstheme="minorBidi"/>
          <w:noProof/>
          <w:sz w:val="22"/>
          <w:szCs w:val="22"/>
          <w:lang w:eastAsia="is-IS"/>
        </w:rPr>
      </w:pPr>
      <w:r w:rsidRPr="00DD4F27">
        <w:rPr>
          <w:noProof/>
          <w:color w:val="00B0F0"/>
        </w:rPr>
        <w:t>A</w:t>
      </w:r>
      <w:r>
        <w:rPr>
          <w:rFonts w:asciiTheme="minorHAnsi" w:eastAsiaTheme="minorEastAsia" w:hAnsiTheme="minorHAnsi" w:cstheme="minorBidi"/>
          <w:noProof/>
          <w:sz w:val="22"/>
          <w:szCs w:val="22"/>
          <w:lang w:eastAsia="is-IS"/>
        </w:rPr>
        <w:tab/>
      </w:r>
      <w:r w:rsidRPr="00DD4F27">
        <w:rPr>
          <w:noProof/>
          <w:color w:val="00B0F0"/>
        </w:rPr>
        <w:t>Tilkynning um útboð</w:t>
      </w:r>
      <w:r>
        <w:rPr>
          <w:noProof/>
        </w:rPr>
        <w:tab/>
      </w:r>
      <w:r>
        <w:rPr>
          <w:noProof/>
        </w:rPr>
        <w:fldChar w:fldCharType="begin"/>
      </w:r>
      <w:r>
        <w:rPr>
          <w:noProof/>
        </w:rPr>
        <w:instrText xml:space="preserve"> PAGEREF _Toc495312565 \h </w:instrText>
      </w:r>
      <w:r>
        <w:rPr>
          <w:noProof/>
        </w:rPr>
      </w:r>
      <w:r>
        <w:rPr>
          <w:noProof/>
        </w:rPr>
        <w:fldChar w:fldCharType="separate"/>
      </w:r>
      <w:r w:rsidR="00EE1FB7">
        <w:rPr>
          <w:noProof/>
        </w:rPr>
        <w:t>8</w:t>
      </w:r>
      <w:r>
        <w:rPr>
          <w:noProof/>
        </w:rPr>
        <w:fldChar w:fldCharType="end"/>
      </w:r>
    </w:p>
    <w:p w14:paraId="57A93F84" w14:textId="77777777" w:rsidR="00CE38DA" w:rsidRDefault="00CE38DA">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sidRPr="00DD4F27">
        <w:rPr>
          <w:noProof/>
          <w:color w:val="00B0F0"/>
        </w:rPr>
        <w:t>Útboðslýsing</w:t>
      </w:r>
      <w:r>
        <w:rPr>
          <w:noProof/>
        </w:rPr>
        <w:tab/>
      </w:r>
      <w:r>
        <w:rPr>
          <w:noProof/>
        </w:rPr>
        <w:fldChar w:fldCharType="begin"/>
      </w:r>
      <w:r>
        <w:rPr>
          <w:noProof/>
        </w:rPr>
        <w:instrText xml:space="preserve"> PAGEREF _Toc495312566 \h </w:instrText>
      </w:r>
      <w:r>
        <w:rPr>
          <w:noProof/>
        </w:rPr>
      </w:r>
      <w:r>
        <w:rPr>
          <w:noProof/>
        </w:rPr>
        <w:fldChar w:fldCharType="separate"/>
      </w:r>
      <w:r w:rsidR="00EE1FB7">
        <w:rPr>
          <w:noProof/>
        </w:rPr>
        <w:t>10</w:t>
      </w:r>
      <w:r>
        <w:rPr>
          <w:noProof/>
        </w:rPr>
        <w:fldChar w:fldCharType="end"/>
      </w:r>
    </w:p>
    <w:p w14:paraId="12F692E2"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_Toc495312567 \h </w:instrText>
      </w:r>
      <w:r>
        <w:rPr>
          <w:noProof/>
        </w:rPr>
      </w:r>
      <w:r>
        <w:rPr>
          <w:noProof/>
        </w:rPr>
        <w:fldChar w:fldCharType="separate"/>
      </w:r>
      <w:r w:rsidR="00EE1FB7">
        <w:rPr>
          <w:noProof/>
        </w:rPr>
        <w:t>10</w:t>
      </w:r>
      <w:r>
        <w:rPr>
          <w:noProof/>
        </w:rPr>
        <w:fldChar w:fldCharType="end"/>
      </w:r>
    </w:p>
    <w:p w14:paraId="186D991B"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1.1</w:t>
      </w:r>
      <w:r>
        <w:rPr>
          <w:rFonts w:asciiTheme="minorHAnsi" w:eastAsiaTheme="minorEastAsia" w:hAnsiTheme="minorHAnsi" w:cstheme="minorBidi"/>
          <w:noProof/>
          <w:sz w:val="22"/>
          <w:szCs w:val="22"/>
          <w:lang w:eastAsia="is-IS"/>
        </w:rPr>
        <w:tab/>
      </w:r>
      <w:r w:rsidRPr="00DD4F27">
        <w:rPr>
          <w:noProof/>
          <w:color w:val="00B0F0"/>
        </w:rPr>
        <w:t>Almennt</w:t>
      </w:r>
      <w:r>
        <w:rPr>
          <w:noProof/>
        </w:rPr>
        <w:tab/>
      </w:r>
      <w:r>
        <w:rPr>
          <w:noProof/>
        </w:rPr>
        <w:fldChar w:fldCharType="begin"/>
      </w:r>
      <w:r>
        <w:rPr>
          <w:noProof/>
        </w:rPr>
        <w:instrText xml:space="preserve"> PAGEREF _Toc495312568 \h </w:instrText>
      </w:r>
      <w:r>
        <w:rPr>
          <w:noProof/>
        </w:rPr>
      </w:r>
      <w:r>
        <w:rPr>
          <w:noProof/>
        </w:rPr>
        <w:fldChar w:fldCharType="separate"/>
      </w:r>
      <w:r w:rsidR="00EE1FB7">
        <w:rPr>
          <w:noProof/>
        </w:rPr>
        <w:t>10</w:t>
      </w:r>
      <w:r>
        <w:rPr>
          <w:noProof/>
        </w:rPr>
        <w:fldChar w:fldCharType="end"/>
      </w:r>
    </w:p>
    <w:p w14:paraId="3F9772B5"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1.2</w:t>
      </w:r>
      <w:r>
        <w:rPr>
          <w:rFonts w:asciiTheme="minorHAnsi" w:eastAsiaTheme="minorEastAsia" w:hAnsiTheme="minorHAnsi" w:cstheme="minorBidi"/>
          <w:noProof/>
          <w:sz w:val="22"/>
          <w:szCs w:val="22"/>
          <w:lang w:eastAsia="is-IS"/>
        </w:rPr>
        <w:tab/>
      </w:r>
      <w:r w:rsidRPr="00DD4F27">
        <w:rPr>
          <w:noProof/>
          <w:color w:val="00B0F0"/>
        </w:rPr>
        <w:t>Verktími</w:t>
      </w:r>
      <w:r>
        <w:rPr>
          <w:noProof/>
        </w:rPr>
        <w:tab/>
      </w:r>
      <w:r>
        <w:rPr>
          <w:noProof/>
        </w:rPr>
        <w:fldChar w:fldCharType="begin"/>
      </w:r>
      <w:r>
        <w:rPr>
          <w:noProof/>
        </w:rPr>
        <w:instrText xml:space="preserve"> PAGEREF _Toc495312569 \h </w:instrText>
      </w:r>
      <w:r>
        <w:rPr>
          <w:noProof/>
        </w:rPr>
      </w:r>
      <w:r>
        <w:rPr>
          <w:noProof/>
        </w:rPr>
        <w:fldChar w:fldCharType="separate"/>
      </w:r>
      <w:r w:rsidR="00EE1FB7">
        <w:rPr>
          <w:noProof/>
        </w:rPr>
        <w:t>11</w:t>
      </w:r>
      <w:r>
        <w:rPr>
          <w:noProof/>
        </w:rPr>
        <w:fldChar w:fldCharType="end"/>
      </w:r>
    </w:p>
    <w:p w14:paraId="301851B0"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1.3</w:t>
      </w:r>
      <w:r>
        <w:rPr>
          <w:rFonts w:asciiTheme="minorHAnsi" w:eastAsiaTheme="minorEastAsia" w:hAnsiTheme="minorHAnsi" w:cstheme="minorBidi"/>
          <w:noProof/>
          <w:sz w:val="22"/>
          <w:szCs w:val="22"/>
          <w:lang w:eastAsia="is-IS"/>
        </w:rPr>
        <w:tab/>
      </w:r>
      <w:r w:rsidRPr="00DD4F27">
        <w:rPr>
          <w:noProof/>
          <w:color w:val="00B0F0"/>
        </w:rPr>
        <w:t>Dagsektir , févíti  (,flýtifé)*</w:t>
      </w:r>
      <w:r>
        <w:rPr>
          <w:noProof/>
        </w:rPr>
        <w:tab/>
      </w:r>
      <w:r>
        <w:rPr>
          <w:noProof/>
        </w:rPr>
        <w:fldChar w:fldCharType="begin"/>
      </w:r>
      <w:r>
        <w:rPr>
          <w:noProof/>
        </w:rPr>
        <w:instrText xml:space="preserve"> PAGEREF _Toc495312570 \h </w:instrText>
      </w:r>
      <w:r>
        <w:rPr>
          <w:noProof/>
        </w:rPr>
      </w:r>
      <w:r>
        <w:rPr>
          <w:noProof/>
        </w:rPr>
        <w:fldChar w:fldCharType="separate"/>
      </w:r>
      <w:r w:rsidR="00EE1FB7">
        <w:rPr>
          <w:noProof/>
        </w:rPr>
        <w:t>12</w:t>
      </w:r>
      <w:r>
        <w:rPr>
          <w:noProof/>
        </w:rPr>
        <w:fldChar w:fldCharType="end"/>
      </w:r>
    </w:p>
    <w:p w14:paraId="30028ECD"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1.3.1</w:t>
      </w:r>
      <w:r>
        <w:rPr>
          <w:rFonts w:asciiTheme="minorHAnsi" w:eastAsiaTheme="minorEastAsia" w:hAnsiTheme="minorHAnsi" w:cstheme="minorBidi"/>
          <w:noProof/>
          <w:sz w:val="22"/>
          <w:szCs w:val="22"/>
          <w:lang w:eastAsia="is-IS"/>
        </w:rPr>
        <w:tab/>
      </w:r>
      <w:r w:rsidRPr="00DD4F27">
        <w:rPr>
          <w:noProof/>
          <w:color w:val="00B0F0"/>
        </w:rPr>
        <w:t>Dagsektir (tafabætur)</w:t>
      </w:r>
      <w:r>
        <w:rPr>
          <w:noProof/>
        </w:rPr>
        <w:tab/>
      </w:r>
      <w:r>
        <w:rPr>
          <w:noProof/>
        </w:rPr>
        <w:fldChar w:fldCharType="begin"/>
      </w:r>
      <w:r>
        <w:rPr>
          <w:noProof/>
        </w:rPr>
        <w:instrText xml:space="preserve"> PAGEREF _Toc495312571 \h </w:instrText>
      </w:r>
      <w:r>
        <w:rPr>
          <w:noProof/>
        </w:rPr>
      </w:r>
      <w:r>
        <w:rPr>
          <w:noProof/>
        </w:rPr>
        <w:fldChar w:fldCharType="separate"/>
      </w:r>
      <w:r w:rsidR="00EE1FB7">
        <w:rPr>
          <w:noProof/>
        </w:rPr>
        <w:t>12</w:t>
      </w:r>
      <w:r>
        <w:rPr>
          <w:noProof/>
        </w:rPr>
        <w:fldChar w:fldCharType="end"/>
      </w:r>
    </w:p>
    <w:p w14:paraId="6D2D1B59" w14:textId="77777777" w:rsidR="00CE38DA" w:rsidRDefault="00CE38DA">
      <w:pPr>
        <w:pStyle w:val="TOC5"/>
        <w:rPr>
          <w:rFonts w:asciiTheme="minorHAnsi" w:eastAsiaTheme="minorEastAsia" w:hAnsiTheme="minorHAnsi" w:cstheme="minorBidi"/>
          <w:noProof/>
          <w:sz w:val="22"/>
          <w:szCs w:val="22"/>
          <w:lang w:eastAsia="is-IS"/>
        </w:rPr>
      </w:pPr>
      <w:r w:rsidRPr="00DD4F27">
        <w:rPr>
          <w:i/>
          <w:noProof/>
          <w:color w:val="00B0F0"/>
        </w:rPr>
        <w:t>1.3.2</w:t>
      </w:r>
      <w:r>
        <w:rPr>
          <w:rFonts w:asciiTheme="minorHAnsi" w:eastAsiaTheme="minorEastAsia" w:hAnsiTheme="minorHAnsi" w:cstheme="minorBidi"/>
          <w:noProof/>
          <w:sz w:val="22"/>
          <w:szCs w:val="22"/>
          <w:lang w:eastAsia="is-IS"/>
        </w:rPr>
        <w:tab/>
      </w:r>
      <w:r w:rsidRPr="00DD4F27">
        <w:rPr>
          <w:i/>
          <w:noProof/>
          <w:color w:val="00B0F0"/>
        </w:rPr>
        <w:t>Févíti</w:t>
      </w:r>
      <w:r>
        <w:rPr>
          <w:noProof/>
        </w:rPr>
        <w:tab/>
      </w:r>
      <w:r>
        <w:rPr>
          <w:noProof/>
        </w:rPr>
        <w:fldChar w:fldCharType="begin"/>
      </w:r>
      <w:r>
        <w:rPr>
          <w:noProof/>
        </w:rPr>
        <w:instrText xml:space="preserve"> PAGEREF _Toc495312572 \h </w:instrText>
      </w:r>
      <w:r>
        <w:rPr>
          <w:noProof/>
        </w:rPr>
      </w:r>
      <w:r>
        <w:rPr>
          <w:noProof/>
        </w:rPr>
        <w:fldChar w:fldCharType="separate"/>
      </w:r>
      <w:r w:rsidR="00EE1FB7">
        <w:rPr>
          <w:noProof/>
        </w:rPr>
        <w:t>12</w:t>
      </w:r>
      <w:r>
        <w:rPr>
          <w:noProof/>
        </w:rPr>
        <w:fldChar w:fldCharType="end"/>
      </w:r>
    </w:p>
    <w:p w14:paraId="767F0D1B" w14:textId="77777777" w:rsidR="00CE38DA" w:rsidRDefault="00CE38DA">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_Toc495312573 \h </w:instrText>
      </w:r>
      <w:r>
        <w:rPr>
          <w:noProof/>
        </w:rPr>
      </w:r>
      <w:r>
        <w:rPr>
          <w:noProof/>
        </w:rPr>
        <w:fldChar w:fldCharType="separate"/>
      </w:r>
      <w:r w:rsidR="00EE1FB7">
        <w:rPr>
          <w:noProof/>
        </w:rPr>
        <w:t>12</w:t>
      </w:r>
      <w:r>
        <w:rPr>
          <w:noProof/>
        </w:rPr>
        <w:fldChar w:fldCharType="end"/>
      </w:r>
    </w:p>
    <w:p w14:paraId="0326B4AE"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1.4</w:t>
      </w:r>
      <w:r>
        <w:rPr>
          <w:rFonts w:asciiTheme="minorHAnsi" w:eastAsiaTheme="minorEastAsia" w:hAnsiTheme="minorHAnsi" w:cstheme="minorBidi"/>
          <w:noProof/>
          <w:sz w:val="22"/>
          <w:szCs w:val="22"/>
          <w:lang w:eastAsia="is-IS"/>
        </w:rPr>
        <w:tab/>
      </w:r>
      <w:r w:rsidRPr="00DD4F27">
        <w:rPr>
          <w:noProof/>
          <w:color w:val="00B0F0"/>
        </w:rPr>
        <w:t>Helstu verkþættir</w:t>
      </w:r>
      <w:r>
        <w:rPr>
          <w:noProof/>
        </w:rPr>
        <w:tab/>
      </w:r>
      <w:r>
        <w:rPr>
          <w:noProof/>
        </w:rPr>
        <w:fldChar w:fldCharType="begin"/>
      </w:r>
      <w:r>
        <w:rPr>
          <w:noProof/>
        </w:rPr>
        <w:instrText xml:space="preserve"> PAGEREF _Toc495312574 \h </w:instrText>
      </w:r>
      <w:r>
        <w:rPr>
          <w:noProof/>
        </w:rPr>
      </w:r>
      <w:r>
        <w:rPr>
          <w:noProof/>
        </w:rPr>
        <w:fldChar w:fldCharType="separate"/>
      </w:r>
      <w:r w:rsidR="00EE1FB7">
        <w:rPr>
          <w:noProof/>
        </w:rPr>
        <w:t>13</w:t>
      </w:r>
      <w:r>
        <w:rPr>
          <w:noProof/>
        </w:rPr>
        <w:fldChar w:fldCharType="end"/>
      </w:r>
    </w:p>
    <w:p w14:paraId="7EEE3207"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1.5</w:t>
      </w:r>
      <w:r>
        <w:rPr>
          <w:rFonts w:asciiTheme="minorHAnsi" w:eastAsiaTheme="minorEastAsia" w:hAnsiTheme="minorHAnsi" w:cstheme="minorBidi"/>
          <w:noProof/>
          <w:sz w:val="22"/>
          <w:szCs w:val="22"/>
          <w:lang w:eastAsia="is-IS"/>
        </w:rPr>
        <w:tab/>
      </w:r>
      <w:r w:rsidRPr="00DD4F27">
        <w:rPr>
          <w:noProof/>
          <w:color w:val="00B0F0"/>
        </w:rPr>
        <w:t>Útboðsgögn</w:t>
      </w:r>
      <w:r>
        <w:rPr>
          <w:noProof/>
        </w:rPr>
        <w:tab/>
      </w:r>
      <w:r>
        <w:rPr>
          <w:noProof/>
        </w:rPr>
        <w:fldChar w:fldCharType="begin"/>
      </w:r>
      <w:r>
        <w:rPr>
          <w:noProof/>
        </w:rPr>
        <w:instrText xml:space="preserve"> PAGEREF _Toc495312575 \h </w:instrText>
      </w:r>
      <w:r>
        <w:rPr>
          <w:noProof/>
        </w:rPr>
      </w:r>
      <w:r>
        <w:rPr>
          <w:noProof/>
        </w:rPr>
        <w:fldChar w:fldCharType="separate"/>
      </w:r>
      <w:r w:rsidR="00EE1FB7">
        <w:rPr>
          <w:noProof/>
        </w:rPr>
        <w:t>13</w:t>
      </w:r>
      <w:r>
        <w:rPr>
          <w:noProof/>
        </w:rPr>
        <w:fldChar w:fldCharType="end"/>
      </w:r>
    </w:p>
    <w:p w14:paraId="130226F1"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1.6</w:t>
      </w:r>
      <w:r>
        <w:rPr>
          <w:rFonts w:asciiTheme="minorHAnsi" w:eastAsiaTheme="minorEastAsia" w:hAnsiTheme="minorHAnsi" w:cstheme="minorBidi"/>
          <w:noProof/>
          <w:sz w:val="22"/>
          <w:szCs w:val="22"/>
          <w:lang w:eastAsia="is-IS"/>
        </w:rPr>
        <w:tab/>
      </w:r>
      <w:r w:rsidRPr="00DD4F27">
        <w:rPr>
          <w:noProof/>
          <w:color w:val="00B0F0"/>
        </w:rPr>
        <w:t>Gerð tilboðs</w:t>
      </w:r>
      <w:r>
        <w:rPr>
          <w:noProof/>
        </w:rPr>
        <w:tab/>
      </w:r>
      <w:r>
        <w:rPr>
          <w:noProof/>
        </w:rPr>
        <w:fldChar w:fldCharType="begin"/>
      </w:r>
      <w:r>
        <w:rPr>
          <w:noProof/>
        </w:rPr>
        <w:instrText xml:space="preserve"> PAGEREF _Toc495312576 \h </w:instrText>
      </w:r>
      <w:r>
        <w:rPr>
          <w:noProof/>
        </w:rPr>
      </w:r>
      <w:r>
        <w:rPr>
          <w:noProof/>
        </w:rPr>
        <w:fldChar w:fldCharType="separate"/>
      </w:r>
      <w:r w:rsidR="00EE1FB7">
        <w:rPr>
          <w:noProof/>
        </w:rPr>
        <w:t>13</w:t>
      </w:r>
      <w:r>
        <w:rPr>
          <w:noProof/>
        </w:rPr>
        <w:fldChar w:fldCharType="end"/>
      </w:r>
    </w:p>
    <w:p w14:paraId="549CA16C"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_Toc495312577 \h </w:instrText>
      </w:r>
      <w:r>
        <w:rPr>
          <w:noProof/>
        </w:rPr>
      </w:r>
      <w:r>
        <w:rPr>
          <w:noProof/>
        </w:rPr>
        <w:fldChar w:fldCharType="separate"/>
      </w:r>
      <w:r w:rsidR="00EE1FB7">
        <w:rPr>
          <w:noProof/>
        </w:rPr>
        <w:t>14</w:t>
      </w:r>
      <w:r>
        <w:rPr>
          <w:noProof/>
        </w:rPr>
        <w:fldChar w:fldCharType="end"/>
      </w:r>
    </w:p>
    <w:p w14:paraId="17E99D14"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1.8</w:t>
      </w:r>
      <w:r>
        <w:rPr>
          <w:rFonts w:asciiTheme="minorHAnsi" w:eastAsiaTheme="minorEastAsia" w:hAnsiTheme="minorHAnsi" w:cstheme="minorBidi"/>
          <w:noProof/>
          <w:sz w:val="22"/>
          <w:szCs w:val="22"/>
          <w:lang w:eastAsia="is-IS"/>
        </w:rPr>
        <w:tab/>
      </w:r>
      <w:r w:rsidRPr="00DD4F27">
        <w:rPr>
          <w:noProof/>
          <w:color w:val="00B0F0"/>
        </w:rPr>
        <w:t>Hæfi bjóðenda</w:t>
      </w:r>
      <w:r>
        <w:rPr>
          <w:noProof/>
        </w:rPr>
        <w:tab/>
      </w:r>
      <w:r>
        <w:rPr>
          <w:noProof/>
        </w:rPr>
        <w:fldChar w:fldCharType="begin"/>
      </w:r>
      <w:r>
        <w:rPr>
          <w:noProof/>
        </w:rPr>
        <w:instrText xml:space="preserve"> PAGEREF _Toc495312578 \h </w:instrText>
      </w:r>
      <w:r>
        <w:rPr>
          <w:noProof/>
        </w:rPr>
      </w:r>
      <w:r>
        <w:rPr>
          <w:noProof/>
        </w:rPr>
        <w:fldChar w:fldCharType="separate"/>
      </w:r>
      <w:r w:rsidR="00EE1FB7">
        <w:rPr>
          <w:noProof/>
        </w:rPr>
        <w:t>14</w:t>
      </w:r>
      <w:r>
        <w:rPr>
          <w:noProof/>
        </w:rPr>
        <w:fldChar w:fldCharType="end"/>
      </w:r>
    </w:p>
    <w:p w14:paraId="783BD0DE"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1.9</w:t>
      </w:r>
      <w:r>
        <w:rPr>
          <w:rFonts w:asciiTheme="minorHAnsi" w:eastAsiaTheme="minorEastAsia" w:hAnsiTheme="minorHAnsi" w:cstheme="minorBidi"/>
          <w:noProof/>
          <w:sz w:val="22"/>
          <w:szCs w:val="22"/>
          <w:lang w:eastAsia="is-IS"/>
        </w:rPr>
        <w:tab/>
      </w:r>
      <w:r w:rsidRPr="00DD4F27">
        <w:rPr>
          <w:noProof/>
          <w:color w:val="00B0F0"/>
        </w:rPr>
        <w:t>Val á tilboði</w:t>
      </w:r>
      <w:r>
        <w:rPr>
          <w:noProof/>
        </w:rPr>
        <w:tab/>
      </w:r>
      <w:r>
        <w:rPr>
          <w:noProof/>
        </w:rPr>
        <w:fldChar w:fldCharType="begin"/>
      </w:r>
      <w:r>
        <w:rPr>
          <w:noProof/>
        </w:rPr>
        <w:instrText xml:space="preserve"> PAGEREF _Toc495312579 \h </w:instrText>
      </w:r>
      <w:r>
        <w:rPr>
          <w:noProof/>
        </w:rPr>
      </w:r>
      <w:r>
        <w:rPr>
          <w:noProof/>
        </w:rPr>
        <w:fldChar w:fldCharType="separate"/>
      </w:r>
      <w:r w:rsidR="00EE1FB7">
        <w:rPr>
          <w:noProof/>
        </w:rPr>
        <w:t>19</w:t>
      </w:r>
      <w:r>
        <w:rPr>
          <w:noProof/>
        </w:rPr>
        <w:fldChar w:fldCharType="end"/>
      </w:r>
    </w:p>
    <w:p w14:paraId="29C8D53A"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1.10</w:t>
      </w:r>
      <w:r>
        <w:rPr>
          <w:rFonts w:asciiTheme="minorHAnsi" w:eastAsiaTheme="minorEastAsia" w:hAnsiTheme="minorHAnsi" w:cstheme="minorBidi"/>
          <w:noProof/>
          <w:sz w:val="22"/>
          <w:szCs w:val="22"/>
          <w:lang w:eastAsia="is-IS"/>
        </w:rPr>
        <w:tab/>
      </w:r>
      <w:r w:rsidRPr="00DD4F27">
        <w:rPr>
          <w:noProof/>
          <w:color w:val="00B0F0"/>
        </w:rPr>
        <w:t>Verksamningur</w:t>
      </w:r>
      <w:r>
        <w:rPr>
          <w:noProof/>
        </w:rPr>
        <w:tab/>
      </w:r>
      <w:r>
        <w:rPr>
          <w:noProof/>
        </w:rPr>
        <w:fldChar w:fldCharType="begin"/>
      </w:r>
      <w:r>
        <w:rPr>
          <w:noProof/>
        </w:rPr>
        <w:instrText xml:space="preserve"> PAGEREF _Toc495312580 \h </w:instrText>
      </w:r>
      <w:r>
        <w:rPr>
          <w:noProof/>
        </w:rPr>
      </w:r>
      <w:r>
        <w:rPr>
          <w:noProof/>
        </w:rPr>
        <w:fldChar w:fldCharType="separate"/>
      </w:r>
      <w:r w:rsidR="00EE1FB7">
        <w:rPr>
          <w:noProof/>
        </w:rPr>
        <w:t>19</w:t>
      </w:r>
      <w:r>
        <w:rPr>
          <w:noProof/>
        </w:rPr>
        <w:fldChar w:fldCharType="end"/>
      </w:r>
    </w:p>
    <w:p w14:paraId="18A8E039"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1.11</w:t>
      </w:r>
      <w:r>
        <w:rPr>
          <w:rFonts w:asciiTheme="minorHAnsi" w:eastAsiaTheme="minorEastAsia" w:hAnsiTheme="minorHAnsi" w:cstheme="minorBidi"/>
          <w:noProof/>
          <w:sz w:val="22"/>
          <w:szCs w:val="22"/>
          <w:lang w:eastAsia="is-IS"/>
        </w:rPr>
        <w:tab/>
      </w:r>
      <w:r w:rsidRPr="00DD4F27">
        <w:rPr>
          <w:noProof/>
          <w:color w:val="00B0F0"/>
        </w:rPr>
        <w:t>Öryggis- og heilbrigðisráðstafanir, merkingar</w:t>
      </w:r>
      <w:r>
        <w:rPr>
          <w:noProof/>
        </w:rPr>
        <w:tab/>
      </w:r>
      <w:r>
        <w:rPr>
          <w:noProof/>
        </w:rPr>
        <w:fldChar w:fldCharType="begin"/>
      </w:r>
      <w:r>
        <w:rPr>
          <w:noProof/>
        </w:rPr>
        <w:instrText xml:space="preserve"> PAGEREF _Toc495312581 \h </w:instrText>
      </w:r>
      <w:r>
        <w:rPr>
          <w:noProof/>
        </w:rPr>
      </w:r>
      <w:r>
        <w:rPr>
          <w:noProof/>
        </w:rPr>
        <w:fldChar w:fldCharType="separate"/>
      </w:r>
      <w:r w:rsidR="00EE1FB7">
        <w:rPr>
          <w:noProof/>
        </w:rPr>
        <w:t>19</w:t>
      </w:r>
      <w:r>
        <w:rPr>
          <w:noProof/>
        </w:rPr>
        <w:fldChar w:fldCharType="end"/>
      </w:r>
    </w:p>
    <w:p w14:paraId="21AEAF7E"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1.11.1</w:t>
      </w:r>
      <w:r>
        <w:rPr>
          <w:rFonts w:asciiTheme="minorHAnsi" w:eastAsiaTheme="minorEastAsia" w:hAnsiTheme="minorHAnsi" w:cstheme="minorBidi"/>
          <w:noProof/>
          <w:sz w:val="22"/>
          <w:szCs w:val="22"/>
          <w:lang w:eastAsia="is-IS"/>
        </w:rPr>
        <w:tab/>
      </w:r>
      <w:r w:rsidRPr="00DD4F27">
        <w:rPr>
          <w:noProof/>
          <w:color w:val="00B0F0"/>
        </w:rPr>
        <w:t>Öryggis- og heilbrigðisráðstafanir</w:t>
      </w:r>
      <w:r>
        <w:rPr>
          <w:noProof/>
        </w:rPr>
        <w:tab/>
      </w:r>
      <w:r>
        <w:rPr>
          <w:noProof/>
        </w:rPr>
        <w:fldChar w:fldCharType="begin"/>
      </w:r>
      <w:r>
        <w:rPr>
          <w:noProof/>
        </w:rPr>
        <w:instrText xml:space="preserve"> PAGEREF _Toc495312582 \h </w:instrText>
      </w:r>
      <w:r>
        <w:rPr>
          <w:noProof/>
        </w:rPr>
      </w:r>
      <w:r>
        <w:rPr>
          <w:noProof/>
        </w:rPr>
        <w:fldChar w:fldCharType="separate"/>
      </w:r>
      <w:r w:rsidR="00EE1FB7">
        <w:rPr>
          <w:noProof/>
        </w:rPr>
        <w:t>21</w:t>
      </w:r>
      <w:r>
        <w:rPr>
          <w:noProof/>
        </w:rPr>
        <w:fldChar w:fldCharType="end"/>
      </w:r>
    </w:p>
    <w:p w14:paraId="458F44DF"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1.11.2</w:t>
      </w:r>
      <w:r>
        <w:rPr>
          <w:rFonts w:asciiTheme="minorHAnsi" w:eastAsiaTheme="minorEastAsia" w:hAnsiTheme="minorHAnsi" w:cstheme="minorBidi"/>
          <w:noProof/>
          <w:sz w:val="22"/>
          <w:szCs w:val="22"/>
          <w:lang w:eastAsia="is-IS"/>
        </w:rPr>
        <w:tab/>
      </w:r>
      <w:r w:rsidRPr="00DD4F27">
        <w:rPr>
          <w:noProof/>
          <w:color w:val="00B0F0"/>
        </w:rPr>
        <w:t>Áætlun um öryggi á vinnusvæði</w:t>
      </w:r>
      <w:r>
        <w:rPr>
          <w:noProof/>
        </w:rPr>
        <w:tab/>
      </w:r>
      <w:r>
        <w:rPr>
          <w:noProof/>
        </w:rPr>
        <w:fldChar w:fldCharType="begin"/>
      </w:r>
      <w:r>
        <w:rPr>
          <w:noProof/>
        </w:rPr>
        <w:instrText xml:space="preserve"> PAGEREF _Toc495312583 \h </w:instrText>
      </w:r>
      <w:r>
        <w:rPr>
          <w:noProof/>
        </w:rPr>
      </w:r>
      <w:r>
        <w:rPr>
          <w:noProof/>
        </w:rPr>
        <w:fldChar w:fldCharType="separate"/>
      </w:r>
      <w:r w:rsidR="00EE1FB7">
        <w:rPr>
          <w:noProof/>
        </w:rPr>
        <w:t>22</w:t>
      </w:r>
      <w:r>
        <w:rPr>
          <w:noProof/>
        </w:rPr>
        <w:fldChar w:fldCharType="end"/>
      </w:r>
    </w:p>
    <w:p w14:paraId="2451FF85"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1.11.3</w:t>
      </w:r>
      <w:r>
        <w:rPr>
          <w:rFonts w:asciiTheme="minorHAnsi" w:eastAsiaTheme="minorEastAsia" w:hAnsiTheme="minorHAnsi" w:cstheme="minorBidi"/>
          <w:noProof/>
          <w:sz w:val="22"/>
          <w:szCs w:val="22"/>
          <w:lang w:eastAsia="is-IS"/>
        </w:rPr>
        <w:tab/>
      </w:r>
      <w:r w:rsidRPr="00DD4F27">
        <w:rPr>
          <w:noProof/>
          <w:color w:val="00B0F0"/>
        </w:rPr>
        <w:t>Merkingar og öryggisráðstafanir vegna framkvæmda</w:t>
      </w:r>
      <w:r>
        <w:rPr>
          <w:noProof/>
        </w:rPr>
        <w:tab/>
      </w:r>
      <w:r>
        <w:rPr>
          <w:noProof/>
        </w:rPr>
        <w:fldChar w:fldCharType="begin"/>
      </w:r>
      <w:r>
        <w:rPr>
          <w:noProof/>
        </w:rPr>
        <w:instrText xml:space="preserve"> PAGEREF _Toc495312584 \h </w:instrText>
      </w:r>
      <w:r>
        <w:rPr>
          <w:noProof/>
        </w:rPr>
      </w:r>
      <w:r>
        <w:rPr>
          <w:noProof/>
        </w:rPr>
        <w:fldChar w:fldCharType="separate"/>
      </w:r>
      <w:r w:rsidR="00EE1FB7">
        <w:rPr>
          <w:noProof/>
        </w:rPr>
        <w:t>22</w:t>
      </w:r>
      <w:r>
        <w:rPr>
          <w:noProof/>
        </w:rPr>
        <w:fldChar w:fldCharType="end"/>
      </w:r>
    </w:p>
    <w:p w14:paraId="78C4695B"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1.12</w:t>
      </w:r>
      <w:r>
        <w:rPr>
          <w:rFonts w:asciiTheme="minorHAnsi" w:eastAsiaTheme="minorEastAsia" w:hAnsiTheme="minorHAnsi" w:cstheme="minorBidi"/>
          <w:noProof/>
          <w:sz w:val="22"/>
          <w:szCs w:val="22"/>
          <w:lang w:eastAsia="is-IS"/>
        </w:rPr>
        <w:tab/>
      </w:r>
      <w:r w:rsidRPr="00DD4F27">
        <w:rPr>
          <w:noProof/>
          <w:color w:val="00B0F0"/>
        </w:rPr>
        <w:t>Gæðakerfi verktaka</w:t>
      </w:r>
      <w:r>
        <w:rPr>
          <w:noProof/>
        </w:rPr>
        <w:tab/>
      </w:r>
      <w:r>
        <w:rPr>
          <w:noProof/>
        </w:rPr>
        <w:fldChar w:fldCharType="begin"/>
      </w:r>
      <w:r>
        <w:rPr>
          <w:noProof/>
        </w:rPr>
        <w:instrText xml:space="preserve"> PAGEREF _Toc495312585 \h </w:instrText>
      </w:r>
      <w:r>
        <w:rPr>
          <w:noProof/>
        </w:rPr>
      </w:r>
      <w:r>
        <w:rPr>
          <w:noProof/>
        </w:rPr>
        <w:fldChar w:fldCharType="separate"/>
      </w:r>
      <w:r w:rsidR="00EE1FB7">
        <w:rPr>
          <w:noProof/>
        </w:rPr>
        <w:t>22</w:t>
      </w:r>
      <w:r>
        <w:rPr>
          <w:noProof/>
        </w:rPr>
        <w:fldChar w:fldCharType="end"/>
      </w:r>
    </w:p>
    <w:p w14:paraId="220AB24F"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1.13</w:t>
      </w:r>
      <w:r>
        <w:rPr>
          <w:rFonts w:asciiTheme="minorHAnsi" w:eastAsiaTheme="minorEastAsia" w:hAnsiTheme="minorHAnsi" w:cstheme="minorBidi"/>
          <w:noProof/>
          <w:sz w:val="22"/>
          <w:szCs w:val="22"/>
          <w:lang w:eastAsia="is-IS"/>
        </w:rPr>
        <w:tab/>
      </w:r>
      <w:r w:rsidRPr="00DD4F27">
        <w:rPr>
          <w:noProof/>
          <w:color w:val="00B0F0"/>
        </w:rPr>
        <w:t>Umhverfismál og viðbrögð við mengunaróhöppum</w:t>
      </w:r>
      <w:r>
        <w:rPr>
          <w:noProof/>
        </w:rPr>
        <w:tab/>
      </w:r>
      <w:r>
        <w:rPr>
          <w:noProof/>
        </w:rPr>
        <w:fldChar w:fldCharType="begin"/>
      </w:r>
      <w:r>
        <w:rPr>
          <w:noProof/>
        </w:rPr>
        <w:instrText xml:space="preserve"> PAGEREF _Toc495312586 \h </w:instrText>
      </w:r>
      <w:r>
        <w:rPr>
          <w:noProof/>
        </w:rPr>
      </w:r>
      <w:r>
        <w:rPr>
          <w:noProof/>
        </w:rPr>
        <w:fldChar w:fldCharType="separate"/>
      </w:r>
      <w:r w:rsidR="00EE1FB7">
        <w:rPr>
          <w:noProof/>
        </w:rPr>
        <w:t>24</w:t>
      </w:r>
      <w:r>
        <w:rPr>
          <w:noProof/>
        </w:rPr>
        <w:fldChar w:fldCharType="end"/>
      </w:r>
    </w:p>
    <w:p w14:paraId="0F674A0F"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1.14</w:t>
      </w:r>
      <w:r>
        <w:rPr>
          <w:rFonts w:asciiTheme="minorHAnsi" w:eastAsiaTheme="minorEastAsia" w:hAnsiTheme="minorHAnsi" w:cstheme="minorBidi"/>
          <w:noProof/>
          <w:sz w:val="22"/>
          <w:szCs w:val="22"/>
          <w:lang w:eastAsia="is-IS"/>
        </w:rPr>
        <w:tab/>
      </w:r>
      <w:r w:rsidRPr="00DD4F27">
        <w:rPr>
          <w:noProof/>
          <w:color w:val="00B0F0"/>
        </w:rPr>
        <w:t>Skilyrði</w:t>
      </w:r>
      <w:r>
        <w:rPr>
          <w:noProof/>
        </w:rPr>
        <w:tab/>
      </w:r>
      <w:r>
        <w:rPr>
          <w:noProof/>
        </w:rPr>
        <w:fldChar w:fldCharType="begin"/>
      </w:r>
      <w:r>
        <w:rPr>
          <w:noProof/>
        </w:rPr>
        <w:instrText xml:space="preserve"> PAGEREF _Toc495312587 \h </w:instrText>
      </w:r>
      <w:r>
        <w:rPr>
          <w:noProof/>
        </w:rPr>
      </w:r>
      <w:r>
        <w:rPr>
          <w:noProof/>
        </w:rPr>
        <w:fldChar w:fldCharType="separate"/>
      </w:r>
      <w:r w:rsidR="00EE1FB7">
        <w:rPr>
          <w:noProof/>
        </w:rPr>
        <w:t>25</w:t>
      </w:r>
      <w:r>
        <w:rPr>
          <w:noProof/>
        </w:rPr>
        <w:fldChar w:fldCharType="end"/>
      </w:r>
    </w:p>
    <w:p w14:paraId="0890CE43"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_Toc495312588 \h </w:instrText>
      </w:r>
      <w:r>
        <w:rPr>
          <w:noProof/>
        </w:rPr>
      </w:r>
      <w:r>
        <w:rPr>
          <w:noProof/>
        </w:rPr>
        <w:fldChar w:fldCharType="separate"/>
      </w:r>
      <w:r w:rsidR="00EE1FB7">
        <w:rPr>
          <w:noProof/>
        </w:rPr>
        <w:t>25</w:t>
      </w:r>
      <w:r>
        <w:rPr>
          <w:noProof/>
        </w:rPr>
        <w:fldChar w:fldCharType="end"/>
      </w:r>
    </w:p>
    <w:p w14:paraId="36458548"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_Toc495312589 \h </w:instrText>
      </w:r>
      <w:r>
        <w:rPr>
          <w:noProof/>
        </w:rPr>
      </w:r>
      <w:r>
        <w:rPr>
          <w:noProof/>
        </w:rPr>
        <w:fldChar w:fldCharType="separate"/>
      </w:r>
      <w:r w:rsidR="00EE1FB7">
        <w:rPr>
          <w:noProof/>
        </w:rPr>
        <w:t>25</w:t>
      </w:r>
      <w:r>
        <w:rPr>
          <w:noProof/>
        </w:rPr>
        <w:fldChar w:fldCharType="end"/>
      </w:r>
    </w:p>
    <w:p w14:paraId="2416E3B0"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1.14.3</w:t>
      </w:r>
      <w:r>
        <w:rPr>
          <w:rFonts w:asciiTheme="minorHAnsi" w:eastAsiaTheme="minorEastAsia" w:hAnsiTheme="minorHAnsi" w:cstheme="minorBidi"/>
          <w:noProof/>
          <w:sz w:val="22"/>
          <w:szCs w:val="22"/>
          <w:lang w:eastAsia="is-IS"/>
        </w:rPr>
        <w:tab/>
      </w:r>
      <w:r w:rsidRPr="00DD4F27">
        <w:rPr>
          <w:noProof/>
          <w:color w:val="00B0F0"/>
        </w:rPr>
        <w:t>Skipulag og leyfi</w:t>
      </w:r>
      <w:r>
        <w:rPr>
          <w:noProof/>
        </w:rPr>
        <w:tab/>
      </w:r>
      <w:r>
        <w:rPr>
          <w:noProof/>
        </w:rPr>
        <w:fldChar w:fldCharType="begin"/>
      </w:r>
      <w:r>
        <w:rPr>
          <w:noProof/>
        </w:rPr>
        <w:instrText xml:space="preserve"> PAGEREF _Toc495312590 \h </w:instrText>
      </w:r>
      <w:r>
        <w:rPr>
          <w:noProof/>
        </w:rPr>
      </w:r>
      <w:r>
        <w:rPr>
          <w:noProof/>
        </w:rPr>
        <w:fldChar w:fldCharType="separate"/>
      </w:r>
      <w:r w:rsidR="00EE1FB7">
        <w:rPr>
          <w:noProof/>
        </w:rPr>
        <w:t>25</w:t>
      </w:r>
      <w:r>
        <w:rPr>
          <w:noProof/>
        </w:rPr>
        <w:fldChar w:fldCharType="end"/>
      </w:r>
    </w:p>
    <w:p w14:paraId="1D29AA2F"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1.14.4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_Toc495312591 \h </w:instrText>
      </w:r>
      <w:r>
        <w:rPr>
          <w:noProof/>
        </w:rPr>
      </w:r>
      <w:r>
        <w:rPr>
          <w:noProof/>
        </w:rPr>
        <w:fldChar w:fldCharType="separate"/>
      </w:r>
      <w:r w:rsidR="00EE1FB7">
        <w:rPr>
          <w:noProof/>
        </w:rPr>
        <w:t>26</w:t>
      </w:r>
      <w:r>
        <w:rPr>
          <w:noProof/>
        </w:rPr>
        <w:fldChar w:fldCharType="end"/>
      </w:r>
    </w:p>
    <w:p w14:paraId="62729F58"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_Toc495312592 \h </w:instrText>
      </w:r>
      <w:r>
        <w:rPr>
          <w:noProof/>
        </w:rPr>
      </w:r>
      <w:r>
        <w:rPr>
          <w:noProof/>
        </w:rPr>
        <w:fldChar w:fldCharType="separate"/>
      </w:r>
      <w:r w:rsidR="00EE1FB7">
        <w:rPr>
          <w:noProof/>
        </w:rPr>
        <w:t>26</w:t>
      </w:r>
      <w:r>
        <w:rPr>
          <w:noProof/>
        </w:rPr>
        <w:fldChar w:fldCharType="end"/>
      </w:r>
    </w:p>
    <w:p w14:paraId="6257DDBD"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1.16</w:t>
      </w:r>
      <w:r>
        <w:rPr>
          <w:rFonts w:asciiTheme="minorHAnsi" w:eastAsiaTheme="minorEastAsia" w:hAnsiTheme="minorHAnsi" w:cstheme="minorBidi"/>
          <w:noProof/>
          <w:sz w:val="22"/>
          <w:szCs w:val="22"/>
          <w:lang w:eastAsia="is-IS"/>
        </w:rPr>
        <w:tab/>
      </w:r>
      <w:r w:rsidRPr="00DD4F27">
        <w:rPr>
          <w:noProof/>
          <w:color w:val="00B0F0"/>
        </w:rPr>
        <w:t>Tryggingar og ábyrgðir verktaka</w:t>
      </w:r>
      <w:r>
        <w:rPr>
          <w:noProof/>
        </w:rPr>
        <w:tab/>
      </w:r>
      <w:r>
        <w:rPr>
          <w:noProof/>
        </w:rPr>
        <w:fldChar w:fldCharType="begin"/>
      </w:r>
      <w:r>
        <w:rPr>
          <w:noProof/>
        </w:rPr>
        <w:instrText xml:space="preserve"> PAGEREF _Toc495312593 \h </w:instrText>
      </w:r>
      <w:r>
        <w:rPr>
          <w:noProof/>
        </w:rPr>
      </w:r>
      <w:r>
        <w:rPr>
          <w:noProof/>
        </w:rPr>
        <w:fldChar w:fldCharType="separate"/>
      </w:r>
      <w:r w:rsidR="00EE1FB7">
        <w:rPr>
          <w:noProof/>
        </w:rPr>
        <w:t>27</w:t>
      </w:r>
      <w:r>
        <w:rPr>
          <w:noProof/>
        </w:rPr>
        <w:fldChar w:fldCharType="end"/>
      </w:r>
    </w:p>
    <w:p w14:paraId="5FE295A4"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_Toc495312594 \h </w:instrText>
      </w:r>
      <w:r>
        <w:rPr>
          <w:noProof/>
        </w:rPr>
      </w:r>
      <w:r>
        <w:rPr>
          <w:noProof/>
        </w:rPr>
        <w:fldChar w:fldCharType="separate"/>
      </w:r>
      <w:r w:rsidR="00EE1FB7">
        <w:rPr>
          <w:noProof/>
        </w:rPr>
        <w:t>28</w:t>
      </w:r>
      <w:r>
        <w:rPr>
          <w:noProof/>
        </w:rPr>
        <w:fldChar w:fldCharType="end"/>
      </w:r>
    </w:p>
    <w:p w14:paraId="1293A9B2"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sidRPr="00DD4F27">
        <w:rPr>
          <w:noProof/>
          <w:color w:val="00B0F0"/>
        </w:rPr>
        <w:t>2</w:t>
      </w:r>
      <w:r>
        <w:rPr>
          <w:rFonts w:asciiTheme="minorHAnsi" w:eastAsiaTheme="minorEastAsia" w:hAnsiTheme="minorHAnsi" w:cstheme="minorBidi"/>
          <w:noProof/>
          <w:sz w:val="22"/>
          <w:szCs w:val="22"/>
          <w:lang w:eastAsia="is-IS"/>
        </w:rPr>
        <w:tab/>
      </w:r>
      <w:r w:rsidRPr="00DD4F27">
        <w:rPr>
          <w:noProof/>
          <w:color w:val="00B0F0"/>
        </w:rPr>
        <w:t xml:space="preserve"> Samningsskilmálar</w:t>
      </w:r>
      <w:r>
        <w:rPr>
          <w:noProof/>
        </w:rPr>
        <w:tab/>
      </w:r>
      <w:r>
        <w:rPr>
          <w:noProof/>
        </w:rPr>
        <w:fldChar w:fldCharType="begin"/>
      </w:r>
      <w:r>
        <w:rPr>
          <w:noProof/>
        </w:rPr>
        <w:instrText xml:space="preserve"> PAGEREF _Toc495312595 \h </w:instrText>
      </w:r>
      <w:r>
        <w:rPr>
          <w:noProof/>
        </w:rPr>
      </w:r>
      <w:r>
        <w:rPr>
          <w:noProof/>
        </w:rPr>
        <w:fldChar w:fldCharType="separate"/>
      </w:r>
      <w:r w:rsidR="00EE1FB7">
        <w:rPr>
          <w:noProof/>
        </w:rPr>
        <w:t>28</w:t>
      </w:r>
      <w:r>
        <w:rPr>
          <w:noProof/>
        </w:rPr>
        <w:fldChar w:fldCharType="end"/>
      </w:r>
    </w:p>
    <w:p w14:paraId="45E1C178"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_Toc495312596 \h </w:instrText>
      </w:r>
      <w:r>
        <w:rPr>
          <w:noProof/>
        </w:rPr>
      </w:r>
      <w:r>
        <w:rPr>
          <w:noProof/>
        </w:rPr>
        <w:fldChar w:fldCharType="separate"/>
      </w:r>
      <w:r w:rsidR="00EE1FB7">
        <w:rPr>
          <w:noProof/>
        </w:rPr>
        <w:t>28</w:t>
      </w:r>
      <w:r>
        <w:rPr>
          <w:noProof/>
        </w:rPr>
        <w:fldChar w:fldCharType="end"/>
      </w:r>
    </w:p>
    <w:p w14:paraId="00C7EE17"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_Toc495312597 \h </w:instrText>
      </w:r>
      <w:r>
        <w:rPr>
          <w:noProof/>
        </w:rPr>
      </w:r>
      <w:r>
        <w:rPr>
          <w:noProof/>
        </w:rPr>
        <w:fldChar w:fldCharType="separate"/>
      </w:r>
      <w:r w:rsidR="00EE1FB7">
        <w:rPr>
          <w:noProof/>
        </w:rPr>
        <w:t>28</w:t>
      </w:r>
      <w:r>
        <w:rPr>
          <w:noProof/>
        </w:rPr>
        <w:fldChar w:fldCharType="end"/>
      </w:r>
    </w:p>
    <w:p w14:paraId="1105A580" w14:textId="77777777" w:rsidR="00CE38DA" w:rsidRDefault="00CE38DA">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_Toc495312598 \h </w:instrText>
      </w:r>
      <w:r>
        <w:rPr>
          <w:noProof/>
        </w:rPr>
      </w:r>
      <w:r>
        <w:rPr>
          <w:noProof/>
        </w:rPr>
        <w:fldChar w:fldCharType="separate"/>
      </w:r>
      <w:r w:rsidR="00EE1FB7">
        <w:rPr>
          <w:noProof/>
        </w:rPr>
        <w:t>28</w:t>
      </w:r>
      <w:r>
        <w:rPr>
          <w:noProof/>
        </w:rPr>
        <w:fldChar w:fldCharType="end"/>
      </w:r>
    </w:p>
    <w:p w14:paraId="20AADB5F"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2.2.2</w:t>
      </w:r>
      <w:r>
        <w:rPr>
          <w:rFonts w:asciiTheme="minorHAnsi" w:eastAsiaTheme="minorEastAsia" w:hAnsiTheme="minorHAnsi" w:cstheme="minorBidi"/>
          <w:noProof/>
          <w:sz w:val="22"/>
          <w:szCs w:val="22"/>
          <w:lang w:eastAsia="is-IS"/>
        </w:rPr>
        <w:tab/>
      </w:r>
      <w:r w:rsidRPr="00DD4F27">
        <w:rPr>
          <w:noProof/>
          <w:color w:val="00B0F0"/>
        </w:rPr>
        <w:t>Upplýsingar um bjóðendur</w:t>
      </w:r>
      <w:r>
        <w:rPr>
          <w:noProof/>
        </w:rPr>
        <w:tab/>
      </w:r>
      <w:r>
        <w:rPr>
          <w:noProof/>
        </w:rPr>
        <w:fldChar w:fldCharType="begin"/>
      </w:r>
      <w:r>
        <w:rPr>
          <w:noProof/>
        </w:rPr>
        <w:instrText xml:space="preserve"> PAGEREF _Toc495312599 \h </w:instrText>
      </w:r>
      <w:r>
        <w:rPr>
          <w:noProof/>
        </w:rPr>
      </w:r>
      <w:r>
        <w:rPr>
          <w:noProof/>
        </w:rPr>
        <w:fldChar w:fldCharType="separate"/>
      </w:r>
      <w:r w:rsidR="00EE1FB7">
        <w:rPr>
          <w:noProof/>
        </w:rPr>
        <w:t>28</w:t>
      </w:r>
      <w:r>
        <w:rPr>
          <w:noProof/>
        </w:rPr>
        <w:fldChar w:fldCharType="end"/>
      </w:r>
    </w:p>
    <w:p w14:paraId="55AE8F82" w14:textId="77777777" w:rsidR="00CE38DA" w:rsidRDefault="00CE38DA">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_Toc495312600 \h </w:instrText>
      </w:r>
      <w:r>
        <w:rPr>
          <w:noProof/>
        </w:rPr>
      </w:r>
      <w:r>
        <w:rPr>
          <w:noProof/>
        </w:rPr>
        <w:fldChar w:fldCharType="separate"/>
      </w:r>
      <w:r w:rsidR="00EE1FB7">
        <w:rPr>
          <w:noProof/>
        </w:rPr>
        <w:t>29</w:t>
      </w:r>
      <w:r>
        <w:rPr>
          <w:noProof/>
        </w:rPr>
        <w:fldChar w:fldCharType="end"/>
      </w:r>
    </w:p>
    <w:p w14:paraId="24C45511"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2.2.4</w:t>
      </w:r>
      <w:r>
        <w:rPr>
          <w:rFonts w:asciiTheme="minorHAnsi" w:eastAsiaTheme="minorEastAsia" w:hAnsiTheme="minorHAnsi" w:cstheme="minorBidi"/>
          <w:noProof/>
          <w:sz w:val="22"/>
          <w:szCs w:val="22"/>
          <w:lang w:eastAsia="is-IS"/>
        </w:rPr>
        <w:tab/>
      </w:r>
      <w:r w:rsidRPr="00DD4F27">
        <w:rPr>
          <w:noProof/>
          <w:color w:val="00B0F0"/>
        </w:rPr>
        <w:t>Verktrygging</w:t>
      </w:r>
      <w:r>
        <w:rPr>
          <w:noProof/>
        </w:rPr>
        <w:tab/>
      </w:r>
      <w:r>
        <w:rPr>
          <w:noProof/>
        </w:rPr>
        <w:fldChar w:fldCharType="begin"/>
      </w:r>
      <w:r>
        <w:rPr>
          <w:noProof/>
        </w:rPr>
        <w:instrText xml:space="preserve"> PAGEREF _Toc495312601 \h </w:instrText>
      </w:r>
      <w:r>
        <w:rPr>
          <w:noProof/>
        </w:rPr>
      </w:r>
      <w:r>
        <w:rPr>
          <w:noProof/>
        </w:rPr>
        <w:fldChar w:fldCharType="separate"/>
      </w:r>
      <w:r w:rsidR="00EE1FB7">
        <w:rPr>
          <w:noProof/>
        </w:rPr>
        <w:t>29</w:t>
      </w:r>
      <w:r>
        <w:rPr>
          <w:noProof/>
        </w:rPr>
        <w:fldChar w:fldCharType="end"/>
      </w:r>
    </w:p>
    <w:p w14:paraId="1B003F73" w14:textId="77777777" w:rsidR="00CE38DA" w:rsidRDefault="00CE38DA">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_Toc495312602 \h </w:instrText>
      </w:r>
      <w:r>
        <w:rPr>
          <w:noProof/>
        </w:rPr>
      </w:r>
      <w:r>
        <w:rPr>
          <w:noProof/>
        </w:rPr>
        <w:fldChar w:fldCharType="separate"/>
      </w:r>
      <w:r w:rsidR="00EE1FB7">
        <w:rPr>
          <w:noProof/>
        </w:rPr>
        <w:t>30</w:t>
      </w:r>
      <w:r>
        <w:rPr>
          <w:noProof/>
        </w:rPr>
        <w:fldChar w:fldCharType="end"/>
      </w:r>
    </w:p>
    <w:p w14:paraId="738EE32F"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_Toc495312603 \h </w:instrText>
      </w:r>
      <w:r>
        <w:rPr>
          <w:noProof/>
        </w:rPr>
      </w:r>
      <w:r>
        <w:rPr>
          <w:noProof/>
        </w:rPr>
        <w:fldChar w:fldCharType="separate"/>
      </w:r>
      <w:r w:rsidR="00EE1FB7">
        <w:rPr>
          <w:noProof/>
        </w:rPr>
        <w:t>30</w:t>
      </w:r>
      <w:r>
        <w:rPr>
          <w:noProof/>
        </w:rPr>
        <w:fldChar w:fldCharType="end"/>
      </w:r>
    </w:p>
    <w:p w14:paraId="4BAE7C0F"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3.1</w:t>
      </w:r>
      <w:r>
        <w:rPr>
          <w:rFonts w:asciiTheme="minorHAnsi" w:eastAsiaTheme="minorEastAsia" w:hAnsiTheme="minorHAnsi" w:cstheme="minorBidi"/>
          <w:noProof/>
          <w:sz w:val="22"/>
          <w:szCs w:val="22"/>
          <w:lang w:eastAsia="is-IS"/>
        </w:rPr>
        <w:tab/>
      </w:r>
      <w:r w:rsidRPr="00DD4F27">
        <w:rPr>
          <w:noProof/>
          <w:color w:val="00B0F0"/>
        </w:rPr>
        <w:t>Greiðslur</w:t>
      </w:r>
      <w:r>
        <w:rPr>
          <w:noProof/>
        </w:rPr>
        <w:tab/>
      </w:r>
      <w:r>
        <w:rPr>
          <w:noProof/>
        </w:rPr>
        <w:fldChar w:fldCharType="begin"/>
      </w:r>
      <w:r>
        <w:rPr>
          <w:noProof/>
        </w:rPr>
        <w:instrText xml:space="preserve"> PAGEREF _Toc495312604 \h </w:instrText>
      </w:r>
      <w:r>
        <w:rPr>
          <w:noProof/>
        </w:rPr>
      </w:r>
      <w:r>
        <w:rPr>
          <w:noProof/>
        </w:rPr>
        <w:fldChar w:fldCharType="separate"/>
      </w:r>
      <w:r w:rsidR="00EE1FB7">
        <w:rPr>
          <w:noProof/>
        </w:rPr>
        <w:t>30</w:t>
      </w:r>
      <w:r>
        <w:rPr>
          <w:noProof/>
        </w:rPr>
        <w:fldChar w:fldCharType="end"/>
      </w:r>
    </w:p>
    <w:p w14:paraId="7FDA1A32"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3.1.1</w:t>
      </w:r>
      <w:r>
        <w:rPr>
          <w:rFonts w:asciiTheme="minorHAnsi" w:eastAsiaTheme="minorEastAsia" w:hAnsiTheme="minorHAnsi" w:cstheme="minorBidi"/>
          <w:noProof/>
          <w:sz w:val="22"/>
          <w:szCs w:val="22"/>
          <w:lang w:eastAsia="is-IS"/>
        </w:rPr>
        <w:tab/>
      </w:r>
      <w:r w:rsidRPr="00DD4F27">
        <w:rPr>
          <w:noProof/>
          <w:color w:val="00B0F0"/>
        </w:rPr>
        <w:t>Uppgjör vetrarþjónustu</w:t>
      </w:r>
      <w:r>
        <w:rPr>
          <w:noProof/>
        </w:rPr>
        <w:tab/>
      </w:r>
      <w:r>
        <w:rPr>
          <w:noProof/>
        </w:rPr>
        <w:fldChar w:fldCharType="begin"/>
      </w:r>
      <w:r>
        <w:rPr>
          <w:noProof/>
        </w:rPr>
        <w:instrText xml:space="preserve"> PAGEREF _Toc495312605 \h </w:instrText>
      </w:r>
      <w:r>
        <w:rPr>
          <w:noProof/>
        </w:rPr>
      </w:r>
      <w:r>
        <w:rPr>
          <w:noProof/>
        </w:rPr>
        <w:fldChar w:fldCharType="separate"/>
      </w:r>
      <w:r w:rsidR="00EE1FB7">
        <w:rPr>
          <w:noProof/>
        </w:rPr>
        <w:t>30</w:t>
      </w:r>
      <w:r>
        <w:rPr>
          <w:noProof/>
        </w:rPr>
        <w:fldChar w:fldCharType="end"/>
      </w:r>
    </w:p>
    <w:p w14:paraId="6D2BECB1"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3.1.2</w:t>
      </w:r>
      <w:r>
        <w:rPr>
          <w:rFonts w:asciiTheme="minorHAnsi" w:eastAsiaTheme="minorEastAsia" w:hAnsiTheme="minorHAnsi" w:cstheme="minorBidi"/>
          <w:noProof/>
          <w:sz w:val="22"/>
          <w:szCs w:val="22"/>
          <w:lang w:eastAsia="is-IS"/>
        </w:rPr>
        <w:tab/>
      </w:r>
      <w:r w:rsidRPr="00DD4F27">
        <w:rPr>
          <w:noProof/>
          <w:color w:val="00B0F0"/>
        </w:rPr>
        <w:t>Reiknireglur við uppgjör á vetrarþjónustu</w:t>
      </w:r>
      <w:r>
        <w:rPr>
          <w:noProof/>
        </w:rPr>
        <w:tab/>
      </w:r>
      <w:r>
        <w:rPr>
          <w:noProof/>
        </w:rPr>
        <w:fldChar w:fldCharType="begin"/>
      </w:r>
      <w:r>
        <w:rPr>
          <w:noProof/>
        </w:rPr>
        <w:instrText xml:space="preserve"> PAGEREF _Toc495312606 \h </w:instrText>
      </w:r>
      <w:r>
        <w:rPr>
          <w:noProof/>
        </w:rPr>
      </w:r>
      <w:r>
        <w:rPr>
          <w:noProof/>
        </w:rPr>
        <w:fldChar w:fldCharType="separate"/>
      </w:r>
      <w:r w:rsidR="00EE1FB7">
        <w:rPr>
          <w:noProof/>
        </w:rPr>
        <w:t>31</w:t>
      </w:r>
      <w:r>
        <w:rPr>
          <w:noProof/>
        </w:rPr>
        <w:fldChar w:fldCharType="end"/>
      </w:r>
    </w:p>
    <w:p w14:paraId="49243E4F"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 xml:space="preserve">3.1.3 </w:t>
      </w:r>
      <w:r>
        <w:rPr>
          <w:rFonts w:asciiTheme="minorHAnsi" w:eastAsiaTheme="minorEastAsia" w:hAnsiTheme="minorHAnsi" w:cstheme="minorBidi"/>
          <w:noProof/>
          <w:sz w:val="22"/>
          <w:szCs w:val="22"/>
          <w:lang w:eastAsia="is-IS"/>
        </w:rPr>
        <w:tab/>
      </w:r>
      <w:r w:rsidRPr="00DD4F27">
        <w:rPr>
          <w:noProof/>
          <w:color w:val="00B0F0"/>
        </w:rPr>
        <w:t>Endurskoðun á heildarmagni vetrarþjónustusamnings.</w:t>
      </w:r>
      <w:r>
        <w:rPr>
          <w:noProof/>
        </w:rPr>
        <w:tab/>
      </w:r>
      <w:r>
        <w:rPr>
          <w:noProof/>
        </w:rPr>
        <w:fldChar w:fldCharType="begin"/>
      </w:r>
      <w:r>
        <w:rPr>
          <w:noProof/>
        </w:rPr>
        <w:instrText xml:space="preserve"> PAGEREF _Toc495312607 \h </w:instrText>
      </w:r>
      <w:r>
        <w:rPr>
          <w:noProof/>
        </w:rPr>
      </w:r>
      <w:r>
        <w:rPr>
          <w:noProof/>
        </w:rPr>
        <w:fldChar w:fldCharType="separate"/>
      </w:r>
      <w:r w:rsidR="00EE1FB7">
        <w:rPr>
          <w:noProof/>
        </w:rPr>
        <w:t>31</w:t>
      </w:r>
      <w:r>
        <w:rPr>
          <w:noProof/>
        </w:rPr>
        <w:fldChar w:fldCharType="end"/>
      </w:r>
    </w:p>
    <w:p w14:paraId="0E7727DB"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_Toc495312608 \h </w:instrText>
      </w:r>
      <w:r>
        <w:rPr>
          <w:noProof/>
        </w:rPr>
      </w:r>
      <w:r>
        <w:rPr>
          <w:noProof/>
        </w:rPr>
        <w:fldChar w:fldCharType="separate"/>
      </w:r>
      <w:r w:rsidR="00EE1FB7">
        <w:rPr>
          <w:noProof/>
        </w:rPr>
        <w:t>32</w:t>
      </w:r>
      <w:r>
        <w:rPr>
          <w:noProof/>
        </w:rPr>
        <w:fldChar w:fldCharType="end"/>
      </w:r>
    </w:p>
    <w:p w14:paraId="0C40B728" w14:textId="77777777" w:rsidR="00CE38DA" w:rsidRDefault="00CE38DA">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_Toc495312609 \h </w:instrText>
      </w:r>
      <w:r>
        <w:rPr>
          <w:noProof/>
        </w:rPr>
      </w:r>
      <w:r>
        <w:rPr>
          <w:noProof/>
        </w:rPr>
        <w:fldChar w:fldCharType="separate"/>
      </w:r>
      <w:r w:rsidR="00EE1FB7">
        <w:rPr>
          <w:noProof/>
        </w:rPr>
        <w:t>32</w:t>
      </w:r>
      <w:r>
        <w:rPr>
          <w:noProof/>
        </w:rPr>
        <w:fldChar w:fldCharType="end"/>
      </w:r>
    </w:p>
    <w:p w14:paraId="29BF2EA8" w14:textId="77777777" w:rsidR="00CE38DA" w:rsidRDefault="00CE38DA">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_Toc495312610 \h </w:instrText>
      </w:r>
      <w:r>
        <w:rPr>
          <w:noProof/>
        </w:rPr>
      </w:r>
      <w:r>
        <w:rPr>
          <w:noProof/>
        </w:rPr>
        <w:fldChar w:fldCharType="separate"/>
      </w:r>
      <w:r w:rsidR="00EE1FB7">
        <w:rPr>
          <w:noProof/>
        </w:rPr>
        <w:t>32</w:t>
      </w:r>
      <w:r>
        <w:rPr>
          <w:noProof/>
        </w:rPr>
        <w:fldChar w:fldCharType="end"/>
      </w:r>
    </w:p>
    <w:p w14:paraId="266DB48E"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_Toc495312611 \h </w:instrText>
      </w:r>
      <w:r>
        <w:rPr>
          <w:noProof/>
        </w:rPr>
      </w:r>
      <w:r>
        <w:rPr>
          <w:noProof/>
        </w:rPr>
        <w:fldChar w:fldCharType="separate"/>
      </w:r>
      <w:r w:rsidR="00EE1FB7">
        <w:rPr>
          <w:noProof/>
        </w:rPr>
        <w:t>33</w:t>
      </w:r>
      <w:r>
        <w:rPr>
          <w:noProof/>
        </w:rPr>
        <w:fldChar w:fldCharType="end"/>
      </w:r>
    </w:p>
    <w:p w14:paraId="59B4770A"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_Toc495312612 \h </w:instrText>
      </w:r>
      <w:r>
        <w:rPr>
          <w:noProof/>
        </w:rPr>
      </w:r>
      <w:r>
        <w:rPr>
          <w:noProof/>
        </w:rPr>
        <w:fldChar w:fldCharType="separate"/>
      </w:r>
      <w:r w:rsidR="00EE1FB7">
        <w:rPr>
          <w:noProof/>
        </w:rPr>
        <w:t>33</w:t>
      </w:r>
      <w:r>
        <w:rPr>
          <w:noProof/>
        </w:rPr>
        <w:fldChar w:fldCharType="end"/>
      </w:r>
    </w:p>
    <w:p w14:paraId="7B479119"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_Toc495312613 \h </w:instrText>
      </w:r>
      <w:r>
        <w:rPr>
          <w:noProof/>
        </w:rPr>
      </w:r>
      <w:r>
        <w:rPr>
          <w:noProof/>
        </w:rPr>
        <w:fldChar w:fldCharType="separate"/>
      </w:r>
      <w:r w:rsidR="00EE1FB7">
        <w:rPr>
          <w:noProof/>
        </w:rPr>
        <w:t>33</w:t>
      </w:r>
      <w:r>
        <w:rPr>
          <w:noProof/>
        </w:rPr>
        <w:fldChar w:fldCharType="end"/>
      </w:r>
    </w:p>
    <w:p w14:paraId="03965D74"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4.1.1</w:t>
      </w:r>
      <w:r>
        <w:rPr>
          <w:rFonts w:asciiTheme="minorHAnsi" w:eastAsiaTheme="minorEastAsia" w:hAnsiTheme="minorHAnsi" w:cstheme="minorBidi"/>
          <w:noProof/>
          <w:sz w:val="22"/>
          <w:szCs w:val="22"/>
          <w:lang w:eastAsia="is-IS"/>
        </w:rPr>
        <w:tab/>
      </w:r>
      <w:r w:rsidRPr="00DD4F27">
        <w:rPr>
          <w:noProof/>
          <w:color w:val="00B0F0"/>
        </w:rPr>
        <w:t>Þjónustuleiðir</w:t>
      </w:r>
      <w:r>
        <w:rPr>
          <w:noProof/>
        </w:rPr>
        <w:tab/>
      </w:r>
      <w:r>
        <w:rPr>
          <w:noProof/>
        </w:rPr>
        <w:fldChar w:fldCharType="begin"/>
      </w:r>
      <w:r>
        <w:rPr>
          <w:noProof/>
        </w:rPr>
        <w:instrText xml:space="preserve"> PAGEREF _Toc495312614 \h </w:instrText>
      </w:r>
      <w:r>
        <w:rPr>
          <w:noProof/>
        </w:rPr>
      </w:r>
      <w:r>
        <w:rPr>
          <w:noProof/>
        </w:rPr>
        <w:fldChar w:fldCharType="separate"/>
      </w:r>
      <w:r w:rsidR="00EE1FB7">
        <w:rPr>
          <w:noProof/>
        </w:rPr>
        <w:t>33</w:t>
      </w:r>
      <w:r>
        <w:rPr>
          <w:noProof/>
        </w:rPr>
        <w:fldChar w:fldCharType="end"/>
      </w:r>
    </w:p>
    <w:p w14:paraId="3A8BD7E0"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4.1.2</w:t>
      </w:r>
      <w:r>
        <w:rPr>
          <w:rFonts w:asciiTheme="minorHAnsi" w:eastAsiaTheme="minorEastAsia" w:hAnsiTheme="minorHAnsi" w:cstheme="minorBidi"/>
          <w:noProof/>
          <w:sz w:val="22"/>
          <w:szCs w:val="22"/>
          <w:lang w:eastAsia="is-IS"/>
        </w:rPr>
        <w:tab/>
      </w:r>
      <w:r w:rsidRPr="00DD4F27">
        <w:rPr>
          <w:noProof/>
          <w:color w:val="00B0F0"/>
        </w:rPr>
        <w:t>Umferð á þjónustuleiðum</w:t>
      </w:r>
      <w:r>
        <w:rPr>
          <w:noProof/>
        </w:rPr>
        <w:tab/>
      </w:r>
      <w:r>
        <w:rPr>
          <w:noProof/>
        </w:rPr>
        <w:fldChar w:fldCharType="begin"/>
      </w:r>
      <w:r>
        <w:rPr>
          <w:noProof/>
        </w:rPr>
        <w:instrText xml:space="preserve"> PAGEREF _Toc495312615 \h </w:instrText>
      </w:r>
      <w:r>
        <w:rPr>
          <w:noProof/>
        </w:rPr>
      </w:r>
      <w:r>
        <w:rPr>
          <w:noProof/>
        </w:rPr>
        <w:fldChar w:fldCharType="separate"/>
      </w:r>
      <w:r w:rsidR="00EE1FB7">
        <w:rPr>
          <w:noProof/>
        </w:rPr>
        <w:t>33</w:t>
      </w:r>
      <w:r>
        <w:rPr>
          <w:noProof/>
        </w:rPr>
        <w:fldChar w:fldCharType="end"/>
      </w:r>
    </w:p>
    <w:p w14:paraId="21E570B6"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4.1.3</w:t>
      </w:r>
      <w:r>
        <w:rPr>
          <w:rFonts w:asciiTheme="minorHAnsi" w:eastAsiaTheme="minorEastAsia" w:hAnsiTheme="minorHAnsi" w:cstheme="minorBidi"/>
          <w:noProof/>
          <w:sz w:val="22"/>
          <w:szCs w:val="22"/>
          <w:lang w:eastAsia="is-IS"/>
        </w:rPr>
        <w:tab/>
      </w:r>
      <w:r w:rsidRPr="00DD4F27">
        <w:rPr>
          <w:noProof/>
          <w:color w:val="00B0F0"/>
        </w:rPr>
        <w:t>Lýsing þjónustuleiða</w:t>
      </w:r>
      <w:r>
        <w:rPr>
          <w:noProof/>
        </w:rPr>
        <w:tab/>
      </w:r>
      <w:r>
        <w:rPr>
          <w:noProof/>
        </w:rPr>
        <w:fldChar w:fldCharType="begin"/>
      </w:r>
      <w:r>
        <w:rPr>
          <w:noProof/>
        </w:rPr>
        <w:instrText xml:space="preserve"> PAGEREF _Toc495312616 \h </w:instrText>
      </w:r>
      <w:r>
        <w:rPr>
          <w:noProof/>
        </w:rPr>
      </w:r>
      <w:r>
        <w:rPr>
          <w:noProof/>
        </w:rPr>
        <w:fldChar w:fldCharType="separate"/>
      </w:r>
      <w:r w:rsidR="00EE1FB7">
        <w:rPr>
          <w:noProof/>
        </w:rPr>
        <w:t>33</w:t>
      </w:r>
      <w:r>
        <w:rPr>
          <w:noProof/>
        </w:rPr>
        <w:fldChar w:fldCharType="end"/>
      </w:r>
    </w:p>
    <w:p w14:paraId="7A21C2C4"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lastRenderedPageBreak/>
        <w:t>4.2</w:t>
      </w:r>
      <w:r>
        <w:rPr>
          <w:rFonts w:asciiTheme="minorHAnsi" w:eastAsiaTheme="minorEastAsia" w:hAnsiTheme="minorHAnsi" w:cstheme="minorBidi"/>
          <w:noProof/>
          <w:sz w:val="22"/>
          <w:szCs w:val="22"/>
          <w:lang w:eastAsia="is-IS"/>
        </w:rPr>
        <w:tab/>
      </w:r>
      <w:r w:rsidRPr="00DD4F27">
        <w:rPr>
          <w:noProof/>
          <w:color w:val="00B0F0"/>
        </w:rPr>
        <w:t>Ásþungi og heildarþungi ökutækja</w:t>
      </w:r>
      <w:r>
        <w:rPr>
          <w:noProof/>
        </w:rPr>
        <w:tab/>
      </w:r>
      <w:r>
        <w:rPr>
          <w:noProof/>
        </w:rPr>
        <w:fldChar w:fldCharType="begin"/>
      </w:r>
      <w:r>
        <w:rPr>
          <w:noProof/>
        </w:rPr>
        <w:instrText xml:space="preserve"> PAGEREF _Toc495312617 \h </w:instrText>
      </w:r>
      <w:r>
        <w:rPr>
          <w:noProof/>
        </w:rPr>
      </w:r>
      <w:r>
        <w:rPr>
          <w:noProof/>
        </w:rPr>
        <w:fldChar w:fldCharType="separate"/>
      </w:r>
      <w:r w:rsidR="00EE1FB7">
        <w:rPr>
          <w:noProof/>
        </w:rPr>
        <w:t>34</w:t>
      </w:r>
      <w:r>
        <w:rPr>
          <w:noProof/>
        </w:rPr>
        <w:fldChar w:fldCharType="end"/>
      </w:r>
    </w:p>
    <w:p w14:paraId="7C39D26F"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4.3</w:t>
      </w:r>
      <w:r>
        <w:rPr>
          <w:rFonts w:asciiTheme="minorHAnsi" w:eastAsiaTheme="minorEastAsia" w:hAnsiTheme="minorHAnsi" w:cstheme="minorBidi"/>
          <w:noProof/>
          <w:sz w:val="22"/>
          <w:szCs w:val="22"/>
          <w:lang w:eastAsia="is-IS"/>
        </w:rPr>
        <w:tab/>
      </w:r>
      <w:r w:rsidRPr="00DD4F27">
        <w:rPr>
          <w:noProof/>
          <w:color w:val="00B0F0"/>
        </w:rPr>
        <w:t>Lagnir</w:t>
      </w:r>
      <w:r>
        <w:rPr>
          <w:noProof/>
        </w:rPr>
        <w:tab/>
      </w:r>
      <w:r>
        <w:rPr>
          <w:noProof/>
        </w:rPr>
        <w:fldChar w:fldCharType="begin"/>
      </w:r>
      <w:r>
        <w:rPr>
          <w:noProof/>
        </w:rPr>
        <w:instrText xml:space="preserve"> PAGEREF _Toc495312618 \h </w:instrText>
      </w:r>
      <w:r>
        <w:rPr>
          <w:noProof/>
        </w:rPr>
      </w:r>
      <w:r>
        <w:rPr>
          <w:noProof/>
        </w:rPr>
        <w:fldChar w:fldCharType="separate"/>
      </w:r>
      <w:r w:rsidR="00EE1FB7">
        <w:rPr>
          <w:noProof/>
        </w:rPr>
        <w:t>34</w:t>
      </w:r>
      <w:r>
        <w:rPr>
          <w:noProof/>
        </w:rPr>
        <w:fldChar w:fldCharType="end"/>
      </w:r>
    </w:p>
    <w:p w14:paraId="514AE8A1"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4.4</w:t>
      </w:r>
      <w:r>
        <w:rPr>
          <w:rFonts w:asciiTheme="minorHAnsi" w:eastAsiaTheme="minorEastAsia" w:hAnsiTheme="minorHAnsi" w:cstheme="minorBidi"/>
          <w:noProof/>
          <w:sz w:val="22"/>
          <w:szCs w:val="22"/>
          <w:lang w:eastAsia="is-IS"/>
        </w:rPr>
        <w:tab/>
      </w:r>
      <w:r w:rsidRPr="00DD4F27">
        <w:rPr>
          <w:noProof/>
          <w:color w:val="00B0F0"/>
        </w:rPr>
        <w:t>Staðhættir og jarðvegur</w:t>
      </w:r>
      <w:r>
        <w:rPr>
          <w:noProof/>
        </w:rPr>
        <w:tab/>
      </w:r>
      <w:r>
        <w:rPr>
          <w:noProof/>
        </w:rPr>
        <w:fldChar w:fldCharType="begin"/>
      </w:r>
      <w:r>
        <w:rPr>
          <w:noProof/>
        </w:rPr>
        <w:instrText xml:space="preserve"> PAGEREF _Toc495312619 \h </w:instrText>
      </w:r>
      <w:r>
        <w:rPr>
          <w:noProof/>
        </w:rPr>
      </w:r>
      <w:r>
        <w:rPr>
          <w:noProof/>
        </w:rPr>
        <w:fldChar w:fldCharType="separate"/>
      </w:r>
      <w:r w:rsidR="00EE1FB7">
        <w:rPr>
          <w:noProof/>
        </w:rPr>
        <w:t>34</w:t>
      </w:r>
      <w:r>
        <w:rPr>
          <w:noProof/>
        </w:rPr>
        <w:fldChar w:fldCharType="end"/>
      </w:r>
    </w:p>
    <w:p w14:paraId="41CB4F84"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4.4.1</w:t>
      </w:r>
      <w:r>
        <w:rPr>
          <w:rFonts w:asciiTheme="minorHAnsi" w:eastAsiaTheme="minorEastAsia" w:hAnsiTheme="minorHAnsi" w:cstheme="minorBidi"/>
          <w:noProof/>
          <w:sz w:val="22"/>
          <w:szCs w:val="22"/>
          <w:lang w:eastAsia="is-IS"/>
        </w:rPr>
        <w:tab/>
      </w:r>
      <w:r w:rsidRPr="00DD4F27">
        <w:rPr>
          <w:noProof/>
          <w:color w:val="00B0F0"/>
        </w:rPr>
        <w:t>Inngangur</w:t>
      </w:r>
      <w:r>
        <w:rPr>
          <w:noProof/>
        </w:rPr>
        <w:tab/>
      </w:r>
      <w:r>
        <w:rPr>
          <w:noProof/>
        </w:rPr>
        <w:fldChar w:fldCharType="begin"/>
      </w:r>
      <w:r>
        <w:rPr>
          <w:noProof/>
        </w:rPr>
        <w:instrText xml:space="preserve"> PAGEREF _Toc495312620 \h </w:instrText>
      </w:r>
      <w:r>
        <w:rPr>
          <w:noProof/>
        </w:rPr>
      </w:r>
      <w:r>
        <w:rPr>
          <w:noProof/>
        </w:rPr>
        <w:fldChar w:fldCharType="separate"/>
      </w:r>
      <w:r w:rsidR="00EE1FB7">
        <w:rPr>
          <w:noProof/>
        </w:rPr>
        <w:t>35</w:t>
      </w:r>
      <w:r>
        <w:rPr>
          <w:noProof/>
        </w:rPr>
        <w:fldChar w:fldCharType="end"/>
      </w:r>
    </w:p>
    <w:p w14:paraId="2FB64B6D"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4.4.2</w:t>
      </w:r>
      <w:r>
        <w:rPr>
          <w:rFonts w:asciiTheme="minorHAnsi" w:eastAsiaTheme="minorEastAsia" w:hAnsiTheme="minorHAnsi" w:cstheme="minorBidi"/>
          <w:noProof/>
          <w:sz w:val="22"/>
          <w:szCs w:val="22"/>
          <w:lang w:eastAsia="is-IS"/>
        </w:rPr>
        <w:tab/>
      </w:r>
      <w:r w:rsidRPr="00DD4F27">
        <w:rPr>
          <w:noProof/>
          <w:color w:val="00B0F0"/>
        </w:rPr>
        <w:t>Jarðvegslýsing</w:t>
      </w:r>
      <w:r>
        <w:rPr>
          <w:noProof/>
        </w:rPr>
        <w:tab/>
      </w:r>
      <w:r>
        <w:rPr>
          <w:noProof/>
        </w:rPr>
        <w:fldChar w:fldCharType="begin"/>
      </w:r>
      <w:r>
        <w:rPr>
          <w:noProof/>
        </w:rPr>
        <w:instrText xml:space="preserve"> PAGEREF _Toc495312621 \h </w:instrText>
      </w:r>
      <w:r>
        <w:rPr>
          <w:noProof/>
        </w:rPr>
      </w:r>
      <w:r>
        <w:rPr>
          <w:noProof/>
        </w:rPr>
        <w:fldChar w:fldCharType="separate"/>
      </w:r>
      <w:r w:rsidR="00EE1FB7">
        <w:rPr>
          <w:noProof/>
        </w:rPr>
        <w:t>35</w:t>
      </w:r>
      <w:r>
        <w:rPr>
          <w:noProof/>
        </w:rPr>
        <w:fldChar w:fldCharType="end"/>
      </w:r>
    </w:p>
    <w:p w14:paraId="7F787195" w14:textId="77777777" w:rsidR="00CE38DA" w:rsidRDefault="00CE38DA">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_Toc495312622 \h </w:instrText>
      </w:r>
      <w:r>
        <w:rPr>
          <w:noProof/>
        </w:rPr>
      </w:r>
      <w:r>
        <w:rPr>
          <w:noProof/>
        </w:rPr>
        <w:fldChar w:fldCharType="separate"/>
      </w:r>
      <w:r w:rsidR="00EE1FB7">
        <w:rPr>
          <w:noProof/>
        </w:rPr>
        <w:t>35</w:t>
      </w:r>
      <w:r>
        <w:rPr>
          <w:noProof/>
        </w:rPr>
        <w:fldChar w:fldCharType="end"/>
      </w:r>
    </w:p>
    <w:p w14:paraId="4AAA4AED" w14:textId="77777777" w:rsidR="00CE38DA" w:rsidRDefault="00CE38DA">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_Toc495312623 \h </w:instrText>
      </w:r>
      <w:r>
        <w:rPr>
          <w:noProof/>
        </w:rPr>
      </w:r>
      <w:r>
        <w:rPr>
          <w:noProof/>
        </w:rPr>
        <w:fldChar w:fldCharType="separate"/>
      </w:r>
      <w:r w:rsidR="00EE1FB7">
        <w:rPr>
          <w:noProof/>
        </w:rPr>
        <w:t>35</w:t>
      </w:r>
      <w:r>
        <w:rPr>
          <w:noProof/>
        </w:rPr>
        <w:fldChar w:fldCharType="end"/>
      </w:r>
    </w:p>
    <w:p w14:paraId="02095239"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_Toc495312624 \h </w:instrText>
      </w:r>
      <w:r>
        <w:rPr>
          <w:noProof/>
        </w:rPr>
      </w:r>
      <w:r>
        <w:rPr>
          <w:noProof/>
        </w:rPr>
        <w:fldChar w:fldCharType="separate"/>
      </w:r>
      <w:r w:rsidR="00EE1FB7">
        <w:rPr>
          <w:noProof/>
        </w:rPr>
        <w:t>35</w:t>
      </w:r>
      <w:r>
        <w:rPr>
          <w:noProof/>
        </w:rPr>
        <w:fldChar w:fldCharType="end"/>
      </w:r>
    </w:p>
    <w:p w14:paraId="3AA40C4E"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_Toc495312625 \h </w:instrText>
      </w:r>
      <w:r>
        <w:rPr>
          <w:noProof/>
        </w:rPr>
      </w:r>
      <w:r>
        <w:rPr>
          <w:noProof/>
        </w:rPr>
        <w:fldChar w:fldCharType="separate"/>
      </w:r>
      <w:r w:rsidR="00EE1FB7">
        <w:rPr>
          <w:noProof/>
        </w:rPr>
        <w:t>35</w:t>
      </w:r>
      <w:r>
        <w:rPr>
          <w:noProof/>
        </w:rPr>
        <w:fldChar w:fldCharType="end"/>
      </w:r>
    </w:p>
    <w:p w14:paraId="4278DDA3"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4.7</w:t>
      </w:r>
      <w:r>
        <w:rPr>
          <w:rFonts w:asciiTheme="minorHAnsi" w:eastAsiaTheme="minorEastAsia" w:hAnsiTheme="minorHAnsi" w:cstheme="minorBidi"/>
          <w:noProof/>
          <w:sz w:val="22"/>
          <w:szCs w:val="22"/>
          <w:lang w:eastAsia="is-IS"/>
        </w:rPr>
        <w:tab/>
      </w:r>
      <w:r w:rsidRPr="00DD4F27">
        <w:rPr>
          <w:noProof/>
          <w:color w:val="00B0F0"/>
        </w:rPr>
        <w:t>Veðurástand, reynslutölur</w:t>
      </w:r>
      <w:r>
        <w:rPr>
          <w:noProof/>
        </w:rPr>
        <w:tab/>
      </w:r>
      <w:r>
        <w:rPr>
          <w:noProof/>
        </w:rPr>
        <w:fldChar w:fldCharType="begin"/>
      </w:r>
      <w:r>
        <w:rPr>
          <w:noProof/>
        </w:rPr>
        <w:instrText xml:space="preserve"> PAGEREF _Toc495312626 \h </w:instrText>
      </w:r>
      <w:r>
        <w:rPr>
          <w:noProof/>
        </w:rPr>
      </w:r>
      <w:r>
        <w:rPr>
          <w:noProof/>
        </w:rPr>
        <w:fldChar w:fldCharType="separate"/>
      </w:r>
      <w:r w:rsidR="00EE1FB7">
        <w:rPr>
          <w:noProof/>
        </w:rPr>
        <w:t>36</w:t>
      </w:r>
      <w:r>
        <w:rPr>
          <w:noProof/>
        </w:rPr>
        <w:fldChar w:fldCharType="end"/>
      </w:r>
    </w:p>
    <w:p w14:paraId="31DB83C4"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_Toc495312627 \h </w:instrText>
      </w:r>
      <w:r>
        <w:rPr>
          <w:noProof/>
        </w:rPr>
      </w:r>
      <w:r>
        <w:rPr>
          <w:noProof/>
        </w:rPr>
        <w:fldChar w:fldCharType="separate"/>
      </w:r>
      <w:r w:rsidR="00EE1FB7">
        <w:rPr>
          <w:noProof/>
        </w:rPr>
        <w:t>36</w:t>
      </w:r>
      <w:r>
        <w:rPr>
          <w:noProof/>
        </w:rPr>
        <w:fldChar w:fldCharType="end"/>
      </w:r>
    </w:p>
    <w:p w14:paraId="4D5ACFF7"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sidRPr="00DD4F27">
        <w:rPr>
          <w:noProof/>
        </w:rPr>
        <w:t>6</w:t>
      </w:r>
      <w:r>
        <w:rPr>
          <w:rFonts w:asciiTheme="minorHAnsi" w:eastAsiaTheme="minorEastAsia" w:hAnsiTheme="minorHAnsi" w:cstheme="minorBidi"/>
          <w:noProof/>
          <w:sz w:val="22"/>
          <w:szCs w:val="22"/>
          <w:lang w:eastAsia="is-IS"/>
        </w:rPr>
        <w:tab/>
      </w:r>
      <w:r w:rsidRPr="00DD4F27">
        <w:rPr>
          <w:noProof/>
        </w:rPr>
        <w:t>Verksvið, nákvæmniskröfur</w:t>
      </w:r>
      <w:r>
        <w:rPr>
          <w:noProof/>
        </w:rPr>
        <w:tab/>
      </w:r>
      <w:r>
        <w:rPr>
          <w:noProof/>
        </w:rPr>
        <w:fldChar w:fldCharType="begin"/>
      </w:r>
      <w:r>
        <w:rPr>
          <w:noProof/>
        </w:rPr>
        <w:instrText xml:space="preserve"> PAGEREF _Toc495312628 \h </w:instrText>
      </w:r>
      <w:r>
        <w:rPr>
          <w:noProof/>
        </w:rPr>
      </w:r>
      <w:r>
        <w:rPr>
          <w:noProof/>
        </w:rPr>
        <w:fldChar w:fldCharType="separate"/>
      </w:r>
      <w:r w:rsidR="00EE1FB7">
        <w:rPr>
          <w:noProof/>
        </w:rPr>
        <w:t>36</w:t>
      </w:r>
      <w:r>
        <w:rPr>
          <w:noProof/>
        </w:rPr>
        <w:fldChar w:fldCharType="end"/>
      </w:r>
    </w:p>
    <w:p w14:paraId="2FE927CC"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_Toc495312629 \h </w:instrText>
      </w:r>
      <w:r>
        <w:rPr>
          <w:noProof/>
        </w:rPr>
      </w:r>
      <w:r>
        <w:rPr>
          <w:noProof/>
        </w:rPr>
        <w:fldChar w:fldCharType="separate"/>
      </w:r>
      <w:r w:rsidR="00EE1FB7">
        <w:rPr>
          <w:noProof/>
        </w:rPr>
        <w:t>36</w:t>
      </w:r>
      <w:r>
        <w:rPr>
          <w:noProof/>
        </w:rPr>
        <w:fldChar w:fldCharType="end"/>
      </w:r>
    </w:p>
    <w:p w14:paraId="1EA89A9F" w14:textId="77777777" w:rsidR="00CE38DA" w:rsidRDefault="00CE38DA">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_Toc495312630 \h </w:instrText>
      </w:r>
      <w:r>
        <w:rPr>
          <w:noProof/>
        </w:rPr>
      </w:r>
      <w:r>
        <w:rPr>
          <w:noProof/>
        </w:rPr>
        <w:fldChar w:fldCharType="separate"/>
      </w:r>
      <w:r w:rsidR="00EE1FB7">
        <w:rPr>
          <w:noProof/>
        </w:rPr>
        <w:t>36</w:t>
      </w:r>
      <w:r>
        <w:rPr>
          <w:noProof/>
        </w:rPr>
        <w:fldChar w:fldCharType="end"/>
      </w:r>
    </w:p>
    <w:p w14:paraId="4540939D"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6.1.2</w:t>
      </w:r>
      <w:r>
        <w:rPr>
          <w:rFonts w:asciiTheme="minorHAnsi" w:eastAsiaTheme="minorEastAsia" w:hAnsiTheme="minorHAnsi" w:cstheme="minorBidi"/>
          <w:noProof/>
          <w:sz w:val="22"/>
          <w:szCs w:val="22"/>
          <w:lang w:eastAsia="is-IS"/>
        </w:rPr>
        <w:tab/>
      </w:r>
      <w:r w:rsidRPr="00DD4F27">
        <w:rPr>
          <w:noProof/>
          <w:color w:val="00B0F0"/>
        </w:rPr>
        <w:t>Færðargreining - upplýsingagjöf</w:t>
      </w:r>
      <w:r>
        <w:rPr>
          <w:noProof/>
        </w:rPr>
        <w:tab/>
      </w:r>
      <w:r>
        <w:rPr>
          <w:noProof/>
        </w:rPr>
        <w:fldChar w:fldCharType="begin"/>
      </w:r>
      <w:r>
        <w:rPr>
          <w:noProof/>
        </w:rPr>
        <w:instrText xml:space="preserve"> PAGEREF _Toc495312631 \h </w:instrText>
      </w:r>
      <w:r>
        <w:rPr>
          <w:noProof/>
        </w:rPr>
      </w:r>
      <w:r>
        <w:rPr>
          <w:noProof/>
        </w:rPr>
        <w:fldChar w:fldCharType="separate"/>
      </w:r>
      <w:r w:rsidR="00EE1FB7">
        <w:rPr>
          <w:noProof/>
        </w:rPr>
        <w:t>36</w:t>
      </w:r>
      <w:r>
        <w:rPr>
          <w:noProof/>
        </w:rPr>
        <w:fldChar w:fldCharType="end"/>
      </w:r>
    </w:p>
    <w:p w14:paraId="596BBD4F"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6.1.3</w:t>
      </w:r>
      <w:r>
        <w:rPr>
          <w:rFonts w:asciiTheme="minorHAnsi" w:eastAsiaTheme="minorEastAsia" w:hAnsiTheme="minorHAnsi" w:cstheme="minorBidi"/>
          <w:noProof/>
          <w:sz w:val="22"/>
          <w:szCs w:val="22"/>
          <w:lang w:eastAsia="is-IS"/>
        </w:rPr>
        <w:tab/>
      </w:r>
      <w:r w:rsidRPr="00DD4F27">
        <w:rPr>
          <w:noProof/>
          <w:color w:val="00B0F0"/>
        </w:rPr>
        <w:t>Viðbrögð við óveðri</w:t>
      </w:r>
      <w:r>
        <w:rPr>
          <w:noProof/>
        </w:rPr>
        <w:tab/>
      </w:r>
      <w:r>
        <w:rPr>
          <w:noProof/>
        </w:rPr>
        <w:fldChar w:fldCharType="begin"/>
      </w:r>
      <w:r>
        <w:rPr>
          <w:noProof/>
        </w:rPr>
        <w:instrText xml:space="preserve"> PAGEREF _Toc495312632 \h </w:instrText>
      </w:r>
      <w:r>
        <w:rPr>
          <w:noProof/>
        </w:rPr>
      </w:r>
      <w:r>
        <w:rPr>
          <w:noProof/>
        </w:rPr>
        <w:fldChar w:fldCharType="separate"/>
      </w:r>
      <w:r w:rsidR="00EE1FB7">
        <w:rPr>
          <w:noProof/>
        </w:rPr>
        <w:t>37</w:t>
      </w:r>
      <w:r>
        <w:rPr>
          <w:noProof/>
        </w:rPr>
        <w:fldChar w:fldCharType="end"/>
      </w:r>
    </w:p>
    <w:p w14:paraId="154A6049"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_Toc495312633 \h </w:instrText>
      </w:r>
      <w:r>
        <w:rPr>
          <w:noProof/>
        </w:rPr>
      </w:r>
      <w:r>
        <w:rPr>
          <w:noProof/>
        </w:rPr>
        <w:fldChar w:fldCharType="separate"/>
      </w:r>
      <w:r w:rsidR="00EE1FB7">
        <w:rPr>
          <w:noProof/>
        </w:rPr>
        <w:t>37</w:t>
      </w:r>
      <w:r>
        <w:rPr>
          <w:noProof/>
        </w:rPr>
        <w:fldChar w:fldCharType="end"/>
      </w:r>
    </w:p>
    <w:p w14:paraId="615C892A"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6.3</w:t>
      </w:r>
      <w:r>
        <w:rPr>
          <w:rFonts w:asciiTheme="minorHAnsi" w:eastAsiaTheme="minorEastAsia" w:hAnsiTheme="minorHAnsi" w:cstheme="minorBidi"/>
          <w:noProof/>
          <w:sz w:val="22"/>
          <w:szCs w:val="22"/>
          <w:lang w:eastAsia="is-IS"/>
        </w:rPr>
        <w:tab/>
      </w:r>
      <w:r w:rsidRPr="00DD4F27">
        <w:rPr>
          <w:noProof/>
          <w:color w:val="00B0F0"/>
        </w:rPr>
        <w:t>Vegtegund, frávik</w:t>
      </w:r>
      <w:r>
        <w:rPr>
          <w:noProof/>
        </w:rPr>
        <w:tab/>
      </w:r>
      <w:r>
        <w:rPr>
          <w:noProof/>
        </w:rPr>
        <w:fldChar w:fldCharType="begin"/>
      </w:r>
      <w:r>
        <w:rPr>
          <w:noProof/>
        </w:rPr>
        <w:instrText xml:space="preserve"> PAGEREF _Toc495312634 \h </w:instrText>
      </w:r>
      <w:r>
        <w:rPr>
          <w:noProof/>
        </w:rPr>
      </w:r>
      <w:r>
        <w:rPr>
          <w:noProof/>
        </w:rPr>
        <w:fldChar w:fldCharType="separate"/>
      </w:r>
      <w:r w:rsidR="00EE1FB7">
        <w:rPr>
          <w:noProof/>
        </w:rPr>
        <w:t>37</w:t>
      </w:r>
      <w:r>
        <w:rPr>
          <w:noProof/>
        </w:rPr>
        <w:fldChar w:fldCharType="end"/>
      </w:r>
    </w:p>
    <w:p w14:paraId="3606F663"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_Toc495312635 \h </w:instrText>
      </w:r>
      <w:r>
        <w:rPr>
          <w:noProof/>
        </w:rPr>
      </w:r>
      <w:r>
        <w:rPr>
          <w:noProof/>
        </w:rPr>
        <w:fldChar w:fldCharType="separate"/>
      </w:r>
      <w:r w:rsidR="00EE1FB7">
        <w:rPr>
          <w:noProof/>
        </w:rPr>
        <w:t>37</w:t>
      </w:r>
      <w:r>
        <w:rPr>
          <w:noProof/>
        </w:rPr>
        <w:fldChar w:fldCharType="end"/>
      </w:r>
    </w:p>
    <w:p w14:paraId="4426FD8B"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6.4.1</w:t>
      </w:r>
      <w:r>
        <w:rPr>
          <w:rFonts w:asciiTheme="minorHAnsi" w:eastAsiaTheme="minorEastAsia" w:hAnsiTheme="minorHAnsi" w:cstheme="minorBidi"/>
          <w:noProof/>
          <w:sz w:val="22"/>
          <w:szCs w:val="22"/>
          <w:lang w:eastAsia="is-IS"/>
        </w:rPr>
        <w:tab/>
      </w:r>
      <w:r w:rsidRPr="00DD4F27">
        <w:rPr>
          <w:noProof/>
          <w:color w:val="00B0F0"/>
        </w:rPr>
        <w:t>Efni sem verkkaupi leggur til í vetrarþjónustu</w:t>
      </w:r>
      <w:r>
        <w:rPr>
          <w:noProof/>
        </w:rPr>
        <w:tab/>
      </w:r>
      <w:r>
        <w:rPr>
          <w:noProof/>
        </w:rPr>
        <w:fldChar w:fldCharType="begin"/>
      </w:r>
      <w:r>
        <w:rPr>
          <w:noProof/>
        </w:rPr>
        <w:instrText xml:space="preserve"> PAGEREF _Toc495312636 \h </w:instrText>
      </w:r>
      <w:r>
        <w:rPr>
          <w:noProof/>
        </w:rPr>
      </w:r>
      <w:r>
        <w:rPr>
          <w:noProof/>
        </w:rPr>
        <w:fldChar w:fldCharType="separate"/>
      </w:r>
      <w:r w:rsidR="00EE1FB7">
        <w:rPr>
          <w:noProof/>
        </w:rPr>
        <w:t>37</w:t>
      </w:r>
      <w:r>
        <w:rPr>
          <w:noProof/>
        </w:rPr>
        <w:fldChar w:fldCharType="end"/>
      </w:r>
    </w:p>
    <w:p w14:paraId="26D9A593" w14:textId="77777777" w:rsidR="00CE38DA" w:rsidRDefault="00CE38DA">
      <w:pPr>
        <w:pStyle w:val="TOC5"/>
        <w:rPr>
          <w:rFonts w:asciiTheme="minorHAnsi" w:eastAsiaTheme="minorEastAsia" w:hAnsiTheme="minorHAnsi" w:cstheme="minorBidi"/>
          <w:noProof/>
          <w:sz w:val="22"/>
          <w:szCs w:val="22"/>
          <w:lang w:eastAsia="is-IS"/>
        </w:rPr>
      </w:pPr>
      <w:r w:rsidRPr="00DD4F27">
        <w:rPr>
          <w:noProof/>
          <w:color w:val="00B0F0"/>
        </w:rPr>
        <w:t>6.4.2</w:t>
      </w:r>
      <w:r>
        <w:rPr>
          <w:rFonts w:asciiTheme="minorHAnsi" w:eastAsiaTheme="minorEastAsia" w:hAnsiTheme="minorHAnsi" w:cstheme="minorBidi"/>
          <w:noProof/>
          <w:sz w:val="22"/>
          <w:szCs w:val="22"/>
          <w:lang w:eastAsia="is-IS"/>
        </w:rPr>
        <w:tab/>
      </w:r>
      <w:r w:rsidRPr="00DD4F27">
        <w:rPr>
          <w:noProof/>
          <w:color w:val="00B0F0"/>
        </w:rPr>
        <w:t>Tæki og búnaður sem verkkaupi leggur til í vetrarþjónustu</w:t>
      </w:r>
      <w:r>
        <w:rPr>
          <w:noProof/>
        </w:rPr>
        <w:tab/>
      </w:r>
      <w:r>
        <w:rPr>
          <w:noProof/>
        </w:rPr>
        <w:fldChar w:fldCharType="begin"/>
      </w:r>
      <w:r>
        <w:rPr>
          <w:noProof/>
        </w:rPr>
        <w:instrText xml:space="preserve"> PAGEREF _Toc495312637 \h </w:instrText>
      </w:r>
      <w:r>
        <w:rPr>
          <w:noProof/>
        </w:rPr>
      </w:r>
      <w:r>
        <w:rPr>
          <w:noProof/>
        </w:rPr>
        <w:fldChar w:fldCharType="separate"/>
      </w:r>
      <w:r w:rsidR="00EE1FB7">
        <w:rPr>
          <w:noProof/>
        </w:rPr>
        <w:t>37</w:t>
      </w:r>
      <w:r>
        <w:rPr>
          <w:noProof/>
        </w:rPr>
        <w:fldChar w:fldCharType="end"/>
      </w:r>
    </w:p>
    <w:p w14:paraId="06B1B759"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6.5</w:t>
      </w:r>
      <w:r>
        <w:rPr>
          <w:rFonts w:asciiTheme="minorHAnsi" w:eastAsiaTheme="minorEastAsia" w:hAnsiTheme="minorHAnsi" w:cstheme="minorBidi"/>
          <w:noProof/>
          <w:sz w:val="22"/>
          <w:szCs w:val="22"/>
          <w:lang w:eastAsia="is-IS"/>
        </w:rPr>
        <w:tab/>
      </w:r>
      <w:r w:rsidRPr="00DD4F27">
        <w:rPr>
          <w:noProof/>
          <w:color w:val="00B0F0"/>
        </w:rPr>
        <w:t>Vegtengingar</w:t>
      </w:r>
      <w:r>
        <w:rPr>
          <w:noProof/>
        </w:rPr>
        <w:tab/>
      </w:r>
      <w:r>
        <w:rPr>
          <w:noProof/>
        </w:rPr>
        <w:fldChar w:fldCharType="begin"/>
      </w:r>
      <w:r>
        <w:rPr>
          <w:noProof/>
        </w:rPr>
        <w:instrText xml:space="preserve"> PAGEREF _Toc495312638 \h </w:instrText>
      </w:r>
      <w:r>
        <w:rPr>
          <w:noProof/>
        </w:rPr>
      </w:r>
      <w:r>
        <w:rPr>
          <w:noProof/>
        </w:rPr>
        <w:fldChar w:fldCharType="separate"/>
      </w:r>
      <w:r w:rsidR="00EE1FB7">
        <w:rPr>
          <w:noProof/>
        </w:rPr>
        <w:t>38</w:t>
      </w:r>
      <w:r>
        <w:rPr>
          <w:noProof/>
        </w:rPr>
        <w:fldChar w:fldCharType="end"/>
      </w:r>
    </w:p>
    <w:p w14:paraId="6AD3749F"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6.6</w:t>
      </w:r>
      <w:r>
        <w:rPr>
          <w:rFonts w:asciiTheme="minorHAnsi" w:eastAsiaTheme="minorEastAsia" w:hAnsiTheme="minorHAnsi" w:cstheme="minorBidi"/>
          <w:noProof/>
          <w:sz w:val="22"/>
          <w:szCs w:val="22"/>
          <w:lang w:eastAsia="is-IS"/>
        </w:rPr>
        <w:tab/>
      </w:r>
      <w:r w:rsidRPr="00DD4F27">
        <w:rPr>
          <w:noProof/>
          <w:color w:val="00B0F0"/>
        </w:rPr>
        <w:t>Mælingar, útsetningar</w:t>
      </w:r>
      <w:r>
        <w:rPr>
          <w:noProof/>
        </w:rPr>
        <w:tab/>
      </w:r>
      <w:r>
        <w:rPr>
          <w:noProof/>
        </w:rPr>
        <w:fldChar w:fldCharType="begin"/>
      </w:r>
      <w:r>
        <w:rPr>
          <w:noProof/>
        </w:rPr>
        <w:instrText xml:space="preserve"> PAGEREF _Toc495312639 \h </w:instrText>
      </w:r>
      <w:r>
        <w:rPr>
          <w:noProof/>
        </w:rPr>
      </w:r>
      <w:r>
        <w:rPr>
          <w:noProof/>
        </w:rPr>
        <w:fldChar w:fldCharType="separate"/>
      </w:r>
      <w:r w:rsidR="00EE1FB7">
        <w:rPr>
          <w:noProof/>
        </w:rPr>
        <w:t>38</w:t>
      </w:r>
      <w:r>
        <w:rPr>
          <w:noProof/>
        </w:rPr>
        <w:fldChar w:fldCharType="end"/>
      </w:r>
    </w:p>
    <w:p w14:paraId="4D2DE6CE"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6.7</w:t>
      </w:r>
      <w:r>
        <w:rPr>
          <w:rFonts w:asciiTheme="minorHAnsi" w:eastAsiaTheme="minorEastAsia" w:hAnsiTheme="minorHAnsi" w:cstheme="minorBidi"/>
          <w:noProof/>
          <w:sz w:val="22"/>
          <w:szCs w:val="22"/>
          <w:lang w:eastAsia="is-IS"/>
        </w:rPr>
        <w:tab/>
      </w:r>
      <w:r w:rsidRPr="00DD4F27">
        <w:rPr>
          <w:noProof/>
          <w:color w:val="00B0F0"/>
        </w:rPr>
        <w:t>Magntölur og uppgjör</w:t>
      </w:r>
      <w:r>
        <w:rPr>
          <w:noProof/>
        </w:rPr>
        <w:tab/>
      </w:r>
      <w:r>
        <w:rPr>
          <w:noProof/>
        </w:rPr>
        <w:fldChar w:fldCharType="begin"/>
      </w:r>
      <w:r>
        <w:rPr>
          <w:noProof/>
        </w:rPr>
        <w:instrText xml:space="preserve"> PAGEREF _Toc495312640 \h </w:instrText>
      </w:r>
      <w:r>
        <w:rPr>
          <w:noProof/>
        </w:rPr>
      </w:r>
      <w:r>
        <w:rPr>
          <w:noProof/>
        </w:rPr>
        <w:fldChar w:fldCharType="separate"/>
      </w:r>
      <w:r w:rsidR="00EE1FB7">
        <w:rPr>
          <w:noProof/>
        </w:rPr>
        <w:t>39</w:t>
      </w:r>
      <w:r>
        <w:rPr>
          <w:noProof/>
        </w:rPr>
        <w:fldChar w:fldCharType="end"/>
      </w:r>
    </w:p>
    <w:p w14:paraId="74FC4E2A"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6.8</w:t>
      </w:r>
      <w:r>
        <w:rPr>
          <w:rFonts w:asciiTheme="minorHAnsi" w:eastAsiaTheme="minorEastAsia" w:hAnsiTheme="minorHAnsi" w:cstheme="minorBidi"/>
          <w:noProof/>
          <w:sz w:val="22"/>
          <w:szCs w:val="22"/>
          <w:lang w:eastAsia="is-IS"/>
        </w:rPr>
        <w:tab/>
      </w:r>
      <w:r w:rsidRPr="00DD4F27">
        <w:rPr>
          <w:noProof/>
          <w:color w:val="00B0F0"/>
        </w:rPr>
        <w:t>Tæki og búnaður sem verktaki leggur til í vetrarþjónustu</w:t>
      </w:r>
      <w:r>
        <w:rPr>
          <w:noProof/>
        </w:rPr>
        <w:tab/>
      </w:r>
      <w:r>
        <w:rPr>
          <w:noProof/>
        </w:rPr>
        <w:fldChar w:fldCharType="begin"/>
      </w:r>
      <w:r>
        <w:rPr>
          <w:noProof/>
        </w:rPr>
        <w:instrText xml:space="preserve"> PAGEREF _Toc495312641 \h </w:instrText>
      </w:r>
      <w:r>
        <w:rPr>
          <w:noProof/>
        </w:rPr>
      </w:r>
      <w:r>
        <w:rPr>
          <w:noProof/>
        </w:rPr>
        <w:fldChar w:fldCharType="separate"/>
      </w:r>
      <w:r w:rsidR="00EE1FB7">
        <w:rPr>
          <w:noProof/>
        </w:rPr>
        <w:t>40</w:t>
      </w:r>
      <w:r>
        <w:rPr>
          <w:noProof/>
        </w:rPr>
        <w:fldChar w:fldCharType="end"/>
      </w:r>
    </w:p>
    <w:p w14:paraId="0E4F9F97"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sidRPr="00DD4F27">
        <w:rPr>
          <w:noProof/>
          <w:color w:val="00B0F0"/>
        </w:rPr>
        <w:t>6.9</w:t>
      </w:r>
      <w:r>
        <w:rPr>
          <w:rFonts w:asciiTheme="minorHAnsi" w:eastAsiaTheme="minorEastAsia" w:hAnsiTheme="minorHAnsi" w:cstheme="minorBidi"/>
          <w:noProof/>
          <w:sz w:val="22"/>
          <w:szCs w:val="22"/>
          <w:lang w:eastAsia="is-IS"/>
        </w:rPr>
        <w:tab/>
      </w:r>
      <w:r w:rsidRPr="00DD4F27">
        <w:rPr>
          <w:noProof/>
          <w:color w:val="00B0F0"/>
        </w:rPr>
        <w:t>Þjónustuflokkur</w:t>
      </w:r>
      <w:r>
        <w:rPr>
          <w:noProof/>
        </w:rPr>
        <w:tab/>
      </w:r>
      <w:r>
        <w:rPr>
          <w:noProof/>
        </w:rPr>
        <w:fldChar w:fldCharType="begin"/>
      </w:r>
      <w:r>
        <w:rPr>
          <w:noProof/>
        </w:rPr>
        <w:instrText xml:space="preserve"> PAGEREF _Toc495312642 \h </w:instrText>
      </w:r>
      <w:r>
        <w:rPr>
          <w:noProof/>
        </w:rPr>
      </w:r>
      <w:r>
        <w:rPr>
          <w:noProof/>
        </w:rPr>
        <w:fldChar w:fldCharType="separate"/>
      </w:r>
      <w:r w:rsidR="00EE1FB7">
        <w:rPr>
          <w:noProof/>
        </w:rPr>
        <w:t>40</w:t>
      </w:r>
      <w:r>
        <w:rPr>
          <w:noProof/>
        </w:rPr>
        <w:fldChar w:fldCharType="end"/>
      </w:r>
    </w:p>
    <w:p w14:paraId="1FAA20ED" w14:textId="77777777" w:rsidR="00CE38DA" w:rsidRDefault="00CE38DA">
      <w:pPr>
        <w:pStyle w:val="TOC4"/>
        <w:tabs>
          <w:tab w:val="left" w:pos="1320"/>
          <w:tab w:val="right" w:leader="dot" w:pos="9352"/>
        </w:tabs>
        <w:rPr>
          <w:rFonts w:asciiTheme="minorHAnsi" w:eastAsiaTheme="minorEastAsia" w:hAnsiTheme="minorHAnsi" w:cstheme="minorBidi"/>
          <w:noProof/>
          <w:sz w:val="22"/>
          <w:szCs w:val="22"/>
          <w:lang w:eastAsia="is-IS"/>
        </w:rPr>
      </w:pPr>
      <w:r w:rsidRPr="00DD4F27">
        <w:rPr>
          <w:noProof/>
          <w:color w:val="00B0F0"/>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_Toc495312643 \h </w:instrText>
      </w:r>
      <w:r>
        <w:rPr>
          <w:noProof/>
        </w:rPr>
      </w:r>
      <w:r>
        <w:rPr>
          <w:noProof/>
        </w:rPr>
        <w:fldChar w:fldCharType="separate"/>
      </w:r>
      <w:r w:rsidR="00EE1FB7">
        <w:rPr>
          <w:noProof/>
        </w:rPr>
        <w:t>40</w:t>
      </w:r>
      <w:r>
        <w:rPr>
          <w:noProof/>
        </w:rPr>
        <w:fldChar w:fldCharType="end"/>
      </w:r>
    </w:p>
    <w:p w14:paraId="5CBDD8FF"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_Toc495312644 \h </w:instrText>
      </w:r>
      <w:r>
        <w:rPr>
          <w:noProof/>
        </w:rPr>
      </w:r>
      <w:r>
        <w:rPr>
          <w:noProof/>
        </w:rPr>
        <w:fldChar w:fldCharType="separate"/>
      </w:r>
      <w:r w:rsidR="00EE1FB7">
        <w:rPr>
          <w:noProof/>
        </w:rPr>
        <w:t>40</w:t>
      </w:r>
      <w:r>
        <w:rPr>
          <w:noProof/>
        </w:rPr>
        <w:fldChar w:fldCharType="end"/>
      </w:r>
    </w:p>
    <w:p w14:paraId="7A3A919D"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_Toc495312645 \h </w:instrText>
      </w:r>
      <w:r>
        <w:rPr>
          <w:noProof/>
        </w:rPr>
      </w:r>
      <w:r>
        <w:rPr>
          <w:noProof/>
        </w:rPr>
        <w:fldChar w:fldCharType="separate"/>
      </w:r>
      <w:r w:rsidR="00EE1FB7">
        <w:rPr>
          <w:noProof/>
        </w:rPr>
        <w:t>41</w:t>
      </w:r>
      <w:r>
        <w:rPr>
          <w:noProof/>
        </w:rPr>
        <w:fldChar w:fldCharType="end"/>
      </w:r>
    </w:p>
    <w:p w14:paraId="33F13237"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_Toc495312646 \h </w:instrText>
      </w:r>
      <w:r>
        <w:rPr>
          <w:noProof/>
        </w:rPr>
      </w:r>
      <w:r>
        <w:rPr>
          <w:noProof/>
        </w:rPr>
        <w:fldChar w:fldCharType="separate"/>
      </w:r>
      <w:r w:rsidR="00EE1FB7">
        <w:rPr>
          <w:noProof/>
        </w:rPr>
        <w:t>41</w:t>
      </w:r>
      <w:r>
        <w:rPr>
          <w:noProof/>
        </w:rPr>
        <w:fldChar w:fldCharType="end"/>
      </w:r>
    </w:p>
    <w:p w14:paraId="47203D53" w14:textId="77777777" w:rsidR="00CE38DA" w:rsidRDefault="00CE38DA">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_Toc495312647 \h </w:instrText>
      </w:r>
      <w:r>
        <w:rPr>
          <w:noProof/>
        </w:rPr>
      </w:r>
      <w:r>
        <w:rPr>
          <w:noProof/>
        </w:rPr>
        <w:fldChar w:fldCharType="separate"/>
      </w:r>
      <w:r w:rsidR="00EE1FB7">
        <w:rPr>
          <w:noProof/>
        </w:rPr>
        <w:t>41</w:t>
      </w:r>
      <w:r>
        <w:rPr>
          <w:noProof/>
        </w:rPr>
        <w:fldChar w:fldCharType="end"/>
      </w:r>
    </w:p>
    <w:p w14:paraId="3ADD6EB9" w14:textId="77777777" w:rsidR="00CE38DA" w:rsidRDefault="00CE38DA">
      <w:pPr>
        <w:pStyle w:val="TOC2"/>
        <w:tabs>
          <w:tab w:val="left" w:pos="800"/>
          <w:tab w:val="right" w:leader="dot" w:pos="9352"/>
        </w:tabs>
        <w:rPr>
          <w:rFonts w:asciiTheme="minorHAnsi" w:eastAsiaTheme="minorEastAsia" w:hAnsiTheme="minorHAnsi" w:cstheme="minorBidi"/>
          <w:noProof/>
          <w:sz w:val="22"/>
          <w:szCs w:val="22"/>
          <w:lang w:eastAsia="is-IS"/>
        </w:rPr>
      </w:pPr>
      <w:r w:rsidRPr="00DD4F27">
        <w:rPr>
          <w:noProof/>
          <w:color w:val="00B0F0"/>
        </w:rPr>
        <w:t xml:space="preserve">C </w:t>
      </w:r>
      <w:r>
        <w:rPr>
          <w:rFonts w:asciiTheme="minorHAnsi" w:eastAsiaTheme="minorEastAsia" w:hAnsiTheme="minorHAnsi" w:cstheme="minorBidi"/>
          <w:noProof/>
          <w:sz w:val="22"/>
          <w:szCs w:val="22"/>
          <w:lang w:eastAsia="is-IS"/>
        </w:rPr>
        <w:tab/>
      </w:r>
      <w:r w:rsidRPr="00DD4F27">
        <w:rPr>
          <w:noProof/>
          <w:color w:val="00B0F0"/>
        </w:rPr>
        <w:t>Verklýsing</w:t>
      </w:r>
      <w:r>
        <w:rPr>
          <w:noProof/>
        </w:rPr>
        <w:tab/>
      </w:r>
      <w:r>
        <w:rPr>
          <w:noProof/>
        </w:rPr>
        <w:fldChar w:fldCharType="begin"/>
      </w:r>
      <w:r>
        <w:rPr>
          <w:noProof/>
        </w:rPr>
        <w:instrText xml:space="preserve"> PAGEREF _Toc495312648 \h </w:instrText>
      </w:r>
      <w:r>
        <w:rPr>
          <w:noProof/>
        </w:rPr>
      </w:r>
      <w:r>
        <w:rPr>
          <w:noProof/>
        </w:rPr>
        <w:fldChar w:fldCharType="separate"/>
      </w:r>
      <w:r w:rsidR="00EE1FB7">
        <w:rPr>
          <w:noProof/>
        </w:rPr>
        <w:t>42</w:t>
      </w:r>
      <w:r>
        <w:rPr>
          <w:noProof/>
        </w:rPr>
        <w:fldChar w:fldCharType="end"/>
      </w:r>
    </w:p>
    <w:p w14:paraId="5BED7351" w14:textId="77777777" w:rsidR="00CE38DA" w:rsidRDefault="00CE38DA">
      <w:pPr>
        <w:pStyle w:val="TOC3"/>
        <w:tabs>
          <w:tab w:val="left" w:pos="800"/>
          <w:tab w:val="right" w:leader="dot" w:pos="9352"/>
        </w:tabs>
        <w:rPr>
          <w:rFonts w:asciiTheme="minorHAnsi" w:eastAsiaTheme="minorEastAsia" w:hAnsiTheme="minorHAnsi" w:cstheme="minorBidi"/>
          <w:noProof/>
          <w:sz w:val="22"/>
          <w:szCs w:val="22"/>
          <w:lang w:eastAsia="is-IS"/>
        </w:rPr>
      </w:pPr>
      <w:r w:rsidRPr="00DD4F27">
        <w:rPr>
          <w:noProof/>
        </w:rPr>
        <w:t>8</w:t>
      </w:r>
      <w:r>
        <w:rPr>
          <w:rFonts w:asciiTheme="minorHAnsi" w:eastAsiaTheme="minorEastAsia" w:hAnsiTheme="minorHAnsi" w:cstheme="minorBidi"/>
          <w:noProof/>
          <w:sz w:val="22"/>
          <w:szCs w:val="22"/>
          <w:lang w:eastAsia="is-IS"/>
        </w:rPr>
        <w:tab/>
      </w:r>
      <w:r w:rsidRPr="00DD4F27">
        <w:rPr>
          <w:noProof/>
        </w:rPr>
        <w:t>Lýsing einstakra liða í tilboðsskrá</w:t>
      </w:r>
      <w:r>
        <w:rPr>
          <w:noProof/>
        </w:rPr>
        <w:tab/>
      </w:r>
      <w:r>
        <w:rPr>
          <w:noProof/>
        </w:rPr>
        <w:fldChar w:fldCharType="begin"/>
      </w:r>
      <w:r>
        <w:rPr>
          <w:noProof/>
        </w:rPr>
        <w:instrText xml:space="preserve"> PAGEREF _Toc495312649 \h </w:instrText>
      </w:r>
      <w:r>
        <w:rPr>
          <w:noProof/>
        </w:rPr>
      </w:r>
      <w:r>
        <w:rPr>
          <w:noProof/>
        </w:rPr>
        <w:fldChar w:fldCharType="separate"/>
      </w:r>
      <w:r w:rsidR="00EE1FB7">
        <w:rPr>
          <w:noProof/>
        </w:rPr>
        <w:t>42</w:t>
      </w:r>
      <w:r>
        <w:rPr>
          <w:noProof/>
        </w:rPr>
        <w:fldChar w:fldCharType="end"/>
      </w:r>
    </w:p>
    <w:p w14:paraId="3F6DC889" w14:textId="77777777" w:rsidR="00CE38DA" w:rsidRDefault="00CE38DA">
      <w:pPr>
        <w:pStyle w:val="TOC2"/>
        <w:tabs>
          <w:tab w:val="left" w:pos="600"/>
          <w:tab w:val="right" w:leader="dot" w:pos="9352"/>
        </w:tabs>
        <w:rPr>
          <w:rFonts w:asciiTheme="minorHAnsi" w:eastAsiaTheme="minorEastAsia" w:hAnsiTheme="minorHAnsi" w:cstheme="minorBidi"/>
          <w:noProof/>
          <w:sz w:val="22"/>
          <w:szCs w:val="22"/>
          <w:lang w:eastAsia="is-IS"/>
        </w:rPr>
      </w:pPr>
      <w:r w:rsidRPr="00DD4F27">
        <w:rPr>
          <w:noProof/>
          <w:color w:val="00B0F0"/>
        </w:rPr>
        <w:t>D</w:t>
      </w:r>
      <w:r>
        <w:rPr>
          <w:rFonts w:asciiTheme="minorHAnsi" w:eastAsiaTheme="minorEastAsia" w:hAnsiTheme="minorHAnsi" w:cstheme="minorBidi"/>
          <w:noProof/>
          <w:sz w:val="22"/>
          <w:szCs w:val="22"/>
          <w:lang w:eastAsia="is-IS"/>
        </w:rPr>
        <w:tab/>
      </w:r>
      <w:r w:rsidRPr="00DD4F27">
        <w:rPr>
          <w:noProof/>
          <w:color w:val="00B0F0"/>
        </w:rPr>
        <w:t xml:space="preserve"> Tilboðsform.</w:t>
      </w:r>
      <w:r>
        <w:rPr>
          <w:noProof/>
        </w:rPr>
        <w:tab/>
      </w:r>
      <w:r>
        <w:rPr>
          <w:noProof/>
        </w:rPr>
        <w:fldChar w:fldCharType="begin"/>
      </w:r>
      <w:r>
        <w:rPr>
          <w:noProof/>
        </w:rPr>
        <w:instrText xml:space="preserve"> PAGEREF _Toc495312650 \h </w:instrText>
      </w:r>
      <w:r>
        <w:rPr>
          <w:noProof/>
        </w:rPr>
      </w:r>
      <w:r>
        <w:rPr>
          <w:noProof/>
        </w:rPr>
        <w:fldChar w:fldCharType="separate"/>
      </w:r>
      <w:r w:rsidR="00EE1FB7">
        <w:rPr>
          <w:noProof/>
        </w:rPr>
        <w:t>44</w:t>
      </w:r>
      <w:r>
        <w:rPr>
          <w:noProof/>
        </w:rPr>
        <w:fldChar w:fldCharType="end"/>
      </w:r>
    </w:p>
    <w:p w14:paraId="71B30F00" w14:textId="77777777" w:rsidR="00CE38DA" w:rsidRDefault="00CE38DA">
      <w:pPr>
        <w:pStyle w:val="TOC3"/>
        <w:tabs>
          <w:tab w:val="right" w:leader="dot" w:pos="9352"/>
        </w:tabs>
        <w:rPr>
          <w:rFonts w:asciiTheme="minorHAnsi" w:eastAsiaTheme="minorEastAsia" w:hAnsiTheme="minorHAnsi" w:cstheme="minorBidi"/>
          <w:noProof/>
          <w:sz w:val="22"/>
          <w:szCs w:val="22"/>
          <w:lang w:eastAsia="is-IS"/>
        </w:rPr>
      </w:pPr>
      <w:r w:rsidRPr="00DD4F27">
        <w:rPr>
          <w:rFonts w:eastAsia="Calibri"/>
          <w:noProof/>
          <w:color w:val="00B0F0"/>
        </w:rPr>
        <w:t>Fylgiskjal  x</w:t>
      </w:r>
      <w:r>
        <w:rPr>
          <w:noProof/>
        </w:rPr>
        <w:tab/>
      </w:r>
      <w:r>
        <w:rPr>
          <w:noProof/>
        </w:rPr>
        <w:fldChar w:fldCharType="begin"/>
      </w:r>
      <w:r>
        <w:rPr>
          <w:noProof/>
        </w:rPr>
        <w:instrText xml:space="preserve"> PAGEREF _Toc495312651 \h </w:instrText>
      </w:r>
      <w:r>
        <w:rPr>
          <w:noProof/>
        </w:rPr>
      </w:r>
      <w:r>
        <w:rPr>
          <w:noProof/>
        </w:rPr>
        <w:fldChar w:fldCharType="separate"/>
      </w:r>
      <w:r w:rsidR="00EE1FB7">
        <w:rPr>
          <w:noProof/>
        </w:rPr>
        <w:t>45</w:t>
      </w:r>
      <w:r>
        <w:rPr>
          <w:noProof/>
        </w:rPr>
        <w:fldChar w:fldCharType="end"/>
      </w:r>
    </w:p>
    <w:p w14:paraId="7D536E07" w14:textId="77777777" w:rsidR="00CE38DA" w:rsidRDefault="00CE38DA">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_Toc495312652 \h </w:instrText>
      </w:r>
      <w:r>
        <w:rPr>
          <w:noProof/>
        </w:rPr>
      </w:r>
      <w:r>
        <w:rPr>
          <w:noProof/>
        </w:rPr>
        <w:fldChar w:fldCharType="separate"/>
      </w:r>
      <w:r w:rsidR="00EE1FB7">
        <w:rPr>
          <w:noProof/>
        </w:rPr>
        <w:t>45</w:t>
      </w:r>
      <w:r>
        <w:rPr>
          <w:noProof/>
        </w:rPr>
        <w:fldChar w:fldCharType="end"/>
      </w:r>
    </w:p>
    <w:p w14:paraId="5DAD5916" w14:textId="77777777" w:rsidR="0062551C" w:rsidRPr="008A4259" w:rsidRDefault="000574FC">
      <w:pPr>
        <w:ind w:right="902"/>
        <w:rPr>
          <w:rFonts w:ascii="Times" w:hAnsi="Times"/>
          <w:szCs w:val="24"/>
        </w:rPr>
      </w:pPr>
      <w:r w:rsidRPr="008A4259">
        <w:rPr>
          <w:rFonts w:ascii="Times" w:hAnsi="Times"/>
          <w:szCs w:val="24"/>
        </w:rPr>
        <w:fldChar w:fldCharType="end"/>
      </w:r>
      <w:bookmarkEnd w:id="2"/>
    </w:p>
    <w:p w14:paraId="5E3F7D9A" w14:textId="77777777" w:rsidR="0062551C" w:rsidRPr="008A4259" w:rsidRDefault="0062551C">
      <w:pPr>
        <w:ind w:right="902"/>
        <w:rPr>
          <w:rFonts w:ascii="Times" w:hAnsi="Times"/>
          <w:szCs w:val="24"/>
        </w:rPr>
      </w:pPr>
    </w:p>
    <w:p w14:paraId="44C26A44" w14:textId="77777777" w:rsidR="0062551C" w:rsidRPr="008A4259" w:rsidRDefault="0062551C">
      <w:pPr>
        <w:ind w:right="902"/>
        <w:jc w:val="center"/>
        <w:rPr>
          <w:rFonts w:ascii="Times" w:hAnsi="Times"/>
          <w:sz w:val="24"/>
        </w:rPr>
      </w:pPr>
      <w:r w:rsidRPr="008A4259">
        <w:rPr>
          <w:rFonts w:ascii="Times" w:hAnsi="Times"/>
          <w:b/>
          <w:sz w:val="32"/>
        </w:rPr>
        <w:br w:type="page"/>
      </w:r>
    </w:p>
    <w:p w14:paraId="71738D10" w14:textId="3258D4A2" w:rsidR="0062551C" w:rsidRPr="008A4259" w:rsidRDefault="0062551C">
      <w:pPr>
        <w:pStyle w:val="Heading1"/>
      </w:pPr>
      <w:bookmarkStart w:id="3" w:name="_Toc495312560"/>
      <w:r w:rsidRPr="008A4259">
        <w:lastRenderedPageBreak/>
        <w:t>Leiðbeiningar og reglur við gerð útboðs</w:t>
      </w:r>
      <w:r w:rsidR="00D65AA0">
        <w:t>- og verk</w:t>
      </w:r>
      <w:r w:rsidRPr="008A4259">
        <w:t>lýsinga</w:t>
      </w:r>
      <w:bookmarkEnd w:id="3"/>
    </w:p>
    <w:p w14:paraId="78F7A142" w14:textId="77777777" w:rsidR="0062551C" w:rsidRPr="008A4259" w:rsidRDefault="0062551C">
      <w:pPr>
        <w:ind w:left="567" w:right="902"/>
        <w:jc w:val="both"/>
        <w:rPr>
          <w:rFonts w:ascii="Times" w:hAnsi="Times"/>
          <w:sz w:val="24"/>
        </w:rPr>
      </w:pPr>
    </w:p>
    <w:p w14:paraId="4EF26A52" w14:textId="77777777" w:rsidR="0062551C" w:rsidRPr="008A4259" w:rsidRDefault="0062551C">
      <w:pPr>
        <w:ind w:left="567" w:right="902"/>
        <w:jc w:val="both"/>
        <w:rPr>
          <w:rFonts w:ascii="Times" w:hAnsi="Times"/>
          <w:sz w:val="24"/>
        </w:rPr>
      </w:pPr>
    </w:p>
    <w:p w14:paraId="44E5A3AE" w14:textId="77777777" w:rsidR="0062551C" w:rsidRPr="0068149E" w:rsidRDefault="0062551C">
      <w:pPr>
        <w:pStyle w:val="Heading2"/>
        <w:rPr>
          <w:color w:val="00B0F0"/>
        </w:rPr>
      </w:pPr>
      <w:bookmarkStart w:id="4" w:name="_Toc495312561"/>
      <w:r w:rsidRPr="0068149E">
        <w:rPr>
          <w:color w:val="00B0F0"/>
        </w:rPr>
        <w:t>Undirbúningur útboðs</w:t>
      </w:r>
      <w:bookmarkEnd w:id="4"/>
    </w:p>
    <w:p w14:paraId="38C52686" w14:textId="77777777" w:rsidR="0062551C" w:rsidRPr="00A56A4C" w:rsidRDefault="0062551C">
      <w:pPr>
        <w:pStyle w:val="BlockText"/>
      </w:pPr>
      <w:r w:rsidRPr="00A56A4C">
        <w:t xml:space="preserve">Afhending útboðsgagna hjá Vegagerðinni er alltaf á mánudögum og eru gögn að jafnaði afhent á viðkomandi </w:t>
      </w:r>
      <w:r w:rsidR="00A253CA" w:rsidRPr="00A56A4C">
        <w:t xml:space="preserve">svæðisskrifstofu </w:t>
      </w:r>
      <w:r w:rsidRPr="00A56A4C">
        <w:t xml:space="preserve">og hjá móttöku í Reykjavík. </w:t>
      </w:r>
      <w:r w:rsidR="00F1534F" w:rsidRPr="0068149E">
        <w:rPr>
          <w:color w:val="00B0F0"/>
        </w:rPr>
        <w:t xml:space="preserve">Framkvæmdadeild í Reykjavík hefur umsjón með og samræmir auglýsingar og tilkynningar um útboð. </w:t>
      </w:r>
      <w:r w:rsidRPr="0068149E">
        <w:rPr>
          <w:color w:val="00B0F0"/>
        </w:rPr>
        <w:t xml:space="preserve">Vegagerðin </w:t>
      </w:r>
      <w:r w:rsidR="009A44EC">
        <w:rPr>
          <w:color w:val="00B0F0"/>
        </w:rPr>
        <w:t xml:space="preserve">birtir frumauglýsingu </w:t>
      </w:r>
      <w:r w:rsidRPr="0068149E">
        <w:rPr>
          <w:color w:val="00B0F0"/>
        </w:rPr>
        <w:t>útboð</w:t>
      </w:r>
      <w:r w:rsidR="009A44EC">
        <w:rPr>
          <w:color w:val="00B0F0"/>
        </w:rPr>
        <w:t>a</w:t>
      </w:r>
      <w:r w:rsidRPr="0068149E">
        <w:rPr>
          <w:color w:val="00B0F0"/>
        </w:rPr>
        <w:t xml:space="preserve"> </w:t>
      </w:r>
      <w:r w:rsidR="008D17A6">
        <w:rPr>
          <w:color w:val="00B0F0"/>
        </w:rPr>
        <w:t xml:space="preserve">á vefsvæðinu </w:t>
      </w:r>
      <w:proofErr w:type="spellStart"/>
      <w:r w:rsidR="008D17A6">
        <w:rPr>
          <w:color w:val="00B0F0"/>
        </w:rPr>
        <w:t>Útboðsvefur.is</w:t>
      </w:r>
      <w:proofErr w:type="spellEnd"/>
      <w:r w:rsidR="008D17A6">
        <w:rPr>
          <w:color w:val="00B0F0"/>
        </w:rPr>
        <w:t xml:space="preserve"> – Opinber innkaup</w:t>
      </w:r>
      <w:r w:rsidR="009A44EC">
        <w:rPr>
          <w:color w:val="00B0F0"/>
        </w:rPr>
        <w:t>, sem er sameiginlegur auglýsingavettvangur opinberra útboða.</w:t>
      </w:r>
      <w:r w:rsidR="008D17A6">
        <w:rPr>
          <w:color w:val="00B0F0"/>
        </w:rPr>
        <w:t xml:space="preserve"> </w:t>
      </w:r>
      <w:r w:rsidR="009A44EC" w:rsidRPr="0068149E">
        <w:rPr>
          <w:color w:val="00B0F0"/>
        </w:rPr>
        <w:t xml:space="preserve">Nauðsynlegt er að koma upplýsingum um útboð og auglýsingum til framkvæmdadeildar í Reykjavík á </w:t>
      </w:r>
      <w:r w:rsidR="009A44EC">
        <w:rPr>
          <w:color w:val="00B0F0"/>
        </w:rPr>
        <w:t>fimmt</w:t>
      </w:r>
      <w:r w:rsidR="009A44EC" w:rsidRPr="0068149E">
        <w:rPr>
          <w:color w:val="00B0F0"/>
        </w:rPr>
        <w:t>udegi í vikunni fyrir afhendingu gagna.</w:t>
      </w:r>
      <w:r w:rsidR="009A44EC">
        <w:rPr>
          <w:color w:val="00B0F0"/>
        </w:rPr>
        <w:t xml:space="preserve"> </w:t>
      </w:r>
      <w:r w:rsidRPr="00A56A4C">
        <w:t>Opnun tilboða fer fram á þriðjudögum kl</w:t>
      </w:r>
      <w:r w:rsidR="00743303" w:rsidRPr="00A56A4C">
        <w:t>.</w:t>
      </w:r>
      <w:r w:rsidRPr="00A56A4C">
        <w:t xml:space="preserve"> 14:15 og eru tilboð opnuð á </w:t>
      </w:r>
      <w:r w:rsidR="0071464D" w:rsidRPr="00A56A4C">
        <w:t xml:space="preserve">fjarfundi </w:t>
      </w:r>
      <w:r w:rsidRPr="00A56A4C">
        <w:t xml:space="preserve">milli miðstöðvar og </w:t>
      </w:r>
      <w:r w:rsidR="0071464D" w:rsidRPr="00A56A4C">
        <w:t>svæðis</w:t>
      </w:r>
      <w:r w:rsidRPr="00A56A4C">
        <w:t xml:space="preserve">. Fundargerð opnunarfundar er gerð í miðstöð og </w:t>
      </w:r>
      <w:r w:rsidR="0071464D" w:rsidRPr="00A56A4C">
        <w:t xml:space="preserve">framkvæmdadeild sér um að birta </w:t>
      </w:r>
      <w:r w:rsidRPr="00A56A4C">
        <w:t xml:space="preserve">upplýsingar um niðurstöður á heimasíðu Vegagerðarinnar. </w:t>
      </w:r>
      <w:r w:rsidR="00226D96" w:rsidRPr="00226D96">
        <w:rPr>
          <w:color w:val="00B0F0"/>
        </w:rPr>
        <w:t>Fyrirhuguð útboð, útboðsauglýsingar, niðurstöður tilboða og kynning á verkefnum eru einnig birt í Framkvæmdafréttum Vegagerðarinnar</w:t>
      </w:r>
    </w:p>
    <w:p w14:paraId="7E63B420" w14:textId="77777777" w:rsidR="0062551C" w:rsidRPr="008A4259" w:rsidRDefault="0062551C">
      <w:pPr>
        <w:ind w:left="567" w:right="902"/>
        <w:jc w:val="both"/>
        <w:rPr>
          <w:rFonts w:ascii="Times" w:hAnsi="Times"/>
          <w:sz w:val="24"/>
        </w:rPr>
      </w:pPr>
    </w:p>
    <w:p w14:paraId="52021A79" w14:textId="77777777" w:rsidR="0062551C" w:rsidRPr="0068149E" w:rsidRDefault="0062551C">
      <w:pPr>
        <w:pStyle w:val="Heading2"/>
        <w:rPr>
          <w:color w:val="00B0F0"/>
        </w:rPr>
      </w:pPr>
      <w:bookmarkStart w:id="5" w:name="_Toc495312562"/>
      <w:r w:rsidRPr="0068149E">
        <w:rPr>
          <w:color w:val="00B0F0"/>
        </w:rPr>
        <w:t>Auglýsing útboða</w:t>
      </w:r>
      <w:bookmarkEnd w:id="5"/>
    </w:p>
    <w:p w14:paraId="35BE6EB2" w14:textId="74F6A295" w:rsidR="0062551C" w:rsidRPr="00A67476" w:rsidRDefault="00AB4824">
      <w:pPr>
        <w:ind w:left="567" w:right="902" w:firstLine="284"/>
        <w:jc w:val="both"/>
        <w:rPr>
          <w:rFonts w:ascii="Times" w:hAnsi="Times"/>
          <w:sz w:val="24"/>
        </w:rPr>
      </w:pPr>
      <w:r>
        <w:rPr>
          <w:rFonts w:ascii="Times" w:hAnsi="Times"/>
          <w:sz w:val="24"/>
        </w:rPr>
        <w:t>Texti í útboðsauglýsingum er samræmdur</w:t>
      </w:r>
      <w:r w:rsidR="0062551C" w:rsidRPr="008A4259">
        <w:rPr>
          <w:rFonts w:ascii="Times" w:hAnsi="Times"/>
          <w:sz w:val="24"/>
        </w:rPr>
        <w:t>. Í auglýsingu þarf að koma fram til hvaða hóps bjóðenda er verið að höfða (t.d. jarðvinna, mannvirkjagerð, þjónusta</w:t>
      </w:r>
      <w:r w:rsidR="0062551C" w:rsidRPr="00A67476">
        <w:rPr>
          <w:rFonts w:ascii="Times" w:hAnsi="Times"/>
          <w:sz w:val="24"/>
        </w:rPr>
        <w:t xml:space="preserve">). Í útboðum sem tengjast beint ákveðinni fjárveitingu í </w:t>
      </w:r>
      <w:r w:rsidR="00600400" w:rsidRPr="00A67476">
        <w:rPr>
          <w:rFonts w:ascii="Times" w:hAnsi="Times"/>
          <w:sz w:val="24"/>
        </w:rPr>
        <w:t>samgöngu</w:t>
      </w:r>
      <w:r w:rsidR="0062551C" w:rsidRPr="00A67476">
        <w:rPr>
          <w:rFonts w:ascii="Times" w:hAnsi="Times"/>
          <w:sz w:val="24"/>
        </w:rPr>
        <w:t xml:space="preserve">áætlun eða ákveðnu verki á heiti útboðs að hafa sama heiti og fjárveitingarliður, þ.e. </w:t>
      </w:r>
      <w:r w:rsidR="00600400" w:rsidRPr="00A67476">
        <w:rPr>
          <w:rFonts w:ascii="Times" w:hAnsi="Times"/>
          <w:sz w:val="24"/>
        </w:rPr>
        <w:t xml:space="preserve">heiti </w:t>
      </w:r>
      <w:r w:rsidR="00600400">
        <w:rPr>
          <w:rFonts w:ascii="Times" w:hAnsi="Times"/>
          <w:color w:val="00B0F0"/>
          <w:sz w:val="24"/>
        </w:rPr>
        <w:t xml:space="preserve">framkvæmdar (hafnar, </w:t>
      </w:r>
      <w:proofErr w:type="spellStart"/>
      <w:r w:rsidR="00600400">
        <w:rPr>
          <w:rFonts w:ascii="Times" w:hAnsi="Times"/>
          <w:color w:val="00B0F0"/>
          <w:sz w:val="24"/>
        </w:rPr>
        <w:t>sjóvarnar</w:t>
      </w:r>
      <w:proofErr w:type="spellEnd"/>
      <w:r w:rsidR="00600400">
        <w:rPr>
          <w:rFonts w:ascii="Times" w:hAnsi="Times"/>
          <w:color w:val="00B0F0"/>
          <w:sz w:val="24"/>
        </w:rPr>
        <w:t xml:space="preserve">, </w:t>
      </w:r>
      <w:r w:rsidR="0062551C" w:rsidRPr="0068149E">
        <w:rPr>
          <w:rFonts w:ascii="Times" w:hAnsi="Times"/>
          <w:color w:val="00B0F0"/>
          <w:sz w:val="24"/>
        </w:rPr>
        <w:t xml:space="preserve">vegheiti </w:t>
      </w:r>
      <w:r w:rsidR="00A70F0D" w:rsidRPr="0068149E">
        <w:rPr>
          <w:rFonts w:ascii="Times" w:hAnsi="Times"/>
          <w:color w:val="00B0F0"/>
          <w:sz w:val="24"/>
        </w:rPr>
        <w:t xml:space="preserve"> og </w:t>
      </w:r>
      <w:r w:rsidR="0062551C" w:rsidRPr="0068149E">
        <w:rPr>
          <w:rFonts w:ascii="Times" w:hAnsi="Times"/>
          <w:color w:val="00B0F0"/>
          <w:sz w:val="24"/>
        </w:rPr>
        <w:t xml:space="preserve">vegnúmer - kaflaheiti (eða örnefni) og undirheiti ef nánari útskýringa er þörf. </w:t>
      </w:r>
      <w:r w:rsidR="0062551C" w:rsidRPr="00A67476">
        <w:rPr>
          <w:rFonts w:ascii="Times" w:hAnsi="Times"/>
          <w:sz w:val="24"/>
        </w:rPr>
        <w:t>Nánari útskýringa e</w:t>
      </w:r>
      <w:r w:rsidR="006058BD">
        <w:rPr>
          <w:rFonts w:ascii="Times" w:hAnsi="Times"/>
          <w:sz w:val="24"/>
        </w:rPr>
        <w:t>r oftast þörf ef boðin</w:t>
      </w:r>
      <w:r w:rsidR="0062551C" w:rsidRPr="00A67476">
        <w:rPr>
          <w:rFonts w:ascii="Times" w:hAnsi="Times"/>
          <w:sz w:val="24"/>
        </w:rPr>
        <w:t xml:space="preserve"> er</w:t>
      </w:r>
      <w:r w:rsidR="00D45863" w:rsidRPr="00A67476">
        <w:rPr>
          <w:rFonts w:ascii="Times" w:hAnsi="Times"/>
          <w:sz w:val="24"/>
        </w:rPr>
        <w:t>u</w:t>
      </w:r>
      <w:r w:rsidR="0062551C" w:rsidRPr="00A67476">
        <w:rPr>
          <w:rFonts w:ascii="Times" w:hAnsi="Times"/>
          <w:sz w:val="24"/>
        </w:rPr>
        <w:t xml:space="preserve"> út </w:t>
      </w:r>
      <w:r w:rsidR="00D45863" w:rsidRPr="00A67476">
        <w:rPr>
          <w:rFonts w:ascii="Times" w:hAnsi="Times"/>
          <w:sz w:val="24"/>
        </w:rPr>
        <w:t>önnur verkefni</w:t>
      </w:r>
      <w:r w:rsidR="003635D4" w:rsidRPr="00A67476">
        <w:rPr>
          <w:rFonts w:ascii="Times" w:hAnsi="Times"/>
          <w:sz w:val="24"/>
        </w:rPr>
        <w:t xml:space="preserve"> en vegagerð</w:t>
      </w:r>
      <w:r w:rsidR="0062551C" w:rsidRPr="00A67476">
        <w:rPr>
          <w:rFonts w:ascii="Times" w:hAnsi="Times"/>
          <w:sz w:val="24"/>
        </w:rPr>
        <w:t xml:space="preserve">. Í auglýsingu þarf að koma fram stærð verks (t.d. lengd, </w:t>
      </w:r>
      <w:r w:rsidR="00600400" w:rsidRPr="00A67476">
        <w:rPr>
          <w:rFonts w:ascii="Times" w:hAnsi="Times"/>
          <w:sz w:val="24"/>
        </w:rPr>
        <w:t>flatarmál o.s.frv.</w:t>
      </w:r>
      <w:r w:rsidR="0062551C" w:rsidRPr="00A67476">
        <w:rPr>
          <w:rFonts w:ascii="Times" w:hAnsi="Times"/>
          <w:sz w:val="24"/>
        </w:rPr>
        <w:t>) og helstu magntölur. Einnig skal koma fram hvar og hvenær sala útboðsgagna hefst, hvert er verð þeirra og hvar og hvenær tilboð verða opnuð.</w:t>
      </w:r>
      <w:r w:rsidRPr="00A67476">
        <w:rPr>
          <w:rFonts w:ascii="Times" w:hAnsi="Times"/>
          <w:sz w:val="24"/>
          <w:highlight w:val="yellow"/>
        </w:rPr>
        <w:t xml:space="preserve"> </w:t>
      </w:r>
    </w:p>
    <w:p w14:paraId="65A97B3A" w14:textId="77777777" w:rsidR="0062551C" w:rsidRPr="008A4259" w:rsidRDefault="0062551C">
      <w:pPr>
        <w:ind w:left="567" w:right="902"/>
        <w:jc w:val="both"/>
        <w:rPr>
          <w:rFonts w:ascii="Times" w:hAnsi="Times"/>
          <w:b/>
          <w:sz w:val="24"/>
        </w:rPr>
      </w:pPr>
    </w:p>
    <w:p w14:paraId="31E954BC" w14:textId="77777777" w:rsidR="0062551C" w:rsidRPr="0068149E" w:rsidRDefault="0062551C">
      <w:pPr>
        <w:pStyle w:val="Heading2"/>
        <w:rPr>
          <w:color w:val="00B0F0"/>
        </w:rPr>
      </w:pPr>
      <w:bookmarkStart w:id="6" w:name="_Toc495312563"/>
      <w:r w:rsidRPr="0068149E">
        <w:rPr>
          <w:color w:val="00B0F0"/>
        </w:rPr>
        <w:t>Útboðsgögn</w:t>
      </w:r>
      <w:bookmarkEnd w:id="6"/>
    </w:p>
    <w:p w14:paraId="4486E605" w14:textId="613666A5" w:rsidR="005457B0" w:rsidRDefault="0062551C">
      <w:pPr>
        <w:ind w:left="567" w:right="902" w:firstLine="284"/>
        <w:jc w:val="both"/>
        <w:rPr>
          <w:rFonts w:ascii="Times" w:hAnsi="Times"/>
          <w:sz w:val="24"/>
        </w:rPr>
      </w:pPr>
      <w:r w:rsidRPr="00A67476">
        <w:rPr>
          <w:rFonts w:ascii="Times" w:hAnsi="Times"/>
          <w:sz w:val="24"/>
        </w:rPr>
        <w:t xml:space="preserve">Útboðsgögn </w:t>
      </w:r>
      <w:proofErr w:type="spellStart"/>
      <w:r w:rsidRPr="00A67476">
        <w:rPr>
          <w:rFonts w:ascii="Times" w:hAnsi="Times"/>
          <w:sz w:val="24"/>
        </w:rPr>
        <w:t>Vg</w:t>
      </w:r>
      <w:proofErr w:type="spellEnd"/>
      <w:r w:rsidRPr="00A67476">
        <w:rPr>
          <w:rFonts w:ascii="Times" w:hAnsi="Times"/>
          <w:sz w:val="24"/>
        </w:rPr>
        <w:t>. eru byggðar á þremur meginþáttum,  útboðs</w:t>
      </w:r>
      <w:r w:rsidR="0068149E" w:rsidRPr="00A67476">
        <w:rPr>
          <w:rFonts w:ascii="Times" w:hAnsi="Times"/>
          <w:sz w:val="24"/>
        </w:rPr>
        <w:t>- og verk</w:t>
      </w:r>
      <w:r w:rsidRPr="00A67476">
        <w:rPr>
          <w:rFonts w:ascii="Times" w:hAnsi="Times"/>
          <w:sz w:val="24"/>
        </w:rPr>
        <w:t xml:space="preserve">lýsingu, tilboðsformi og uppdráttum. </w:t>
      </w:r>
      <w:r w:rsidR="0068149E" w:rsidRPr="00A67476">
        <w:rPr>
          <w:rFonts w:ascii="Times" w:hAnsi="Times"/>
          <w:sz w:val="24"/>
        </w:rPr>
        <w:t xml:space="preserve">Þessar leiðbeiningar og reglur fjalla um </w:t>
      </w:r>
      <w:r w:rsidR="002B7085">
        <w:rPr>
          <w:rFonts w:ascii="Times" w:hAnsi="Times"/>
          <w:sz w:val="24"/>
        </w:rPr>
        <w:t xml:space="preserve">gerð </w:t>
      </w:r>
      <w:r w:rsidR="0068149E" w:rsidRPr="00A67476">
        <w:rPr>
          <w:rFonts w:ascii="Times" w:hAnsi="Times"/>
          <w:sz w:val="24"/>
        </w:rPr>
        <w:t>ú</w:t>
      </w:r>
      <w:r w:rsidRPr="00A67476">
        <w:rPr>
          <w:rFonts w:ascii="Times" w:hAnsi="Times"/>
          <w:sz w:val="24"/>
        </w:rPr>
        <w:t>tboðs</w:t>
      </w:r>
      <w:r w:rsidR="002B7085">
        <w:rPr>
          <w:rFonts w:ascii="Times" w:hAnsi="Times"/>
          <w:sz w:val="24"/>
        </w:rPr>
        <w:t>- og verklýsinga</w:t>
      </w:r>
      <w:r w:rsidR="0068149E" w:rsidRPr="00A67476">
        <w:rPr>
          <w:rFonts w:ascii="Times" w:hAnsi="Times"/>
          <w:sz w:val="24"/>
        </w:rPr>
        <w:t xml:space="preserve"> og </w:t>
      </w:r>
      <w:r w:rsidRPr="00A67476">
        <w:rPr>
          <w:rFonts w:ascii="Times" w:hAnsi="Times"/>
          <w:sz w:val="24"/>
        </w:rPr>
        <w:t xml:space="preserve">er hér skipt í </w:t>
      </w:r>
      <w:r w:rsidR="00486B5C">
        <w:rPr>
          <w:rFonts w:ascii="Times" w:hAnsi="Times"/>
          <w:sz w:val="24"/>
        </w:rPr>
        <w:t>fjóra</w:t>
      </w:r>
      <w:r w:rsidRPr="00A67476">
        <w:rPr>
          <w:rFonts w:ascii="Times" w:hAnsi="Times"/>
          <w:sz w:val="24"/>
        </w:rPr>
        <w:t xml:space="preserve"> hluta</w:t>
      </w:r>
      <w:r w:rsidRPr="003C7FF9">
        <w:rPr>
          <w:rFonts w:ascii="Times" w:hAnsi="Times"/>
          <w:color w:val="00B0F0"/>
          <w:sz w:val="24"/>
        </w:rPr>
        <w:t xml:space="preserve"> </w:t>
      </w:r>
      <w:r w:rsidRPr="00A67476">
        <w:rPr>
          <w:rFonts w:ascii="Times" w:hAnsi="Times"/>
          <w:sz w:val="24"/>
        </w:rPr>
        <w:t>A: Tilkynning um útboð, B: Útboðslýsing</w:t>
      </w:r>
      <w:r w:rsidR="00486B5C">
        <w:rPr>
          <w:rFonts w:ascii="Times" w:hAnsi="Times"/>
          <w:sz w:val="24"/>
        </w:rPr>
        <w:t xml:space="preserve">, </w:t>
      </w:r>
      <w:r w:rsidRPr="00A67476">
        <w:rPr>
          <w:rFonts w:ascii="Times" w:hAnsi="Times"/>
          <w:sz w:val="24"/>
        </w:rPr>
        <w:t xml:space="preserve">C: </w:t>
      </w:r>
      <w:r w:rsidR="00486B5C">
        <w:rPr>
          <w:rFonts w:ascii="Times" w:hAnsi="Times"/>
          <w:sz w:val="24"/>
        </w:rPr>
        <w:t xml:space="preserve">Verklýsing </w:t>
      </w:r>
      <w:r w:rsidR="00486B5C" w:rsidRPr="00A67476">
        <w:rPr>
          <w:rFonts w:ascii="Times" w:hAnsi="Times"/>
          <w:sz w:val="24"/>
        </w:rPr>
        <w:t xml:space="preserve">og </w:t>
      </w:r>
      <w:r w:rsidR="00486B5C">
        <w:rPr>
          <w:rFonts w:ascii="Times" w:hAnsi="Times"/>
          <w:sz w:val="24"/>
        </w:rPr>
        <w:t xml:space="preserve">D: </w:t>
      </w:r>
      <w:r w:rsidR="0068149E" w:rsidRPr="00A67476">
        <w:rPr>
          <w:rFonts w:ascii="Times" w:hAnsi="Times"/>
          <w:sz w:val="24"/>
        </w:rPr>
        <w:t>Tilboðsform.</w:t>
      </w:r>
      <w:r w:rsidRPr="00A67476">
        <w:rPr>
          <w:rFonts w:ascii="Times" w:hAnsi="Times"/>
          <w:sz w:val="24"/>
        </w:rPr>
        <w:t xml:space="preserve"> </w:t>
      </w:r>
      <w:r w:rsidR="0068149E" w:rsidRPr="00A67476">
        <w:rPr>
          <w:rFonts w:ascii="Times" w:hAnsi="Times"/>
          <w:sz w:val="24"/>
        </w:rPr>
        <w:t>Eyðublöð í t</w:t>
      </w:r>
      <w:r w:rsidRPr="00A67476">
        <w:rPr>
          <w:rFonts w:ascii="Times" w:hAnsi="Times"/>
          <w:sz w:val="24"/>
        </w:rPr>
        <w:t>ilboðsform</w:t>
      </w:r>
      <w:r w:rsidR="0068149E" w:rsidRPr="00A67476">
        <w:rPr>
          <w:rFonts w:ascii="Times" w:hAnsi="Times"/>
          <w:sz w:val="24"/>
        </w:rPr>
        <w:t>i</w:t>
      </w:r>
      <w:r w:rsidRPr="00A67476">
        <w:rPr>
          <w:rFonts w:ascii="Times" w:hAnsi="Times"/>
          <w:sz w:val="24"/>
        </w:rPr>
        <w:t xml:space="preserve"> eru </w:t>
      </w:r>
      <w:r w:rsidR="002530D2" w:rsidRPr="00A67476">
        <w:rPr>
          <w:rFonts w:ascii="Times" w:hAnsi="Times"/>
          <w:sz w:val="24"/>
        </w:rPr>
        <w:t>fimm</w:t>
      </w:r>
      <w:r w:rsidRPr="00A67476">
        <w:rPr>
          <w:rFonts w:ascii="Times" w:hAnsi="Times"/>
          <w:sz w:val="24"/>
        </w:rPr>
        <w:t xml:space="preserve">, 1: Tilboðsskrá, 2: </w:t>
      </w:r>
      <w:r w:rsidR="00B31EC3" w:rsidRPr="00A67476">
        <w:rPr>
          <w:rFonts w:ascii="Times" w:hAnsi="Times"/>
          <w:sz w:val="24"/>
        </w:rPr>
        <w:t>Verkreynsla</w:t>
      </w:r>
      <w:r w:rsidR="002530D2" w:rsidRPr="00A67476">
        <w:rPr>
          <w:rFonts w:ascii="Times" w:hAnsi="Times"/>
          <w:sz w:val="24"/>
        </w:rPr>
        <w:t xml:space="preserve"> bjóðanda, 3: Verkreynsla yfirstjórnanda verks 4</w:t>
      </w:r>
      <w:r w:rsidRPr="00A67476">
        <w:rPr>
          <w:rFonts w:ascii="Times" w:hAnsi="Times"/>
          <w:sz w:val="24"/>
        </w:rPr>
        <w:t xml:space="preserve">: </w:t>
      </w:r>
      <w:r w:rsidR="00B31EC3" w:rsidRPr="00A67476">
        <w:rPr>
          <w:rFonts w:ascii="Times" w:hAnsi="Times"/>
          <w:sz w:val="24"/>
        </w:rPr>
        <w:t>Reynsla í notkun gæðastjórnunarkerfa</w:t>
      </w:r>
      <w:r w:rsidRPr="00A67476">
        <w:rPr>
          <w:rFonts w:ascii="Times" w:hAnsi="Times"/>
          <w:sz w:val="24"/>
        </w:rPr>
        <w:t xml:space="preserve"> </w:t>
      </w:r>
      <w:r w:rsidR="002530D2" w:rsidRPr="00A67476">
        <w:rPr>
          <w:rFonts w:ascii="Times" w:hAnsi="Times"/>
          <w:sz w:val="24"/>
        </w:rPr>
        <w:t>og 5</w:t>
      </w:r>
      <w:r w:rsidRPr="00A67476">
        <w:rPr>
          <w:rFonts w:ascii="Times" w:hAnsi="Times"/>
          <w:sz w:val="24"/>
        </w:rPr>
        <w:t xml:space="preserve">: Tilboðseyðublað. </w:t>
      </w:r>
    </w:p>
    <w:p w14:paraId="5F648304" w14:textId="644E4FED" w:rsidR="0062551C" w:rsidRPr="008A4259" w:rsidRDefault="007342E6">
      <w:pPr>
        <w:ind w:left="567" w:right="902" w:firstLine="284"/>
        <w:jc w:val="both"/>
        <w:rPr>
          <w:rFonts w:ascii="Times" w:hAnsi="Times"/>
          <w:sz w:val="24"/>
        </w:rPr>
      </w:pPr>
      <w:r w:rsidRPr="007342E6">
        <w:rPr>
          <w:rFonts w:ascii="Times" w:hAnsi="Times"/>
          <w:color w:val="00B0F0"/>
          <w:sz w:val="24"/>
        </w:rPr>
        <w:t xml:space="preserve">Útboðsgögn </w:t>
      </w:r>
      <w:r w:rsidR="00AD0153">
        <w:rPr>
          <w:rFonts w:ascii="Times" w:hAnsi="Times"/>
          <w:color w:val="00B0F0"/>
          <w:sz w:val="24"/>
        </w:rPr>
        <w:t xml:space="preserve">eru </w:t>
      </w:r>
      <w:r w:rsidRPr="007342E6">
        <w:rPr>
          <w:rFonts w:ascii="Times" w:hAnsi="Times"/>
          <w:color w:val="00B0F0"/>
          <w:sz w:val="24"/>
        </w:rPr>
        <w:t>seld/afhent á rafrænu formi og er fjöldi skjala mjög mismunandi.</w:t>
      </w:r>
      <w:r w:rsidR="00AD0153">
        <w:rPr>
          <w:rFonts w:ascii="Times" w:hAnsi="Times"/>
          <w:color w:val="00B0F0"/>
          <w:sz w:val="24"/>
        </w:rPr>
        <w:t xml:space="preserve"> </w:t>
      </w:r>
      <w:r w:rsidRPr="007342E6">
        <w:rPr>
          <w:rFonts w:ascii="Times" w:hAnsi="Times"/>
          <w:color w:val="00B0F0"/>
          <w:sz w:val="24"/>
        </w:rPr>
        <w:t xml:space="preserve"> </w:t>
      </w:r>
      <w:r w:rsidR="00371EC3" w:rsidRPr="007342E6">
        <w:rPr>
          <w:rFonts w:ascii="Times" w:hAnsi="Times"/>
          <w:color w:val="00B0F0"/>
          <w:sz w:val="24"/>
        </w:rPr>
        <w:t>V</w:t>
      </w:r>
      <w:r w:rsidR="003C7FF9" w:rsidRPr="007342E6">
        <w:rPr>
          <w:rFonts w:ascii="Times" w:hAnsi="Times"/>
          <w:color w:val="00B0F0"/>
          <w:sz w:val="24"/>
        </w:rPr>
        <w:t xml:space="preserve">erklýsing </w:t>
      </w:r>
      <w:r w:rsidR="003C7FF9" w:rsidRPr="003C7FF9">
        <w:rPr>
          <w:rFonts w:ascii="Times" w:hAnsi="Times"/>
          <w:color w:val="00B0F0"/>
          <w:sz w:val="24"/>
        </w:rPr>
        <w:t>er oftas</w:t>
      </w:r>
      <w:r>
        <w:rPr>
          <w:rFonts w:ascii="Times" w:hAnsi="Times"/>
          <w:color w:val="00B0F0"/>
          <w:sz w:val="24"/>
        </w:rPr>
        <w:t>t í sama skjali</w:t>
      </w:r>
      <w:r w:rsidR="00371EC3">
        <w:rPr>
          <w:rFonts w:ascii="Times" w:hAnsi="Times"/>
          <w:color w:val="00B0F0"/>
          <w:sz w:val="24"/>
        </w:rPr>
        <w:t xml:space="preserve"> og útboðslýsing, en í stærri verkum eru þær gjarnan í sitt hvoru </w:t>
      </w:r>
      <w:r>
        <w:rPr>
          <w:rFonts w:ascii="Times" w:hAnsi="Times"/>
          <w:color w:val="00B0F0"/>
          <w:sz w:val="24"/>
        </w:rPr>
        <w:t>skjalinu</w:t>
      </w:r>
      <w:r w:rsidR="00371EC3">
        <w:rPr>
          <w:rFonts w:ascii="Times" w:hAnsi="Times"/>
          <w:color w:val="00B0F0"/>
          <w:sz w:val="24"/>
        </w:rPr>
        <w:t>.</w:t>
      </w:r>
      <w:r w:rsidR="003C7FF9">
        <w:rPr>
          <w:rFonts w:ascii="Times" w:hAnsi="Times"/>
          <w:sz w:val="24"/>
        </w:rPr>
        <w:t xml:space="preserve"> </w:t>
      </w:r>
      <w:r w:rsidR="002B7085" w:rsidRPr="002B7085">
        <w:rPr>
          <w:rFonts w:ascii="Times" w:hAnsi="Times"/>
          <w:color w:val="00B0F0"/>
          <w:sz w:val="24"/>
        </w:rPr>
        <w:t>Form</w:t>
      </w:r>
      <w:r w:rsidR="002B7085">
        <w:rPr>
          <w:rFonts w:ascii="Times" w:hAnsi="Times"/>
          <w:sz w:val="24"/>
        </w:rPr>
        <w:t xml:space="preserve"> </w:t>
      </w:r>
      <w:r w:rsidR="002B7085">
        <w:rPr>
          <w:rFonts w:ascii="Times" w:hAnsi="Times"/>
          <w:color w:val="00B0F0"/>
          <w:sz w:val="24"/>
        </w:rPr>
        <w:t xml:space="preserve">almennar verklýsingar, </w:t>
      </w:r>
      <w:proofErr w:type="spellStart"/>
      <w:r w:rsidR="002B7085">
        <w:rPr>
          <w:rFonts w:ascii="Times" w:hAnsi="Times"/>
          <w:color w:val="00B0F0"/>
          <w:sz w:val="24"/>
        </w:rPr>
        <w:t>sérverklýsingar</w:t>
      </w:r>
      <w:proofErr w:type="spellEnd"/>
      <w:r w:rsidR="002B7085">
        <w:rPr>
          <w:rFonts w:ascii="Times" w:hAnsi="Times"/>
          <w:color w:val="00B0F0"/>
          <w:sz w:val="24"/>
        </w:rPr>
        <w:t xml:space="preserve"> og tilboðskrár eru í sérstökum skjölum og er hér einungis fjallað um sameiginleg atriði þeirra.</w:t>
      </w:r>
      <w:r w:rsidR="00AD0153" w:rsidRPr="00AD0153">
        <w:rPr>
          <w:rFonts w:ascii="Times" w:hAnsi="Times"/>
          <w:color w:val="00B0F0"/>
          <w:sz w:val="24"/>
        </w:rPr>
        <w:t xml:space="preserve"> </w:t>
      </w:r>
      <w:r w:rsidR="0062551C" w:rsidRPr="00AD0153">
        <w:rPr>
          <w:rFonts w:ascii="Times" w:hAnsi="Times"/>
          <w:color w:val="00B0F0"/>
          <w:sz w:val="24"/>
        </w:rPr>
        <w:t xml:space="preserve">Öll útboðsgögn skulu vera </w:t>
      </w:r>
      <w:r w:rsidR="00AD0153" w:rsidRPr="00AD0153">
        <w:rPr>
          <w:rFonts w:ascii="Times" w:hAnsi="Times"/>
          <w:color w:val="00B0F0"/>
          <w:sz w:val="24"/>
        </w:rPr>
        <w:t xml:space="preserve">til </w:t>
      </w:r>
      <w:r w:rsidR="0062551C" w:rsidRPr="00AD0153">
        <w:rPr>
          <w:rFonts w:ascii="Times" w:hAnsi="Times"/>
          <w:color w:val="00B0F0"/>
          <w:sz w:val="24"/>
        </w:rPr>
        <w:t xml:space="preserve">bæði á pappír og </w:t>
      </w:r>
      <w:r w:rsidR="00AD0153" w:rsidRPr="00AD0153">
        <w:rPr>
          <w:rFonts w:ascii="Times" w:hAnsi="Times"/>
          <w:color w:val="00B0F0"/>
          <w:sz w:val="24"/>
        </w:rPr>
        <w:t>rafrænu formi</w:t>
      </w:r>
      <w:r w:rsidR="0062551C" w:rsidRPr="00AD0153">
        <w:rPr>
          <w:rFonts w:ascii="Times" w:hAnsi="Times"/>
          <w:color w:val="00B0F0"/>
          <w:sz w:val="24"/>
        </w:rPr>
        <w:t>.</w:t>
      </w:r>
      <w:r w:rsidR="003B45AC" w:rsidRPr="00AD0153">
        <w:rPr>
          <w:rFonts w:ascii="Times" w:hAnsi="Times"/>
          <w:color w:val="00B0F0"/>
          <w:sz w:val="24"/>
        </w:rPr>
        <w:t xml:space="preserve"> </w:t>
      </w:r>
      <w:r w:rsidR="00AD0153" w:rsidRPr="00AD0153">
        <w:rPr>
          <w:rFonts w:ascii="Times" w:hAnsi="Times"/>
          <w:color w:val="00B0F0"/>
          <w:sz w:val="24"/>
        </w:rPr>
        <w:t>Í leiðbeiningunum er notað orðið hefti og getur átt bæði við pappírsform og möppu með rafrænum skjölum.</w:t>
      </w:r>
      <w:r w:rsidR="00AD0153">
        <w:rPr>
          <w:rFonts w:ascii="Times" w:hAnsi="Times"/>
          <w:sz w:val="24"/>
        </w:rPr>
        <w:t xml:space="preserve"> </w:t>
      </w:r>
      <w:r w:rsidR="003B45AC" w:rsidRPr="008A4259">
        <w:rPr>
          <w:rFonts w:ascii="Times" w:hAnsi="Times"/>
          <w:sz w:val="24"/>
        </w:rPr>
        <w:t>Bóka- og skjalasafn í miðstöð sér um að vista öll útboðsgögn, bæði rafræn og á pappírsformi og skal því senda Bóka- og skjalsafn</w:t>
      </w:r>
      <w:r w:rsidR="002B7085">
        <w:rPr>
          <w:rFonts w:ascii="Times" w:hAnsi="Times"/>
          <w:sz w:val="24"/>
        </w:rPr>
        <w:t>i eintak af öllum útboðsgögnum</w:t>
      </w:r>
      <w:r w:rsidR="003B45AC" w:rsidRPr="008A4259">
        <w:rPr>
          <w:rFonts w:ascii="Times" w:hAnsi="Times"/>
          <w:sz w:val="24"/>
        </w:rPr>
        <w:t xml:space="preserve"> og þeim breytingum sem gerðar eru á útboðstíma.</w:t>
      </w:r>
    </w:p>
    <w:p w14:paraId="2E031EAD" w14:textId="77777777" w:rsidR="0062551C" w:rsidRPr="00371EC3" w:rsidRDefault="0062551C">
      <w:pPr>
        <w:pStyle w:val="Heading1"/>
        <w:rPr>
          <w:color w:val="00B0F0"/>
        </w:rPr>
      </w:pPr>
      <w:r w:rsidRPr="008A4259">
        <w:rPr>
          <w:sz w:val="24"/>
        </w:rPr>
        <w:br w:type="page"/>
      </w:r>
      <w:bookmarkStart w:id="7" w:name="_Toc495312564"/>
      <w:r w:rsidRPr="00371EC3">
        <w:rPr>
          <w:color w:val="00B0F0"/>
        </w:rPr>
        <w:lastRenderedPageBreak/>
        <w:t>Útboðslýsing</w:t>
      </w:r>
      <w:bookmarkEnd w:id="7"/>
    </w:p>
    <w:p w14:paraId="48BC8DBE" w14:textId="77777777" w:rsidR="0062551C" w:rsidRPr="008A4259" w:rsidRDefault="0062551C">
      <w:pPr>
        <w:ind w:left="567" w:right="902"/>
        <w:jc w:val="both"/>
        <w:rPr>
          <w:rFonts w:ascii="Times" w:hAnsi="Times"/>
          <w:b/>
          <w:sz w:val="24"/>
        </w:rPr>
      </w:pPr>
    </w:p>
    <w:p w14:paraId="04968306" w14:textId="77777777" w:rsidR="0062551C" w:rsidRPr="00371EC3" w:rsidRDefault="0062551C">
      <w:pPr>
        <w:pStyle w:val="Heading2"/>
        <w:rPr>
          <w:color w:val="00B0F0"/>
        </w:rPr>
      </w:pPr>
      <w:bookmarkStart w:id="8" w:name="_Toc495312565"/>
      <w:r w:rsidRPr="00371EC3">
        <w:rPr>
          <w:color w:val="00B0F0"/>
        </w:rPr>
        <w:t>A</w:t>
      </w:r>
      <w:r w:rsidRPr="00371EC3">
        <w:rPr>
          <w:color w:val="00B0F0"/>
        </w:rPr>
        <w:tab/>
        <w:t>Tilkynning um útboð</w:t>
      </w:r>
      <w:bookmarkEnd w:id="8"/>
    </w:p>
    <w:p w14:paraId="1D2D3E38" w14:textId="77777777" w:rsidR="0062551C" w:rsidRPr="008C198A" w:rsidRDefault="0062551C">
      <w:pPr>
        <w:ind w:left="567" w:right="902" w:firstLine="284"/>
        <w:jc w:val="both"/>
        <w:rPr>
          <w:rFonts w:ascii="Times" w:hAnsi="Times"/>
          <w:sz w:val="24"/>
        </w:rPr>
      </w:pPr>
      <w:r w:rsidRPr="008C198A">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198A">
        <w:rPr>
          <w:rFonts w:ascii="Times" w:hAnsi="Times"/>
          <w:i/>
          <w:sz w:val="24"/>
        </w:rPr>
        <w:t>Vegagerðin býður hér með út ........</w:t>
      </w:r>
      <w:r w:rsidRPr="008C198A">
        <w:rPr>
          <w:rFonts w:ascii="Times" w:hAnsi="Times"/>
          <w:sz w:val="24"/>
        </w:rPr>
        <w:t xml:space="preserve"> í áframhaldandi texta þurfa að koma fram upplýsingar um eðli og umfang verks. Í tilkynningunni skal einnig koma fram heiti útboðs.</w:t>
      </w:r>
      <w:r w:rsidRPr="008C198A">
        <w:rPr>
          <w:rFonts w:ascii="Times" w:hAnsi="Times"/>
          <w:i/>
          <w:sz w:val="24"/>
        </w:rPr>
        <w:t xml:space="preserve"> Útboðið nefnist:   ...................................... </w:t>
      </w:r>
      <w:r w:rsidRPr="008C198A">
        <w:rPr>
          <w:rFonts w:ascii="Times" w:hAnsi="Times"/>
          <w:sz w:val="24"/>
        </w:rPr>
        <w:t>Þess skal gætt að heiti útboðs sé einhlítt og að nota sama heiti á öllum stigum framkvæmdar, hvort sem það er í auglýsingu í Framkvæmdafréttum V</w:t>
      </w:r>
      <w:r w:rsidR="00743303" w:rsidRPr="008C198A">
        <w:rPr>
          <w:rFonts w:ascii="Times" w:hAnsi="Times"/>
          <w:sz w:val="24"/>
        </w:rPr>
        <w:t>e</w:t>
      </w:r>
      <w:r w:rsidRPr="008C198A">
        <w:rPr>
          <w:rFonts w:ascii="Times" w:hAnsi="Times"/>
          <w:sz w:val="24"/>
        </w:rPr>
        <w:t>g</w:t>
      </w:r>
      <w:r w:rsidR="00743303" w:rsidRPr="008C198A">
        <w:rPr>
          <w:rFonts w:ascii="Times" w:hAnsi="Times"/>
          <w:sz w:val="24"/>
        </w:rPr>
        <w:t>agerðarinnar</w:t>
      </w:r>
      <w:r w:rsidRPr="008C198A">
        <w:rPr>
          <w:rFonts w:ascii="Times" w:hAnsi="Times"/>
          <w:sz w:val="24"/>
        </w:rPr>
        <w:t xml:space="preserve">, áætlunum í </w:t>
      </w:r>
      <w:proofErr w:type="spellStart"/>
      <w:r w:rsidRPr="008C198A">
        <w:rPr>
          <w:rFonts w:ascii="Times" w:hAnsi="Times"/>
          <w:sz w:val="24"/>
        </w:rPr>
        <w:t>FK-kerfi</w:t>
      </w:r>
      <w:proofErr w:type="spellEnd"/>
      <w:r w:rsidRPr="008C198A">
        <w:rPr>
          <w:rFonts w:ascii="Times" w:hAnsi="Times"/>
          <w:sz w:val="24"/>
        </w:rPr>
        <w:t xml:space="preserve"> og í útboðslýsingu.</w:t>
      </w:r>
    </w:p>
    <w:p w14:paraId="6BB8B74B" w14:textId="77777777" w:rsidR="0062551C" w:rsidRPr="008C198A" w:rsidRDefault="0062551C">
      <w:pPr>
        <w:ind w:left="567" w:right="902" w:firstLine="284"/>
        <w:jc w:val="both"/>
        <w:rPr>
          <w:rFonts w:ascii="Times" w:hAnsi="Times"/>
          <w:sz w:val="24"/>
        </w:rPr>
      </w:pPr>
      <w:r w:rsidRPr="008C198A">
        <w:rPr>
          <w:rFonts w:ascii="Times" w:hAnsi="Times"/>
          <w:sz w:val="24"/>
        </w:rPr>
        <w:t>Upptalning útboðsgagna og þeirra rita sem gilda um útboðið skal vera í tilkynningu með eftirfarandi hætti:</w:t>
      </w:r>
    </w:p>
    <w:p w14:paraId="285CA6FE" w14:textId="77777777"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w:t>
      </w:r>
    </w:p>
    <w:p w14:paraId="057F23BC" w14:textId="77777777" w:rsidR="0062551C" w:rsidRPr="00371EC3" w:rsidRDefault="0062551C">
      <w:pPr>
        <w:numPr>
          <w:ilvl w:val="0"/>
          <w:numId w:val="1"/>
        </w:numPr>
        <w:ind w:left="567" w:right="902" w:firstLine="284"/>
        <w:jc w:val="both"/>
        <w:rPr>
          <w:rFonts w:ascii="Times" w:hAnsi="Times"/>
          <w:i/>
          <w:color w:val="00B0F0"/>
          <w:sz w:val="24"/>
        </w:rPr>
      </w:pPr>
      <w:r w:rsidRPr="00371EC3">
        <w:rPr>
          <w:rFonts w:ascii="Times" w:hAnsi="Times"/>
          <w:i/>
          <w:color w:val="00B0F0"/>
          <w:sz w:val="24"/>
        </w:rPr>
        <w:t>hefti</w:t>
      </w:r>
      <w:r w:rsidRPr="00371EC3">
        <w:rPr>
          <w:rFonts w:ascii="Times" w:hAnsi="Times"/>
          <w:i/>
          <w:color w:val="00B0F0"/>
          <w:sz w:val="24"/>
        </w:rPr>
        <w:tab/>
      </w:r>
      <w:r w:rsidRPr="00371EC3">
        <w:rPr>
          <w:rFonts w:ascii="Times" w:hAnsi="Times"/>
          <w:i/>
          <w:color w:val="00B0F0"/>
          <w:sz w:val="24"/>
        </w:rPr>
        <w:tab/>
        <w:t>Útboðs</w:t>
      </w:r>
      <w:r w:rsidR="00371EC3" w:rsidRPr="00371EC3">
        <w:rPr>
          <w:rFonts w:ascii="Times" w:hAnsi="Times"/>
          <w:i/>
          <w:color w:val="00B0F0"/>
          <w:sz w:val="24"/>
        </w:rPr>
        <w:t>- og verk</w:t>
      </w:r>
      <w:r w:rsidRPr="00371EC3">
        <w:rPr>
          <w:rFonts w:ascii="Times" w:hAnsi="Times"/>
          <w:i/>
          <w:color w:val="00B0F0"/>
          <w:sz w:val="24"/>
        </w:rPr>
        <w:t>lýsing</w:t>
      </w:r>
    </w:p>
    <w:p w14:paraId="798AA561" w14:textId="77777777" w:rsidR="0062551C" w:rsidRPr="008C198A" w:rsidRDefault="0062551C">
      <w:pPr>
        <w:ind w:left="567" w:right="902" w:firstLine="284"/>
        <w:jc w:val="both"/>
        <w:rPr>
          <w:rFonts w:ascii="Times" w:hAnsi="Times"/>
          <w:i/>
          <w:sz w:val="24"/>
        </w:rPr>
      </w:pP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14:paraId="56F78262" w14:textId="77777777" w:rsidR="0062551C" w:rsidRPr="008C198A" w:rsidRDefault="0062551C">
      <w:pPr>
        <w:numPr>
          <w:ilvl w:val="0"/>
          <w:numId w:val="2"/>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14:paraId="7051C516" w14:textId="77777777" w:rsidR="0062551C" w:rsidRPr="008C198A" w:rsidRDefault="0062551C">
      <w:pPr>
        <w:numPr>
          <w:ilvl w:val="12"/>
          <w:numId w:val="0"/>
        </w:numPr>
        <w:ind w:left="567" w:right="902" w:firstLine="284"/>
        <w:jc w:val="both"/>
        <w:rPr>
          <w:rFonts w:ascii="Times" w:hAnsi="Times"/>
          <w:i/>
          <w:sz w:val="24"/>
        </w:rPr>
      </w:pPr>
      <w:r w:rsidRPr="008C198A">
        <w:rPr>
          <w:rFonts w:ascii="Times" w:hAnsi="Times"/>
          <w:i/>
          <w:sz w:val="24"/>
        </w:rPr>
        <w:t xml:space="preserve">        </w:t>
      </w:r>
      <w:r w:rsidRPr="008C198A">
        <w:rPr>
          <w:rFonts w:ascii="Times" w:hAnsi="Times"/>
          <w:i/>
          <w:sz w:val="24"/>
        </w:rPr>
        <w:tab/>
      </w:r>
      <w:r w:rsidRPr="008C198A">
        <w:rPr>
          <w:rFonts w:ascii="Times" w:hAnsi="Times"/>
          <w:i/>
          <w:sz w:val="24"/>
        </w:rPr>
        <w:tab/>
      </w:r>
      <w:r w:rsidRPr="008C198A">
        <w:rPr>
          <w:rFonts w:ascii="Times" w:hAnsi="Times"/>
          <w:i/>
          <w:sz w:val="24"/>
        </w:rPr>
        <w:tab/>
      </w:r>
      <w:r w:rsidRPr="008C198A">
        <w:rPr>
          <w:rFonts w:ascii="Times" w:hAnsi="Times"/>
          <w:i/>
          <w:sz w:val="24"/>
        </w:rPr>
        <w:tab/>
      </w:r>
    </w:p>
    <w:p w14:paraId="0C02D4E2" w14:textId="77777777" w:rsidR="0062551C" w:rsidRPr="008C198A" w:rsidRDefault="0062551C">
      <w:pPr>
        <w:ind w:left="567" w:right="902" w:firstLine="284"/>
        <w:jc w:val="both"/>
        <w:rPr>
          <w:rFonts w:ascii="Times" w:hAnsi="Times"/>
          <w:i/>
          <w:sz w:val="24"/>
        </w:rPr>
      </w:pPr>
      <w:r w:rsidRPr="008C198A">
        <w:rPr>
          <w:rFonts w:ascii="Times" w:hAnsi="Times"/>
          <w:i/>
          <w:sz w:val="24"/>
        </w:rPr>
        <w:t>3. hefti</w:t>
      </w:r>
      <w:r w:rsidRPr="008C198A">
        <w:rPr>
          <w:rFonts w:ascii="Times" w:hAnsi="Times"/>
          <w:i/>
          <w:sz w:val="24"/>
        </w:rPr>
        <w:tab/>
      </w:r>
      <w:r w:rsidRPr="008C198A">
        <w:rPr>
          <w:rFonts w:ascii="Times" w:hAnsi="Times"/>
          <w:i/>
          <w:sz w:val="24"/>
        </w:rPr>
        <w:tab/>
        <w:t>Uppdrættir</w:t>
      </w:r>
    </w:p>
    <w:p w14:paraId="63AD8730" w14:textId="77777777" w:rsidR="0062551C" w:rsidRPr="008C198A" w:rsidRDefault="0062551C">
      <w:pPr>
        <w:ind w:left="567" w:right="902" w:firstLine="284"/>
        <w:jc w:val="both"/>
        <w:rPr>
          <w:rFonts w:ascii="Times" w:hAnsi="Times"/>
          <w:sz w:val="24"/>
        </w:rPr>
      </w:pPr>
    </w:p>
    <w:p w14:paraId="13283945" w14:textId="77777777"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r w:rsidR="00D45863" w:rsidRPr="008C198A">
        <w:rPr>
          <w:rFonts w:ascii="Times" w:hAnsi="Times"/>
          <w:sz w:val="24"/>
        </w:rPr>
        <w:t xml:space="preserve"> Í stærri útboðum geta verið fleiri hefti.</w:t>
      </w:r>
    </w:p>
    <w:p w14:paraId="0929D713" w14:textId="77777777"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14:paraId="252CA090" w14:textId="77777777"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14:paraId="3C1871AE" w14:textId="77777777" w:rsidR="0062551C" w:rsidRPr="008C198A" w:rsidRDefault="00787487">
      <w:pPr>
        <w:ind w:left="567" w:right="902" w:firstLine="23"/>
        <w:jc w:val="both"/>
        <w:rPr>
          <w:rFonts w:ascii="Times" w:hAnsi="Times"/>
          <w:i/>
          <w:sz w:val="24"/>
        </w:rPr>
      </w:pPr>
      <w:r w:rsidRPr="008C198A">
        <w:rPr>
          <w:rFonts w:ascii="Times" w:hAnsi="Times"/>
          <w:i/>
          <w:sz w:val="24"/>
        </w:rPr>
        <w:t>ÍST30:2012</w:t>
      </w:r>
      <w:r w:rsidR="003C7636" w:rsidRPr="008C198A">
        <w:rPr>
          <w:rFonts w:ascii="Times" w:hAnsi="Times"/>
          <w:i/>
          <w:sz w:val="24"/>
        </w:rPr>
        <w:t>, A</w:t>
      </w:r>
      <w:r w:rsidR="0062551C" w:rsidRPr="008C198A">
        <w:rPr>
          <w:rFonts w:ascii="Times" w:hAnsi="Times"/>
          <w:i/>
          <w:sz w:val="24"/>
        </w:rPr>
        <w:t>lmennir útboðs- og samningsskilmálar um verkframkvæmdir.</w:t>
      </w:r>
    </w:p>
    <w:p w14:paraId="10CDF0FD" w14:textId="77777777" w:rsidR="00371EC3" w:rsidRPr="008C198A" w:rsidRDefault="00371EC3" w:rsidP="00371EC3">
      <w:pPr>
        <w:ind w:right="902" w:firstLine="567"/>
        <w:jc w:val="both"/>
        <w:rPr>
          <w:sz w:val="24"/>
          <w:szCs w:val="24"/>
        </w:rPr>
      </w:pPr>
      <w:r w:rsidRPr="008C198A">
        <w:rPr>
          <w:i/>
          <w:sz w:val="24"/>
          <w:szCs w:val="24"/>
        </w:rPr>
        <w:t>Reglur um vinnusvæðamerkingar –(</w:t>
      </w:r>
      <w:proofErr w:type="spellStart"/>
      <w:r w:rsidRPr="008C198A">
        <w:rPr>
          <w:i/>
          <w:sz w:val="24"/>
          <w:szCs w:val="24"/>
        </w:rPr>
        <w:t>útgáfunúmer</w:t>
      </w:r>
      <w:proofErr w:type="spellEnd"/>
      <w:r w:rsidRPr="008C198A">
        <w:rPr>
          <w:i/>
          <w:sz w:val="24"/>
          <w:szCs w:val="24"/>
        </w:rPr>
        <w:t xml:space="preserve"> –dagsetning – ár)</w:t>
      </w:r>
    </w:p>
    <w:p w14:paraId="47A2C60B" w14:textId="77777777" w:rsidR="001E3EDA" w:rsidRPr="008C198A" w:rsidRDefault="001E3EDA" w:rsidP="001E3EDA">
      <w:pPr>
        <w:ind w:left="567" w:right="902"/>
        <w:jc w:val="both"/>
        <w:rPr>
          <w:sz w:val="24"/>
          <w:szCs w:val="24"/>
        </w:rPr>
      </w:pPr>
      <w:r w:rsidRPr="008C198A">
        <w:rPr>
          <w:sz w:val="24"/>
          <w:szCs w:val="24"/>
        </w:rPr>
        <w:t>Reglur um vinnusvæðamerkingar eru endurskoðaðar reglulega og þarf því að tilgreina þá útgáfu sem er í gildi þegar útboð fer fram.</w:t>
      </w:r>
    </w:p>
    <w:p w14:paraId="4A946D4F" w14:textId="77777777" w:rsidR="00371EC3" w:rsidRDefault="00371EC3" w:rsidP="00DA7457">
      <w:pPr>
        <w:ind w:right="902" w:firstLine="567"/>
        <w:jc w:val="both"/>
        <w:rPr>
          <w:rFonts w:ascii="Times" w:hAnsi="Times"/>
          <w:sz w:val="24"/>
          <w:szCs w:val="24"/>
        </w:rPr>
      </w:pPr>
    </w:p>
    <w:p w14:paraId="3B325D52" w14:textId="77777777" w:rsidR="00CE7050" w:rsidRPr="00DF55F0" w:rsidRDefault="00CE7050" w:rsidP="00DF55F0">
      <w:pPr>
        <w:ind w:left="567" w:right="902"/>
        <w:jc w:val="both"/>
        <w:rPr>
          <w:rFonts w:ascii="Times" w:hAnsi="Times"/>
          <w:color w:val="00B0F0"/>
          <w:sz w:val="24"/>
          <w:szCs w:val="24"/>
        </w:rPr>
      </w:pPr>
      <w:r w:rsidRPr="00DF55F0">
        <w:rPr>
          <w:rFonts w:ascii="Times" w:hAnsi="Times"/>
          <w:color w:val="00B0F0"/>
          <w:sz w:val="24"/>
          <w:szCs w:val="24"/>
        </w:rPr>
        <w:t xml:space="preserve">Í útboðum </w:t>
      </w:r>
      <w:r w:rsidR="009C544A" w:rsidRPr="00DF55F0">
        <w:rPr>
          <w:rFonts w:ascii="Times" w:hAnsi="Times"/>
          <w:color w:val="00B0F0"/>
          <w:sz w:val="24"/>
          <w:szCs w:val="24"/>
        </w:rPr>
        <w:t>á vetrarþjónustu</w:t>
      </w:r>
      <w:r w:rsidR="007546C4" w:rsidRPr="00DF55F0">
        <w:rPr>
          <w:rFonts w:ascii="Times" w:hAnsi="Times"/>
          <w:color w:val="00B0F0"/>
          <w:sz w:val="24"/>
          <w:szCs w:val="24"/>
        </w:rPr>
        <w:t xml:space="preserve"> </w:t>
      </w:r>
      <w:r w:rsidR="00DF55F0" w:rsidRPr="00DF55F0">
        <w:rPr>
          <w:rFonts w:ascii="Times" w:hAnsi="Times"/>
          <w:color w:val="00B0F0"/>
          <w:sz w:val="24"/>
          <w:szCs w:val="24"/>
        </w:rPr>
        <w:t>skal upptalning á gögnum sem um útboðið gilda vera með eftirfarandi hætti:</w:t>
      </w:r>
    </w:p>
    <w:p w14:paraId="1632E2AA" w14:textId="77777777" w:rsidR="00DF55F0" w:rsidRPr="00DF55F0" w:rsidRDefault="00DF55F0" w:rsidP="00DF55F0">
      <w:pPr>
        <w:ind w:left="567" w:right="902" w:firstLine="284"/>
        <w:jc w:val="both"/>
        <w:rPr>
          <w:rFonts w:ascii="Times" w:hAnsi="Times"/>
          <w:i/>
          <w:color w:val="00B0F0"/>
          <w:sz w:val="24"/>
        </w:rPr>
      </w:pPr>
      <w:r w:rsidRPr="00DF55F0">
        <w:rPr>
          <w:rFonts w:ascii="Times" w:hAnsi="Times"/>
          <w:i/>
          <w:color w:val="00B0F0"/>
          <w:sz w:val="24"/>
        </w:rPr>
        <w:t>Um útboðið gilda auk þess eftirtalin rit, sem verða hluti samnings.</w:t>
      </w:r>
    </w:p>
    <w:p w14:paraId="392E5F5C" w14:textId="77777777" w:rsidR="00DF55F0" w:rsidRPr="00DF55F0" w:rsidRDefault="00DF55F0" w:rsidP="00DF55F0">
      <w:pPr>
        <w:ind w:left="567" w:right="902" w:firstLine="23"/>
        <w:jc w:val="both"/>
        <w:rPr>
          <w:rFonts w:ascii="Times" w:hAnsi="Times"/>
          <w:i/>
          <w:color w:val="00B0F0"/>
          <w:sz w:val="24"/>
        </w:rPr>
      </w:pPr>
      <w:r w:rsidRPr="00DF55F0">
        <w:rPr>
          <w:rFonts w:ascii="Times" w:hAnsi="Times"/>
          <w:i/>
          <w:color w:val="00B0F0"/>
          <w:sz w:val="24"/>
        </w:rPr>
        <w:t>ÍST30:2012, Almennir útboðs- og samningsskilmálar um verkframkvæmdir.</w:t>
      </w:r>
    </w:p>
    <w:p w14:paraId="430D30D3" w14:textId="77777777" w:rsidR="00CE7050" w:rsidRPr="00DF55F0" w:rsidRDefault="00DF55F0" w:rsidP="00DF55F0">
      <w:pPr>
        <w:ind w:right="902" w:firstLine="567"/>
        <w:jc w:val="both"/>
        <w:rPr>
          <w:rFonts w:ascii="Times" w:hAnsi="Times"/>
          <w:i/>
          <w:noProof/>
          <w:color w:val="00B0F0"/>
          <w:sz w:val="24"/>
        </w:rPr>
      </w:pPr>
      <w:r w:rsidRPr="00DF55F0">
        <w:rPr>
          <w:rFonts w:ascii="Times" w:hAnsi="Times"/>
          <w:i/>
          <w:noProof/>
          <w:color w:val="00B0F0"/>
          <w:sz w:val="24"/>
        </w:rPr>
        <w:t>Reglur um festingar og tengingar á tækjabúnaði vörubifreiða í vetrarþjónustu</w:t>
      </w:r>
      <w:r>
        <w:rPr>
          <w:rFonts w:ascii="Times" w:hAnsi="Times"/>
          <w:i/>
          <w:noProof/>
          <w:color w:val="00B0F0"/>
          <w:sz w:val="24"/>
        </w:rPr>
        <w:t>.</w:t>
      </w:r>
    </w:p>
    <w:p w14:paraId="6C16F7C6" w14:textId="77777777" w:rsidR="00DA7457" w:rsidRPr="008A4259" w:rsidRDefault="00DA7457">
      <w:pPr>
        <w:ind w:left="567" w:right="902" w:firstLine="284"/>
        <w:jc w:val="both"/>
        <w:rPr>
          <w:rFonts w:ascii="Times" w:hAnsi="Times"/>
          <w:sz w:val="24"/>
        </w:rPr>
      </w:pPr>
    </w:p>
    <w:p w14:paraId="482C6110" w14:textId="77777777" w:rsidR="007C42F7" w:rsidRDefault="0062551C">
      <w:pPr>
        <w:ind w:left="567" w:right="902" w:firstLine="284"/>
        <w:jc w:val="both"/>
        <w:rPr>
          <w:rFonts w:ascii="Times" w:hAnsi="Times"/>
          <w:sz w:val="24"/>
        </w:rPr>
      </w:pPr>
      <w:r w:rsidRPr="008A4259">
        <w:rPr>
          <w:rFonts w:ascii="Times" w:hAnsi="Times"/>
          <w:sz w:val="24"/>
        </w:rPr>
        <w:t>Upplýsingar um hvar bjóðendur geta fengið útboðsgögn og fylgirit samnings þurfa að koma fram. Útboðsgögn eru yfirleitt seld á skrifstofu þess svæðis</w:t>
      </w:r>
      <w:r w:rsidR="007C42F7" w:rsidRPr="008A4259">
        <w:rPr>
          <w:rFonts w:ascii="Times" w:hAnsi="Times"/>
          <w:sz w:val="24"/>
        </w:rPr>
        <w:t xml:space="preserve"> </w:t>
      </w:r>
      <w:r w:rsidRPr="008A4259">
        <w:rPr>
          <w:rFonts w:ascii="Times" w:hAnsi="Times"/>
          <w:sz w:val="24"/>
        </w:rPr>
        <w:t xml:space="preserve">sem sér um útboð  og í móttöku Vegagerðarinnar, Borgartúni 7, Reykjavík. </w:t>
      </w:r>
    </w:p>
    <w:p w14:paraId="69947FA5" w14:textId="77777777" w:rsidR="00F1534F" w:rsidRPr="00A96114" w:rsidRDefault="00A96114">
      <w:pPr>
        <w:ind w:left="567" w:right="902" w:firstLine="284"/>
        <w:jc w:val="both"/>
        <w:rPr>
          <w:rFonts w:ascii="Times" w:hAnsi="Times"/>
          <w:color w:val="00B0F0"/>
          <w:sz w:val="24"/>
        </w:rPr>
      </w:pPr>
      <w:r w:rsidRPr="00A96114">
        <w:rPr>
          <w:rFonts w:ascii="Times" w:hAnsi="Times"/>
          <w:color w:val="00B0F0"/>
          <w:sz w:val="24"/>
        </w:rPr>
        <w:t>Viðmiðunarverð útboðsgagna</w:t>
      </w:r>
      <w:r w:rsidR="00F1534F" w:rsidRPr="00A96114">
        <w:rPr>
          <w:rFonts w:ascii="Times" w:hAnsi="Times"/>
          <w:color w:val="00B0F0"/>
          <w:sz w:val="24"/>
        </w:rPr>
        <w:t xml:space="preserve"> á </w:t>
      </w:r>
      <w:r w:rsidRPr="00A96114">
        <w:rPr>
          <w:rFonts w:ascii="Times" w:hAnsi="Times"/>
          <w:color w:val="00B0F0"/>
          <w:sz w:val="24"/>
        </w:rPr>
        <w:t>geisladiskum eða minnis</w:t>
      </w:r>
      <w:r w:rsidR="00AD0153">
        <w:rPr>
          <w:rFonts w:ascii="Times" w:hAnsi="Times"/>
          <w:color w:val="00B0F0"/>
          <w:sz w:val="24"/>
        </w:rPr>
        <w:t xml:space="preserve">lyklum er 2.000 kr., óháð stærð </w:t>
      </w:r>
      <w:r w:rsidRPr="00A96114">
        <w:rPr>
          <w:rFonts w:ascii="Times" w:hAnsi="Times"/>
          <w:color w:val="00B0F0"/>
          <w:sz w:val="24"/>
        </w:rPr>
        <w:t>gagna.</w:t>
      </w:r>
      <w:r w:rsidR="00F1534F" w:rsidRPr="00A96114">
        <w:rPr>
          <w:rFonts w:ascii="Times" w:hAnsi="Times"/>
          <w:color w:val="00B0F0"/>
          <w:sz w:val="24"/>
        </w:rPr>
        <w:t xml:space="preserve"> </w:t>
      </w:r>
    </w:p>
    <w:p w14:paraId="00F1DF2C" w14:textId="77777777" w:rsidR="0062551C" w:rsidRPr="003C7FF9" w:rsidRDefault="00A96114" w:rsidP="00A96114">
      <w:pPr>
        <w:ind w:left="851" w:right="902"/>
        <w:jc w:val="both"/>
        <w:rPr>
          <w:rFonts w:ascii="Times" w:hAnsi="Times"/>
          <w:sz w:val="24"/>
        </w:rPr>
      </w:pPr>
      <w:r w:rsidRPr="00A96114">
        <w:rPr>
          <w:rFonts w:ascii="Times" w:hAnsi="Times"/>
          <w:color w:val="00B0F0"/>
          <w:sz w:val="24"/>
        </w:rPr>
        <w:t>Ef útboðsgögn eru seld á pappírsformi er v</w:t>
      </w:r>
      <w:r w:rsidR="0062551C" w:rsidRPr="00A96114">
        <w:rPr>
          <w:rFonts w:ascii="Times" w:hAnsi="Times"/>
          <w:color w:val="00B0F0"/>
          <w:sz w:val="24"/>
        </w:rPr>
        <w:t>iðmiðunarverð eftirfarandi</w:t>
      </w:r>
      <w:r w:rsidRPr="00A96114">
        <w:rPr>
          <w:rFonts w:ascii="Times" w:hAnsi="Times"/>
          <w:color w:val="00B0F0"/>
          <w:sz w:val="24"/>
        </w:rPr>
        <w:t>.</w:t>
      </w:r>
      <w:r w:rsidR="0062551C" w:rsidRPr="008A4259">
        <w:rPr>
          <w:rFonts w:ascii="Times" w:hAnsi="Times"/>
          <w:sz w:val="24"/>
        </w:rPr>
        <w:t xml:space="preserve"> </w:t>
      </w:r>
      <w:r w:rsidR="0062551C" w:rsidRPr="003C7FF9">
        <w:rPr>
          <w:rFonts w:ascii="Times" w:hAnsi="Times"/>
          <w:sz w:val="24"/>
        </w:rPr>
        <w:t>Útboðsgögn án teikningaheftis</w:t>
      </w:r>
      <w:r w:rsidR="0062551C" w:rsidRPr="003C7FF9">
        <w:rPr>
          <w:rFonts w:ascii="Times" w:hAnsi="Times"/>
          <w:sz w:val="24"/>
        </w:rPr>
        <w:tab/>
      </w:r>
      <w:r w:rsidR="0062551C" w:rsidRPr="003C7FF9">
        <w:rPr>
          <w:rFonts w:ascii="Times" w:hAnsi="Times"/>
          <w:sz w:val="24"/>
        </w:rPr>
        <w:tab/>
      </w:r>
      <w:r w:rsidR="00AD0153">
        <w:rPr>
          <w:rFonts w:ascii="Times" w:hAnsi="Times"/>
          <w:sz w:val="24"/>
        </w:rPr>
        <w:tab/>
      </w:r>
      <w:r w:rsidR="00AD0153">
        <w:rPr>
          <w:rFonts w:ascii="Times" w:hAnsi="Times"/>
          <w:sz w:val="24"/>
        </w:rPr>
        <w:tab/>
      </w:r>
      <w:r w:rsidR="0062551C" w:rsidRPr="003C7FF9">
        <w:rPr>
          <w:rFonts w:ascii="Times" w:hAnsi="Times"/>
          <w:sz w:val="24"/>
        </w:rPr>
        <w:t xml:space="preserve">2.000 </w:t>
      </w:r>
      <w:r w:rsidR="00DE7256" w:rsidRPr="003C7FF9">
        <w:rPr>
          <w:rFonts w:ascii="Times" w:hAnsi="Times"/>
          <w:sz w:val="24"/>
        </w:rPr>
        <w:t>kr.</w:t>
      </w:r>
    </w:p>
    <w:p w14:paraId="5A0B429F" w14:textId="77777777" w:rsidR="0062551C" w:rsidRPr="003C7FF9" w:rsidRDefault="0062551C">
      <w:pPr>
        <w:ind w:left="567" w:right="902" w:firstLine="284"/>
        <w:jc w:val="both"/>
        <w:rPr>
          <w:rFonts w:ascii="Times" w:hAnsi="Times"/>
          <w:sz w:val="24"/>
        </w:rPr>
      </w:pPr>
      <w:r w:rsidRPr="003C7FF9">
        <w:rPr>
          <w:rFonts w:ascii="Times" w:hAnsi="Times"/>
          <w:sz w:val="24"/>
        </w:rPr>
        <w:t>Útboðsgögn með teikningahefti</w:t>
      </w:r>
      <w:r w:rsidRPr="003C7FF9">
        <w:rPr>
          <w:rFonts w:ascii="Times" w:hAnsi="Times"/>
          <w:sz w:val="24"/>
        </w:rPr>
        <w:tab/>
      </w:r>
      <w:r w:rsidRPr="003C7FF9">
        <w:rPr>
          <w:rFonts w:ascii="Times" w:hAnsi="Times"/>
          <w:sz w:val="24"/>
        </w:rPr>
        <w:tab/>
        <w:t xml:space="preserve">4.000 </w:t>
      </w:r>
      <w:r w:rsidR="00DE7256" w:rsidRPr="003C7FF9">
        <w:rPr>
          <w:rFonts w:ascii="Times" w:hAnsi="Times"/>
          <w:sz w:val="24"/>
        </w:rPr>
        <w:t>kr.</w:t>
      </w:r>
    </w:p>
    <w:p w14:paraId="7D07AAF8" w14:textId="77777777" w:rsidR="0062551C" w:rsidRPr="008A4259" w:rsidRDefault="0062551C">
      <w:pPr>
        <w:ind w:left="567" w:right="902" w:firstLine="284"/>
        <w:jc w:val="both"/>
        <w:rPr>
          <w:rFonts w:ascii="Times" w:hAnsi="Times"/>
          <w:sz w:val="24"/>
        </w:rPr>
      </w:pPr>
      <w:r w:rsidRPr="003C7FF9">
        <w:rPr>
          <w:rFonts w:ascii="Times" w:hAnsi="Times"/>
          <w:sz w:val="24"/>
        </w:rPr>
        <w:t xml:space="preserve">Stór útboð og </w:t>
      </w:r>
      <w:r w:rsidR="00DA7457" w:rsidRPr="003C7FF9">
        <w:rPr>
          <w:rFonts w:ascii="Times" w:hAnsi="Times"/>
          <w:sz w:val="24"/>
        </w:rPr>
        <w:t xml:space="preserve">öll útboð á EES svæði         </w:t>
      </w:r>
      <w:r w:rsidR="00DA7457" w:rsidRPr="003C7FF9">
        <w:rPr>
          <w:rFonts w:ascii="Times" w:hAnsi="Times"/>
          <w:sz w:val="24"/>
        </w:rPr>
        <w:tab/>
        <w:t>10</w:t>
      </w:r>
      <w:r w:rsidRPr="003C7FF9">
        <w:rPr>
          <w:rFonts w:ascii="Times" w:hAnsi="Times"/>
          <w:sz w:val="24"/>
        </w:rPr>
        <w:t>.000 kr</w:t>
      </w:r>
      <w:r w:rsidR="00AD0153">
        <w:rPr>
          <w:rFonts w:ascii="Times" w:hAnsi="Times"/>
          <w:sz w:val="24"/>
        </w:rPr>
        <w:t>.</w:t>
      </w:r>
    </w:p>
    <w:p w14:paraId="2A36F643" w14:textId="77777777" w:rsidR="0062551C" w:rsidRPr="008A4259" w:rsidRDefault="0062551C">
      <w:pPr>
        <w:ind w:left="567" w:right="902" w:firstLine="284"/>
        <w:jc w:val="both"/>
        <w:rPr>
          <w:rFonts w:ascii="Times" w:hAnsi="Times"/>
          <w:sz w:val="24"/>
        </w:rPr>
      </w:pPr>
    </w:p>
    <w:p w14:paraId="19924015" w14:textId="77777777" w:rsidR="0062551C" w:rsidRPr="008A4259" w:rsidRDefault="0062551C">
      <w:pPr>
        <w:ind w:left="567" w:right="902" w:firstLine="284"/>
        <w:jc w:val="both"/>
        <w:rPr>
          <w:rFonts w:ascii="Times" w:hAnsi="Times"/>
          <w:sz w:val="24"/>
        </w:rPr>
      </w:pPr>
      <w:r w:rsidRPr="008A4259">
        <w:rPr>
          <w:rFonts w:ascii="Times" w:hAnsi="Times"/>
          <w:sz w:val="24"/>
        </w:rPr>
        <w:t xml:space="preserve">Taka þarf fram hvar, hvernig og hvenær á að skila inn tilboðum, hvenær þau verða opnuð og hverjum er heimilt að vera viðstaddir. </w:t>
      </w:r>
    </w:p>
    <w:p w14:paraId="1AB13402" w14:textId="77777777" w:rsidR="0062551C" w:rsidRPr="008A4259" w:rsidRDefault="0062551C">
      <w:pPr>
        <w:ind w:left="567" w:right="902" w:firstLine="284"/>
        <w:jc w:val="both"/>
        <w:rPr>
          <w:rFonts w:ascii="Times" w:hAnsi="Times"/>
          <w:sz w:val="24"/>
        </w:rPr>
      </w:pPr>
    </w:p>
    <w:p w14:paraId="1B24E40E" w14:textId="0E7DE495" w:rsidR="0062551C" w:rsidRPr="008A4259" w:rsidRDefault="003B45AC">
      <w:pPr>
        <w:ind w:left="567" w:right="902" w:firstLine="284"/>
        <w:jc w:val="both"/>
        <w:rPr>
          <w:rFonts w:ascii="Times" w:hAnsi="Times"/>
          <w:sz w:val="24"/>
        </w:rPr>
      </w:pPr>
      <w:r w:rsidRPr="008A4259">
        <w:rPr>
          <w:rFonts w:ascii="Times" w:hAnsi="Times"/>
          <w:sz w:val="24"/>
        </w:rPr>
        <w:t xml:space="preserve">Í lögum um opinber innkaup nr. </w:t>
      </w:r>
      <w:r w:rsidR="006058BD" w:rsidRPr="006058BD">
        <w:rPr>
          <w:rFonts w:ascii="Times" w:hAnsi="Times"/>
          <w:color w:val="00B0F0"/>
          <w:sz w:val="24"/>
        </w:rPr>
        <w:t>120/2016</w:t>
      </w:r>
      <w:r w:rsidR="0062551C" w:rsidRPr="008A4259">
        <w:rPr>
          <w:rFonts w:ascii="Times" w:hAnsi="Times"/>
          <w:sz w:val="24"/>
        </w:rPr>
        <w:t>, segir að frestur til að skila tilboðum skuli vera minnst 15 almanaksdagar og skuli hann reiknast frá deginum eftir að útboð</w:t>
      </w:r>
      <w:r w:rsidRPr="008A4259">
        <w:rPr>
          <w:rFonts w:ascii="Times" w:hAnsi="Times"/>
          <w:sz w:val="24"/>
        </w:rPr>
        <w:t>sauglýsing er birt</w:t>
      </w:r>
      <w:r w:rsidR="0062551C" w:rsidRPr="008A4259">
        <w:rPr>
          <w:rFonts w:ascii="Times" w:hAnsi="Times"/>
          <w:sz w:val="24"/>
        </w:rPr>
        <w:t xml:space="preserve"> </w:t>
      </w:r>
      <w:r w:rsidRPr="008A4259">
        <w:rPr>
          <w:rFonts w:ascii="Times" w:hAnsi="Times"/>
          <w:sz w:val="24"/>
        </w:rPr>
        <w:t>að meðtöldum opnunardegi</w:t>
      </w:r>
      <w:r w:rsidR="009C42C8" w:rsidRPr="008A4259">
        <w:rPr>
          <w:rFonts w:ascii="Times" w:hAnsi="Times"/>
          <w:sz w:val="24"/>
        </w:rPr>
        <w:t xml:space="preserve"> og að útboðsgögn skuli vera tilbúin til afhendingar innan þriggja daga frá birtingu útboðsauglýsingar. </w:t>
      </w:r>
      <w:r w:rsidR="0062551C" w:rsidRPr="008A4259">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714DB0D2" w14:textId="77777777" w:rsidR="0062551C" w:rsidRPr="008A4259" w:rsidRDefault="0062551C">
      <w:pPr>
        <w:ind w:left="567" w:right="902" w:firstLine="284"/>
        <w:jc w:val="both"/>
        <w:rPr>
          <w:rFonts w:ascii="Times" w:hAnsi="Times"/>
          <w:sz w:val="24"/>
        </w:rPr>
      </w:pPr>
      <w:r w:rsidRPr="008A4259">
        <w:rPr>
          <w:rFonts w:ascii="Times" w:hAnsi="Times"/>
          <w:i/>
          <w:sz w:val="24"/>
        </w:rPr>
        <w:t>Tilboði skal skila á frumriti tilboðsforms í lokuðu umslagi</w:t>
      </w:r>
      <w:r w:rsidR="00322264" w:rsidRPr="008A4259">
        <w:rPr>
          <w:rFonts w:ascii="Times" w:hAnsi="Times"/>
          <w:i/>
          <w:sz w:val="24"/>
        </w:rPr>
        <w:t xml:space="preserve"> (</w:t>
      </w:r>
      <w:r w:rsidR="00322264" w:rsidRPr="008A4259">
        <w:rPr>
          <w:rFonts w:ascii="Times" w:hAnsi="Times"/>
          <w:sz w:val="24"/>
        </w:rPr>
        <w:t>og tölvudiski ef um slíkt er að ræða)</w:t>
      </w:r>
      <w:r w:rsidRPr="008A4259">
        <w:rPr>
          <w:rFonts w:ascii="Times" w:hAnsi="Times"/>
          <w:i/>
          <w:sz w:val="24"/>
        </w:rPr>
        <w:t xml:space="preserve"> merktu heiti útboðs til Vegagerðarinnar .... </w:t>
      </w:r>
      <w:r w:rsidRPr="008A4259">
        <w:rPr>
          <w:rFonts w:ascii="Times" w:hAnsi="Times"/>
          <w:sz w:val="24"/>
        </w:rPr>
        <w:t>(heimilisfang svæðisskrifstofu)</w:t>
      </w:r>
      <w:r w:rsidRPr="008A4259">
        <w:rPr>
          <w:rFonts w:ascii="Times" w:hAnsi="Times"/>
          <w:i/>
          <w:sz w:val="24"/>
        </w:rPr>
        <w:t xml:space="preserve"> eða móttöku Borgartúni 7, 105 Reykjavík fyrir kl. 14:00 þriðjudaginn  ......... </w:t>
      </w:r>
      <w:r w:rsidRPr="008A4259">
        <w:rPr>
          <w:rFonts w:ascii="Times" w:hAnsi="Times"/>
          <w:sz w:val="24"/>
        </w:rPr>
        <w:t xml:space="preserve">(dagsetning) </w:t>
      </w:r>
      <w:r w:rsidRPr="008A4259">
        <w:rPr>
          <w:rFonts w:ascii="Times" w:hAnsi="Times"/>
          <w:i/>
          <w:sz w:val="24"/>
        </w:rPr>
        <w:t>og kl. 14:15 sama dag verða tilboðin opnuð  á sömu stöðum að viðstöddum þeim bjóðendum sem þess óska.</w:t>
      </w:r>
    </w:p>
    <w:p w14:paraId="4C8549EC" w14:textId="77777777" w:rsidR="0062551C" w:rsidRPr="008A4259" w:rsidRDefault="0062551C">
      <w:pPr>
        <w:ind w:left="567" w:right="902" w:firstLine="284"/>
        <w:jc w:val="both"/>
        <w:rPr>
          <w:rFonts w:ascii="Times" w:hAnsi="Times"/>
          <w:sz w:val="24"/>
        </w:rPr>
      </w:pPr>
      <w:r w:rsidRPr="008A4259">
        <w:rPr>
          <w:rFonts w:ascii="Times" w:hAnsi="Times"/>
          <w:sz w:val="24"/>
        </w:rPr>
        <w:t>Opnun tilboða fer fram á viðkomandi svæði</w:t>
      </w:r>
      <w:r w:rsidR="001818A6" w:rsidRPr="008A4259">
        <w:rPr>
          <w:rFonts w:ascii="Times" w:hAnsi="Times"/>
          <w:sz w:val="24"/>
        </w:rPr>
        <w:t>s</w:t>
      </w:r>
      <w:r w:rsidRPr="008A4259">
        <w:rPr>
          <w:rFonts w:ascii="Times" w:hAnsi="Times"/>
          <w:sz w:val="24"/>
        </w:rPr>
        <w:t>skrifstofu og í Borgartúni 7, Reykjavík.</w:t>
      </w:r>
    </w:p>
    <w:p w14:paraId="3071B049" w14:textId="77777777" w:rsidR="0062551C" w:rsidRPr="008A4259" w:rsidRDefault="0062551C">
      <w:pPr>
        <w:ind w:left="567" w:right="902" w:firstLine="284"/>
        <w:jc w:val="both"/>
        <w:rPr>
          <w:rFonts w:ascii="Times" w:hAnsi="Times"/>
          <w:sz w:val="24"/>
        </w:rPr>
      </w:pPr>
      <w:r w:rsidRPr="008A4259">
        <w:rPr>
          <w:rFonts w:ascii="Times" w:hAnsi="Times"/>
          <w:sz w:val="24"/>
        </w:rPr>
        <w:t xml:space="preserve">Ef boðið er til vettvangskönnunar vegna útboðsins er rétt að það sé ákveðið fyrirfram og komi fram í tilkynningu um útboð. Eðlilegt er að vettvangskönnun fari fram ef um </w:t>
      </w:r>
      <w:proofErr w:type="spellStart"/>
      <w:r w:rsidRPr="008A4259">
        <w:rPr>
          <w:rFonts w:ascii="Times" w:hAnsi="Times"/>
          <w:sz w:val="24"/>
        </w:rPr>
        <w:t>óvenjuleg</w:t>
      </w:r>
      <w:proofErr w:type="spellEnd"/>
      <w:r w:rsidRPr="008A4259">
        <w:rPr>
          <w:rFonts w:ascii="Times" w:hAnsi="Times"/>
          <w:sz w:val="24"/>
        </w:rPr>
        <w:t xml:space="preserve">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77777777" w:rsidR="0062551C" w:rsidRPr="008A4259" w:rsidRDefault="0062551C">
      <w:pPr>
        <w:ind w:left="567" w:right="902" w:firstLine="284"/>
        <w:jc w:val="both"/>
        <w:rPr>
          <w:rFonts w:ascii="Times" w:hAnsi="Times"/>
          <w:sz w:val="24"/>
        </w:rPr>
      </w:pPr>
      <w:r w:rsidRPr="008A4259">
        <w:rPr>
          <w:rFonts w:ascii="Times" w:hAnsi="Times"/>
          <w:sz w:val="24"/>
        </w:rPr>
        <w:t>Tilkynning er send út í nafni vegamálastjóra þar sem tilgreindur er staður og dagsetning á eftirfarandi hátt.</w:t>
      </w:r>
    </w:p>
    <w:p w14:paraId="42EB4D39" w14:textId="77777777" w:rsidR="0062551C" w:rsidRPr="008A4259" w:rsidRDefault="0062551C">
      <w:pPr>
        <w:ind w:left="567" w:right="902" w:firstLine="284"/>
        <w:jc w:val="both"/>
        <w:rPr>
          <w:rFonts w:ascii="Times" w:hAnsi="Times"/>
          <w:sz w:val="24"/>
        </w:rPr>
      </w:pPr>
    </w:p>
    <w:p w14:paraId="57FE6137" w14:textId="77777777" w:rsidR="0062551C" w:rsidRPr="008A4259" w:rsidRDefault="0062551C">
      <w:pPr>
        <w:ind w:left="567" w:right="902" w:firstLine="284"/>
        <w:jc w:val="both"/>
        <w:rPr>
          <w:rFonts w:ascii="Times" w:hAnsi="Times"/>
          <w:sz w:val="24"/>
        </w:rPr>
      </w:pPr>
      <w:r w:rsidRPr="008A4259">
        <w:rPr>
          <w:rFonts w:ascii="Times" w:hAnsi="Times"/>
          <w:i/>
          <w:sz w:val="24"/>
        </w:rPr>
        <w:t>...................</w:t>
      </w:r>
      <w:r w:rsidRPr="008A4259">
        <w:rPr>
          <w:rFonts w:ascii="Times" w:hAnsi="Times"/>
          <w:sz w:val="24"/>
        </w:rPr>
        <w:t xml:space="preserve"> (svæði</w:t>
      </w:r>
      <w:r w:rsidR="001818A6" w:rsidRPr="008A4259">
        <w:rPr>
          <w:rFonts w:ascii="Times" w:hAnsi="Times"/>
          <w:sz w:val="24"/>
        </w:rPr>
        <w:t>)</w:t>
      </w:r>
      <w:r w:rsidRPr="008A4259">
        <w:rPr>
          <w:rFonts w:ascii="Times" w:hAnsi="Times"/>
          <w:sz w:val="24"/>
        </w:rPr>
        <w:t xml:space="preserve"> </w:t>
      </w:r>
      <w:r w:rsidRPr="008A4259">
        <w:rPr>
          <w:rFonts w:ascii="Times" w:hAnsi="Times"/>
          <w:i/>
          <w:sz w:val="24"/>
        </w:rPr>
        <w:t>í ...................</w:t>
      </w:r>
      <w:r w:rsidRPr="008A4259">
        <w:rPr>
          <w:rFonts w:ascii="Times" w:hAnsi="Times"/>
          <w:sz w:val="24"/>
        </w:rPr>
        <w:t xml:space="preserve"> (mánuður, ár)</w:t>
      </w:r>
    </w:p>
    <w:p w14:paraId="54E46F31" w14:textId="77777777" w:rsidR="0062551C" w:rsidRPr="008A4259" w:rsidRDefault="0062551C">
      <w:pPr>
        <w:ind w:left="3600" w:right="902" w:firstLine="284"/>
        <w:jc w:val="both"/>
        <w:rPr>
          <w:rFonts w:ascii="Times" w:hAnsi="Times"/>
          <w:i/>
          <w:sz w:val="24"/>
        </w:rPr>
      </w:pPr>
    </w:p>
    <w:p w14:paraId="5A8AA070" w14:textId="77777777" w:rsidR="0062551C" w:rsidRPr="008A4259" w:rsidRDefault="0062551C">
      <w:pPr>
        <w:ind w:left="3600" w:right="902" w:firstLine="284"/>
        <w:jc w:val="both"/>
        <w:rPr>
          <w:rFonts w:ascii="Times" w:hAnsi="Times"/>
          <w:sz w:val="24"/>
        </w:rPr>
      </w:pPr>
      <w:r w:rsidRPr="008A4259">
        <w:rPr>
          <w:rFonts w:ascii="Times" w:hAnsi="Times"/>
          <w:i/>
          <w:sz w:val="24"/>
        </w:rPr>
        <w:t>Vegamálastjóri</w:t>
      </w:r>
    </w:p>
    <w:p w14:paraId="1339C946" w14:textId="77777777" w:rsidR="0062551C" w:rsidRPr="008A4259" w:rsidRDefault="0062551C">
      <w:pPr>
        <w:ind w:left="567" w:right="902"/>
        <w:jc w:val="both"/>
        <w:rPr>
          <w:rFonts w:ascii="Times" w:hAnsi="Times"/>
          <w:sz w:val="24"/>
        </w:rPr>
      </w:pPr>
    </w:p>
    <w:p w14:paraId="2AEB3B14" w14:textId="77777777" w:rsidR="0062551C" w:rsidRPr="008A4259" w:rsidRDefault="0062551C" w:rsidP="001A2B29">
      <w:pPr>
        <w:pStyle w:val="Heading2"/>
        <w:ind w:left="0"/>
      </w:pPr>
      <w:r w:rsidRPr="008A4259">
        <w:br w:type="page"/>
      </w:r>
      <w:bookmarkStart w:id="9" w:name="_Toc495312566"/>
      <w:r w:rsidR="003C7FF9">
        <w:lastRenderedPageBreak/>
        <w:t xml:space="preserve">B </w:t>
      </w:r>
      <w:r w:rsidR="003C7FF9">
        <w:tab/>
      </w:r>
      <w:r w:rsidR="003C7FF9" w:rsidRPr="003C7FF9">
        <w:rPr>
          <w:color w:val="00B0F0"/>
        </w:rPr>
        <w:t>Ú</w:t>
      </w:r>
      <w:r w:rsidRPr="003C7FF9">
        <w:rPr>
          <w:color w:val="00B0F0"/>
        </w:rPr>
        <w:t>tboðslýsing</w:t>
      </w:r>
      <w:bookmarkEnd w:id="9"/>
    </w:p>
    <w:p w14:paraId="1D462E08" w14:textId="24622818" w:rsidR="0062551C" w:rsidRPr="0002184C" w:rsidRDefault="003C7FF9">
      <w:pPr>
        <w:ind w:left="567" w:right="902" w:firstLine="284"/>
        <w:jc w:val="both"/>
        <w:rPr>
          <w:rFonts w:ascii="Times" w:hAnsi="Times"/>
          <w:sz w:val="24"/>
        </w:rPr>
      </w:pPr>
      <w:r w:rsidRPr="0002184C">
        <w:rPr>
          <w:rFonts w:ascii="Times" w:hAnsi="Times"/>
          <w:sz w:val="24"/>
        </w:rPr>
        <w:t>Ú</w:t>
      </w:r>
      <w:r w:rsidR="0062551C" w:rsidRPr="0002184C">
        <w:rPr>
          <w:rFonts w:ascii="Times" w:hAnsi="Times"/>
          <w:sz w:val="24"/>
        </w:rPr>
        <w:t xml:space="preserve">tboðslýsingu er skipt í greinar (greinar 1-7) og skal ávallt nota sömu skiptingu. </w:t>
      </w:r>
      <w:r w:rsidR="00462D13" w:rsidRPr="0002184C">
        <w:rPr>
          <w:rFonts w:ascii="Times" w:hAnsi="Times"/>
          <w:sz w:val="24"/>
        </w:rPr>
        <w:t>V</w:t>
      </w:r>
      <w:r w:rsidRPr="0002184C">
        <w:rPr>
          <w:rFonts w:ascii="Times" w:hAnsi="Times"/>
          <w:sz w:val="24"/>
        </w:rPr>
        <w:t xml:space="preserve">erklýsing er síðan </w:t>
      </w:r>
      <w:r w:rsidRPr="003C7FF9">
        <w:rPr>
          <w:rFonts w:ascii="Times" w:hAnsi="Times"/>
          <w:color w:val="00B0F0"/>
          <w:sz w:val="24"/>
        </w:rPr>
        <w:t xml:space="preserve">8. grein útboðs- og verklýsingar. </w:t>
      </w:r>
      <w:r w:rsidR="00A96114">
        <w:rPr>
          <w:rFonts w:ascii="Times" w:hAnsi="Times"/>
          <w:color w:val="00B0F0"/>
          <w:sz w:val="24"/>
        </w:rPr>
        <w:t>Greinar 1-7</w:t>
      </w:r>
      <w:r w:rsidR="0062551C" w:rsidRPr="003C7FF9">
        <w:rPr>
          <w:rFonts w:ascii="Times" w:hAnsi="Times"/>
          <w:color w:val="00B0F0"/>
          <w:sz w:val="24"/>
        </w:rPr>
        <w:t xml:space="preserve"> </w:t>
      </w:r>
      <w:r w:rsidR="0062551C" w:rsidRPr="0002184C">
        <w:rPr>
          <w:rFonts w:ascii="Times" w:hAnsi="Times"/>
          <w:sz w:val="24"/>
        </w:rPr>
        <w:t>eiga að vera lýsing á verkinu, staðsetningu þess og stærð, ásamt því umhverfi sem unnið er í.</w:t>
      </w:r>
      <w:r w:rsidR="00A96114" w:rsidRPr="0002184C">
        <w:rPr>
          <w:rFonts w:ascii="Times" w:hAnsi="Times"/>
          <w:sz w:val="24"/>
        </w:rPr>
        <w:t xml:space="preserve"> </w:t>
      </w:r>
      <w:r w:rsidR="00A96114">
        <w:rPr>
          <w:rFonts w:ascii="Times" w:hAnsi="Times"/>
          <w:color w:val="00B0F0"/>
          <w:sz w:val="24"/>
        </w:rPr>
        <w:t>Gera þarf grein fyrir tengiliðum á útboðstíma, skilum tilboða, kröfum til bjóðenda</w:t>
      </w:r>
      <w:r w:rsidR="000F079D">
        <w:rPr>
          <w:rFonts w:ascii="Times" w:hAnsi="Times"/>
          <w:color w:val="00B0F0"/>
          <w:sz w:val="24"/>
        </w:rPr>
        <w:t>,</w:t>
      </w:r>
      <w:r w:rsidR="00A96114">
        <w:rPr>
          <w:rFonts w:ascii="Times" w:hAnsi="Times"/>
          <w:color w:val="00B0F0"/>
          <w:sz w:val="24"/>
        </w:rPr>
        <w:t xml:space="preserve"> </w:t>
      </w:r>
      <w:r w:rsidR="000F079D" w:rsidRPr="00437600">
        <w:rPr>
          <w:rFonts w:ascii="Times" w:hAnsi="Times"/>
          <w:color w:val="00B0F0"/>
          <w:sz w:val="24"/>
        </w:rPr>
        <w:t>forsendum fyrir vali tilboða</w:t>
      </w:r>
      <w:r w:rsidR="000F079D" w:rsidRPr="000F079D">
        <w:rPr>
          <w:rFonts w:ascii="Times" w:hAnsi="Times"/>
          <w:color w:val="FF0000"/>
          <w:sz w:val="24"/>
        </w:rPr>
        <w:t xml:space="preserve"> </w:t>
      </w:r>
      <w:r w:rsidR="00A96114">
        <w:rPr>
          <w:rFonts w:ascii="Times" w:hAnsi="Times"/>
          <w:color w:val="00B0F0"/>
          <w:sz w:val="24"/>
        </w:rPr>
        <w:t>og samnings- og greiðsluskilmálum</w:t>
      </w:r>
      <w:r w:rsidR="00AD0153">
        <w:rPr>
          <w:rFonts w:ascii="Times" w:hAnsi="Times"/>
          <w:color w:val="00B0F0"/>
          <w:sz w:val="24"/>
        </w:rPr>
        <w:t xml:space="preserve">. </w:t>
      </w:r>
      <w:r w:rsidR="0062551C" w:rsidRPr="003C7FF9">
        <w:rPr>
          <w:rFonts w:ascii="Times" w:hAnsi="Times"/>
          <w:color w:val="00B0F0"/>
          <w:sz w:val="24"/>
        </w:rPr>
        <w:t xml:space="preserve"> </w:t>
      </w:r>
      <w:r w:rsidR="0062551C" w:rsidRPr="0002184C">
        <w:rPr>
          <w:rFonts w:ascii="Times" w:hAnsi="Times"/>
          <w:sz w:val="24"/>
        </w:rPr>
        <w:t>Efnistök geta verið mismunandi fyrir verkefni og ekki eiga allar greinar við í öllum verkum. Rétt er að halda samt sem áður númerum greina, með textanum,</w:t>
      </w:r>
      <w:r w:rsidR="0062551C" w:rsidRPr="0002184C">
        <w:rPr>
          <w:rFonts w:ascii="Times" w:hAnsi="Times"/>
          <w:i/>
          <w:sz w:val="24"/>
        </w:rPr>
        <w:t xml:space="preserve"> Á ekki við í þessu útboði</w:t>
      </w:r>
      <w:r w:rsidR="0062551C" w:rsidRPr="0002184C">
        <w:rPr>
          <w:rFonts w:ascii="Times" w:hAnsi="Times"/>
          <w:sz w:val="24"/>
        </w:rPr>
        <w:t xml:space="preserve"> ef um slíkt er að ræða</w:t>
      </w:r>
      <w:r w:rsidRPr="0002184C">
        <w:rPr>
          <w:rFonts w:ascii="Times" w:hAnsi="Times"/>
          <w:sz w:val="24"/>
        </w:rPr>
        <w:t xml:space="preserve">. </w:t>
      </w:r>
    </w:p>
    <w:p w14:paraId="2860B27D" w14:textId="77777777" w:rsidR="0062551C" w:rsidRPr="008A4259" w:rsidRDefault="0062551C">
      <w:pPr>
        <w:ind w:left="567" w:right="902" w:firstLine="284"/>
        <w:jc w:val="both"/>
        <w:rPr>
          <w:rFonts w:ascii="Times" w:hAnsi="Times"/>
          <w:sz w:val="24"/>
        </w:rPr>
      </w:pPr>
    </w:p>
    <w:p w14:paraId="20AC2720"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Yfirlit</w:t>
      </w:r>
    </w:p>
    <w:p w14:paraId="0765B592"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Samningsskilmálar</w:t>
      </w:r>
    </w:p>
    <w:p w14:paraId="63F34554"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Greiðslur, verðlagsákvæði</w:t>
      </w:r>
    </w:p>
    <w:p w14:paraId="06B79690"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Vinnusvæði</w:t>
      </w:r>
    </w:p>
    <w:p w14:paraId="4C17CD21"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Umferð</w:t>
      </w:r>
    </w:p>
    <w:p w14:paraId="48255B61" w14:textId="77777777" w:rsidR="0062551C" w:rsidRPr="008A4259" w:rsidRDefault="0062551C">
      <w:pPr>
        <w:numPr>
          <w:ilvl w:val="0"/>
          <w:numId w:val="3"/>
        </w:numPr>
        <w:ind w:left="567" w:right="902" w:firstLine="284"/>
        <w:jc w:val="both"/>
        <w:rPr>
          <w:rFonts w:ascii="Times" w:hAnsi="Times"/>
          <w:i/>
          <w:sz w:val="24"/>
        </w:rPr>
      </w:pPr>
      <w:r w:rsidRPr="008A4259">
        <w:rPr>
          <w:rFonts w:ascii="Times" w:hAnsi="Times"/>
          <w:i/>
          <w:sz w:val="24"/>
        </w:rPr>
        <w:t>Verksvið, nákvæmniskröfur</w:t>
      </w:r>
    </w:p>
    <w:p w14:paraId="5C2F83C2" w14:textId="77777777" w:rsidR="0062551C" w:rsidRPr="008A4259" w:rsidRDefault="00B3548A">
      <w:pPr>
        <w:numPr>
          <w:ilvl w:val="0"/>
          <w:numId w:val="3"/>
        </w:numPr>
        <w:ind w:left="567" w:right="902" w:firstLine="284"/>
        <w:jc w:val="both"/>
        <w:rPr>
          <w:rFonts w:ascii="Times" w:hAnsi="Times"/>
          <w:i/>
          <w:sz w:val="24"/>
        </w:rPr>
      </w:pPr>
      <w:r w:rsidRPr="008A4259">
        <w:rPr>
          <w:rFonts w:ascii="Times" w:hAnsi="Times"/>
          <w:i/>
          <w:sz w:val="24"/>
        </w:rPr>
        <w:t>Efnistökusvæði</w:t>
      </w:r>
    </w:p>
    <w:p w14:paraId="25DE9C6B" w14:textId="77777777" w:rsidR="0062551C" w:rsidRPr="008A4259" w:rsidRDefault="0062551C">
      <w:pPr>
        <w:ind w:left="567" w:right="902" w:firstLine="284"/>
        <w:jc w:val="both"/>
        <w:rPr>
          <w:rFonts w:ascii="Times" w:hAnsi="Times"/>
          <w:sz w:val="24"/>
        </w:rPr>
      </w:pPr>
    </w:p>
    <w:p w14:paraId="682380C5" w14:textId="77777777" w:rsidR="0062551C" w:rsidRPr="008A4259" w:rsidRDefault="003C7FF9">
      <w:pPr>
        <w:ind w:left="567" w:right="902" w:firstLine="284"/>
        <w:jc w:val="both"/>
        <w:rPr>
          <w:rFonts w:ascii="Times" w:hAnsi="Times"/>
          <w:sz w:val="24"/>
        </w:rPr>
      </w:pPr>
      <w:r>
        <w:rPr>
          <w:rFonts w:ascii="Times" w:hAnsi="Times"/>
          <w:sz w:val="24"/>
        </w:rPr>
        <w:t>Greinar í</w:t>
      </w:r>
      <w:r w:rsidR="0062551C" w:rsidRPr="008A4259">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A4259" w:rsidRDefault="0062551C">
      <w:pPr>
        <w:ind w:left="567" w:right="902"/>
        <w:jc w:val="both"/>
        <w:rPr>
          <w:rFonts w:ascii="Times" w:hAnsi="Times"/>
          <w:sz w:val="24"/>
        </w:rPr>
      </w:pPr>
    </w:p>
    <w:p w14:paraId="42BD081C" w14:textId="77777777" w:rsidR="0062551C" w:rsidRPr="008A4259" w:rsidRDefault="0062551C">
      <w:pPr>
        <w:pStyle w:val="Heading3"/>
      </w:pPr>
      <w:bookmarkStart w:id="10" w:name="_Toc495312567"/>
      <w:r w:rsidRPr="008A4259">
        <w:t>1</w:t>
      </w:r>
      <w:r w:rsidRPr="008A4259">
        <w:tab/>
      </w:r>
      <w:r w:rsidRPr="008A4259">
        <w:tab/>
        <w:t>Yfirlit</w:t>
      </w:r>
      <w:bookmarkEnd w:id="10"/>
    </w:p>
    <w:p w14:paraId="68ECEF70" w14:textId="77777777" w:rsidR="0062551C" w:rsidRPr="008A4259" w:rsidRDefault="0062551C">
      <w:pPr>
        <w:ind w:left="567" w:right="902"/>
        <w:jc w:val="both"/>
        <w:rPr>
          <w:b/>
        </w:rPr>
      </w:pPr>
    </w:p>
    <w:p w14:paraId="64AA90A6" w14:textId="77777777" w:rsidR="0062551C" w:rsidRPr="008A4259" w:rsidRDefault="0062551C">
      <w:pPr>
        <w:ind w:left="567" w:right="902" w:firstLine="284"/>
        <w:jc w:val="both"/>
        <w:rPr>
          <w:rFonts w:ascii="Times" w:hAnsi="Times"/>
          <w:sz w:val="24"/>
        </w:rPr>
      </w:pPr>
      <w:r w:rsidRPr="008A4259">
        <w:rPr>
          <w:rFonts w:ascii="Times" w:hAnsi="Times"/>
          <w:sz w:val="24"/>
        </w:rPr>
        <w:t>Í yfirliti er gerð grein fyrir umgjörð verksins og skilgreindur sá rammi sem unnið er innan. Gefa skal yfir</w:t>
      </w:r>
      <w:r w:rsidRPr="008A4259">
        <w:rPr>
          <w:rFonts w:ascii="Times" w:hAnsi="Times"/>
          <w:sz w:val="24"/>
        </w:rPr>
        <w:softHyphen/>
        <w:t xml:space="preserve">lit um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og verk</w:t>
      </w:r>
      <w:r w:rsidRPr="008A4259">
        <w:rPr>
          <w:rFonts w:ascii="Times" w:hAnsi="Times"/>
          <w:sz w:val="24"/>
        </w:rPr>
        <w:softHyphen/>
        <w:t>tímann. Yfirlitið þarf að gefa hugmynd um umfa</w:t>
      </w:r>
      <w:r w:rsidR="00322264" w:rsidRPr="008A4259">
        <w:rPr>
          <w:rFonts w:ascii="Times" w:hAnsi="Times"/>
          <w:sz w:val="24"/>
        </w:rPr>
        <w:t>ng verks og verktíma, dagsektir og</w:t>
      </w:r>
      <w:r w:rsidRPr="008A4259">
        <w:rPr>
          <w:rFonts w:ascii="Times" w:hAnsi="Times"/>
          <w:sz w:val="24"/>
        </w:rPr>
        <w:t xml:space="preserve"> hugsanlegt </w:t>
      </w:r>
      <w:proofErr w:type="spellStart"/>
      <w:r w:rsidRPr="008A4259">
        <w:rPr>
          <w:rFonts w:ascii="Times" w:hAnsi="Times"/>
          <w:sz w:val="24"/>
        </w:rPr>
        <w:t>fýtifé</w:t>
      </w:r>
      <w:proofErr w:type="spellEnd"/>
      <w:r w:rsidRPr="008A4259">
        <w:rPr>
          <w:rFonts w:ascii="Times" w:hAnsi="Times"/>
          <w:sz w:val="24"/>
        </w:rPr>
        <w:t>.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A4259" w:rsidRDefault="0062551C" w:rsidP="006111B1">
      <w:pPr>
        <w:ind w:right="902"/>
        <w:jc w:val="both"/>
        <w:rPr>
          <w:rFonts w:ascii="Times" w:hAnsi="Times"/>
          <w:sz w:val="24"/>
        </w:rPr>
      </w:pPr>
    </w:p>
    <w:p w14:paraId="7ABA3B49" w14:textId="77777777" w:rsidR="0062551C" w:rsidRPr="00624CA1" w:rsidRDefault="0062551C">
      <w:pPr>
        <w:pStyle w:val="Heading4"/>
        <w:rPr>
          <w:color w:val="00B0F0"/>
        </w:rPr>
      </w:pPr>
      <w:bookmarkStart w:id="11" w:name="_Toc495312568"/>
      <w:r w:rsidRPr="00624CA1">
        <w:rPr>
          <w:color w:val="00B0F0"/>
        </w:rPr>
        <w:t>1.1</w:t>
      </w:r>
      <w:r w:rsidRPr="00624CA1">
        <w:rPr>
          <w:color w:val="00B0F0"/>
        </w:rPr>
        <w:tab/>
        <w:t>Almennt</w:t>
      </w:r>
      <w:bookmarkEnd w:id="11"/>
    </w:p>
    <w:p w14:paraId="558168B6" w14:textId="77777777" w:rsidR="007546C4" w:rsidRPr="008A4259" w:rsidRDefault="0062551C" w:rsidP="007546C4">
      <w:pPr>
        <w:ind w:left="567" w:right="902" w:firstLine="284"/>
        <w:jc w:val="both"/>
        <w:rPr>
          <w:rFonts w:ascii="Times" w:hAnsi="Times"/>
          <w:noProof/>
          <w:sz w:val="24"/>
        </w:rPr>
      </w:pPr>
      <w:r w:rsidRPr="008A4259">
        <w:rPr>
          <w:rFonts w:ascii="Times" w:hAnsi="Times"/>
          <w:sz w:val="24"/>
        </w:rPr>
        <w:t>Stað</w:t>
      </w:r>
      <w:r w:rsidRPr="008A4259">
        <w:rPr>
          <w:rFonts w:ascii="Times" w:hAnsi="Times"/>
          <w:sz w:val="24"/>
        </w:rPr>
        <w:softHyphen/>
        <w:t>setning og stærð verks, t.d. lengd vegar</w:t>
      </w:r>
      <w:r w:rsidRPr="008A4259">
        <w:rPr>
          <w:rFonts w:ascii="Times" w:hAnsi="Times"/>
          <w:sz w:val="24"/>
        </w:rPr>
        <w:softHyphen/>
        <w:t xml:space="preserve">kafla eða stærð mannvirkis, sem á að byggja og staðsetning og magntölur.  Einnig skal koma fram hvort heimilt er að bjóða í ákveðna </w:t>
      </w:r>
      <w:r w:rsidR="00322264" w:rsidRPr="008A4259">
        <w:rPr>
          <w:rFonts w:ascii="Times" w:hAnsi="Times"/>
          <w:sz w:val="24"/>
        </w:rPr>
        <w:t xml:space="preserve">tilhögun verksins </w:t>
      </w:r>
      <w:r w:rsidRPr="008A4259">
        <w:rPr>
          <w:rFonts w:ascii="Times" w:hAnsi="Times"/>
          <w:sz w:val="24"/>
        </w:rPr>
        <w:t>(t.d. til</w:t>
      </w:r>
      <w:r w:rsidRPr="008A4259">
        <w:rPr>
          <w:rFonts w:ascii="Times" w:hAnsi="Times"/>
          <w:sz w:val="24"/>
        </w:rPr>
        <w:softHyphen/>
        <w:t>högun A og til</w:t>
      </w:r>
      <w:r w:rsidRPr="008A4259">
        <w:rPr>
          <w:rFonts w:ascii="Times" w:hAnsi="Times"/>
          <w:sz w:val="24"/>
        </w:rPr>
        <w:softHyphen/>
        <w:t>högun B) og ef krafist er ákveðinnar áfanga</w:t>
      </w:r>
      <w:r w:rsidRPr="008A4259">
        <w:rPr>
          <w:rFonts w:ascii="Times" w:hAnsi="Times"/>
          <w:sz w:val="24"/>
        </w:rPr>
        <w:softHyphen/>
        <w:t>skiptingar í verkinu. Greina þarf frá öðrum verkefnum sem unnið er við á sama vinnusvæði, tímasetningum þeirra og samstarfi við aðra verktaka eða starfsmenn verkkaupa.</w:t>
      </w:r>
      <w:r w:rsidR="00A96114">
        <w:rPr>
          <w:rFonts w:ascii="Times" w:hAnsi="Times"/>
          <w:sz w:val="24"/>
        </w:rPr>
        <w:t xml:space="preserve"> </w:t>
      </w:r>
      <w:r w:rsidR="00F13A10" w:rsidRPr="00CD308A">
        <w:rPr>
          <w:rFonts w:ascii="Times" w:hAnsi="Times"/>
          <w:color w:val="00B0F0"/>
          <w:sz w:val="24"/>
        </w:rPr>
        <w:t xml:space="preserve">Í vetrarþjónustuútboðum skal </w:t>
      </w:r>
      <w:r w:rsidR="00F13A10" w:rsidRPr="00CD308A">
        <w:rPr>
          <w:rFonts w:ascii="Times" w:hAnsi="Times"/>
          <w:noProof/>
          <w:color w:val="00B0F0"/>
          <w:sz w:val="24"/>
        </w:rPr>
        <w:t>hér einnig</w:t>
      </w:r>
      <w:r w:rsidR="007546C4" w:rsidRPr="00CD308A">
        <w:rPr>
          <w:rFonts w:ascii="Times" w:hAnsi="Times"/>
          <w:noProof/>
          <w:color w:val="00B0F0"/>
          <w:sz w:val="24"/>
        </w:rPr>
        <w:t xml:space="preserve"> koma fram hvort gerð krafa um ákveðna </w:t>
      </w:r>
      <w:r w:rsidR="001513B5" w:rsidRPr="00CD308A">
        <w:rPr>
          <w:rFonts w:ascii="Times" w:hAnsi="Times"/>
          <w:noProof/>
          <w:color w:val="00B0F0"/>
          <w:sz w:val="24"/>
        </w:rPr>
        <w:t xml:space="preserve">stærð, gerð og </w:t>
      </w:r>
      <w:r w:rsidR="007546C4" w:rsidRPr="00CD308A">
        <w:rPr>
          <w:rFonts w:ascii="Times" w:hAnsi="Times"/>
          <w:noProof/>
          <w:color w:val="00B0F0"/>
          <w:sz w:val="24"/>
        </w:rPr>
        <w:t>staðsetningu á bílum og tækjum.</w:t>
      </w:r>
      <w:r w:rsidR="007546C4" w:rsidRPr="008A4259">
        <w:rPr>
          <w:rFonts w:ascii="Times" w:hAnsi="Times"/>
          <w:noProof/>
          <w:sz w:val="24"/>
        </w:rPr>
        <w:t xml:space="preserve">  </w:t>
      </w:r>
    </w:p>
    <w:p w14:paraId="609AFE6F" w14:textId="77777777" w:rsidR="0062551C" w:rsidRPr="008A4259" w:rsidRDefault="0062551C">
      <w:pPr>
        <w:ind w:left="567" w:right="902" w:firstLine="284"/>
        <w:jc w:val="both"/>
        <w:rPr>
          <w:rFonts w:ascii="Times" w:hAnsi="Times"/>
          <w:sz w:val="24"/>
        </w:rPr>
      </w:pPr>
    </w:p>
    <w:p w14:paraId="351FCCE1" w14:textId="77777777" w:rsidR="0062551C" w:rsidRPr="008A4259" w:rsidRDefault="0062551C" w:rsidP="001513B5">
      <w:pPr>
        <w:ind w:left="567" w:right="902" w:firstLine="284"/>
        <w:jc w:val="both"/>
        <w:rPr>
          <w:rFonts w:ascii="Times" w:hAnsi="Times"/>
          <w:sz w:val="24"/>
        </w:rPr>
      </w:pPr>
      <w:r w:rsidRPr="008A4259">
        <w:rPr>
          <w:rFonts w:ascii="Times" w:hAnsi="Times"/>
          <w:sz w:val="24"/>
        </w:rPr>
        <w:t>Í þessari grein skal einnig gefa upp helstu magn</w:t>
      </w:r>
      <w:r w:rsidRPr="008A4259">
        <w:rPr>
          <w:rFonts w:ascii="Times" w:hAnsi="Times"/>
          <w:sz w:val="24"/>
        </w:rPr>
        <w:softHyphen/>
        <w:t>tölur</w:t>
      </w:r>
      <w:r w:rsidR="00CE7050" w:rsidRPr="008A4259">
        <w:rPr>
          <w:rFonts w:ascii="Times" w:hAnsi="Times"/>
          <w:sz w:val="24"/>
        </w:rPr>
        <w:t>.</w:t>
      </w:r>
    </w:p>
    <w:p w14:paraId="2003A470" w14:textId="77777777" w:rsidR="00A94619" w:rsidRPr="008A4259" w:rsidRDefault="00A94619" w:rsidP="001513B5">
      <w:pPr>
        <w:ind w:left="567" w:right="902" w:firstLine="284"/>
        <w:jc w:val="both"/>
        <w:rPr>
          <w:rFonts w:ascii="Times" w:hAnsi="Times"/>
          <w:sz w:val="24"/>
        </w:rPr>
      </w:pPr>
    </w:p>
    <w:p w14:paraId="46C82837" w14:textId="77777777" w:rsidR="007546C4" w:rsidRPr="008A4259" w:rsidRDefault="001513B5" w:rsidP="001513B5">
      <w:pPr>
        <w:ind w:left="567" w:right="902" w:firstLine="284"/>
        <w:jc w:val="both"/>
        <w:rPr>
          <w:rFonts w:ascii="Times" w:hAnsi="Times"/>
          <w:sz w:val="24"/>
        </w:rPr>
      </w:pPr>
      <w:r w:rsidRPr="008A4259">
        <w:rPr>
          <w:rFonts w:ascii="Times" w:hAnsi="Times"/>
          <w:sz w:val="24"/>
        </w:rPr>
        <w:t xml:space="preserve">Í útboðum á vetrarþjónustu </w:t>
      </w:r>
      <w:r w:rsidR="007546C4" w:rsidRPr="008A4259">
        <w:rPr>
          <w:rFonts w:ascii="Times" w:hAnsi="Times"/>
          <w:sz w:val="24"/>
        </w:rPr>
        <w:t>skal nota eftirfarandi texta.</w:t>
      </w:r>
    </w:p>
    <w:p w14:paraId="07BBA36B" w14:textId="0911897E" w:rsidR="001513B5" w:rsidRPr="00CD308A" w:rsidRDefault="00CD308A" w:rsidP="00AC1F50">
      <w:pPr>
        <w:ind w:left="567" w:right="902" w:firstLine="284"/>
        <w:jc w:val="both"/>
        <w:rPr>
          <w:rFonts w:ascii="Times" w:hAnsi="Times"/>
          <w:i/>
          <w:color w:val="00B0F0"/>
          <w:sz w:val="24"/>
        </w:rPr>
      </w:pPr>
      <w:r w:rsidRPr="00CD308A">
        <w:rPr>
          <w:rFonts w:ascii="Times" w:hAnsi="Times"/>
          <w:i/>
          <w:color w:val="00B0F0"/>
          <w:sz w:val="24"/>
        </w:rPr>
        <w:t xml:space="preserve">Verkefnið felst í hreinsun á krapa og snjó af vegum, vegköntum, gatnamótum og öðrum þeim mannvirkjum sem tilheyra veginum svo og hálkuvörn á vegyfirborði. </w:t>
      </w:r>
      <w:r w:rsidR="00CA721E" w:rsidRPr="00CD308A">
        <w:rPr>
          <w:rFonts w:ascii="Times" w:hAnsi="Times"/>
          <w:i/>
          <w:color w:val="00B0F0"/>
          <w:sz w:val="24"/>
        </w:rPr>
        <w:t>Tíðni og framkvæmd aðgerða í vetrarþjónustu skal vera samkvæmt gildandi reglum um snjómokstur og vetrarþjónustu.</w:t>
      </w:r>
    </w:p>
    <w:p w14:paraId="447906C1" w14:textId="15812C08" w:rsidR="00CA721E" w:rsidRPr="00AC1F50" w:rsidRDefault="00CA721E" w:rsidP="00CA721E">
      <w:pPr>
        <w:ind w:left="567" w:right="902" w:firstLine="284"/>
        <w:jc w:val="both"/>
        <w:rPr>
          <w:rFonts w:ascii="Times" w:hAnsi="Times"/>
          <w:i/>
          <w:color w:val="00B0F0"/>
          <w:sz w:val="24"/>
        </w:rPr>
      </w:pPr>
      <w:r w:rsidRPr="00CD308A">
        <w:rPr>
          <w:rFonts w:ascii="Times" w:hAnsi="Times"/>
          <w:i/>
          <w:color w:val="00B0F0"/>
          <w:sz w:val="24"/>
        </w:rPr>
        <w:t xml:space="preserve">Útboð þetta innifelur </w:t>
      </w:r>
      <w:r w:rsidR="00EA631C" w:rsidRPr="00CD308A">
        <w:rPr>
          <w:rFonts w:ascii="Times" w:hAnsi="Times"/>
          <w:i/>
          <w:color w:val="00B0F0"/>
          <w:sz w:val="24"/>
        </w:rPr>
        <w:t>allt að</w:t>
      </w:r>
      <w:r w:rsidRPr="00CD308A">
        <w:rPr>
          <w:rFonts w:ascii="Times" w:hAnsi="Times"/>
          <w:i/>
          <w:color w:val="00B0F0"/>
          <w:sz w:val="24"/>
        </w:rPr>
        <w:t xml:space="preserve"> </w:t>
      </w:r>
      <w:r w:rsidR="00AC1F50" w:rsidRPr="00CD308A">
        <w:rPr>
          <w:rFonts w:ascii="Times" w:hAnsi="Times"/>
          <w:color w:val="00B0F0"/>
          <w:sz w:val="24"/>
        </w:rPr>
        <w:t>(fjöldi klst.)</w:t>
      </w:r>
      <w:r w:rsidRPr="00CD308A">
        <w:rPr>
          <w:rFonts w:ascii="Times" w:hAnsi="Times"/>
          <w:i/>
          <w:color w:val="00B0F0"/>
          <w:sz w:val="24"/>
        </w:rPr>
        <w:t xml:space="preserve"> klst. í daglegri þjónustu, snjómokstri og hálkuvörn. Verktaki skal hafa að lágmarki</w:t>
      </w:r>
      <w:r w:rsidR="00B767B1" w:rsidRPr="00CD308A">
        <w:rPr>
          <w:rFonts w:ascii="Times" w:hAnsi="Times"/>
          <w:i/>
          <w:color w:val="00B0F0"/>
          <w:sz w:val="24"/>
        </w:rPr>
        <w:t xml:space="preserve"> </w:t>
      </w:r>
      <w:r w:rsidRPr="00CD308A">
        <w:rPr>
          <w:rFonts w:ascii="Times" w:hAnsi="Times"/>
          <w:i/>
          <w:color w:val="00B0F0"/>
          <w:sz w:val="24"/>
        </w:rPr>
        <w:t xml:space="preserve"> </w:t>
      </w:r>
      <w:r w:rsidR="00AC1F50" w:rsidRPr="00CD308A">
        <w:rPr>
          <w:rFonts w:ascii="Times" w:hAnsi="Times"/>
          <w:color w:val="00B0F0"/>
          <w:sz w:val="24"/>
        </w:rPr>
        <w:t>(fjöldi vörubíla)</w:t>
      </w:r>
      <w:r w:rsidRPr="00CD308A">
        <w:rPr>
          <w:rFonts w:ascii="Times" w:hAnsi="Times"/>
          <w:i/>
          <w:color w:val="FF0000"/>
          <w:sz w:val="24"/>
        </w:rPr>
        <w:t xml:space="preserve"> </w:t>
      </w:r>
      <w:r w:rsidRPr="00CD308A">
        <w:rPr>
          <w:rFonts w:ascii="Times" w:hAnsi="Times"/>
          <w:i/>
          <w:color w:val="00B0F0"/>
          <w:sz w:val="24"/>
        </w:rPr>
        <w:t xml:space="preserve">vörubíla á vakt </w:t>
      </w:r>
      <w:r w:rsidRPr="00CD308A">
        <w:rPr>
          <w:rFonts w:ascii="Times" w:hAnsi="Times"/>
          <w:i/>
          <w:color w:val="00B0F0"/>
          <w:sz w:val="24"/>
        </w:rPr>
        <w:lastRenderedPageBreak/>
        <w:t>ásamt þeim mannafla sem þarf til að ganga vaktir til að uppfylla krö</w:t>
      </w:r>
      <w:r w:rsidR="00CD308A">
        <w:rPr>
          <w:rFonts w:ascii="Times" w:hAnsi="Times"/>
          <w:i/>
          <w:color w:val="00B0F0"/>
          <w:sz w:val="24"/>
        </w:rPr>
        <w:t>fur samkvæmt snjómokstursreglum og reglum um aksturs- og hvíldartíma.</w:t>
      </w:r>
    </w:p>
    <w:p w14:paraId="7204ED81" w14:textId="77777777" w:rsidR="00CA721E" w:rsidRPr="00CD308A" w:rsidRDefault="00CA721E" w:rsidP="00CA721E">
      <w:pPr>
        <w:ind w:left="567" w:right="902" w:firstLine="284"/>
        <w:jc w:val="both"/>
        <w:rPr>
          <w:rFonts w:ascii="Times" w:hAnsi="Times"/>
          <w:i/>
          <w:color w:val="00B0F0"/>
          <w:sz w:val="24"/>
        </w:rPr>
      </w:pPr>
      <w:r w:rsidRPr="00CD308A">
        <w:rPr>
          <w:rFonts w:ascii="Times" w:hAnsi="Times"/>
          <w:i/>
          <w:color w:val="00B0F0"/>
          <w:sz w:val="24"/>
        </w:rPr>
        <w:t xml:space="preserve">Vörubílar skulu vera staðsettir á </w:t>
      </w:r>
      <w:r w:rsidRPr="00CD308A">
        <w:rPr>
          <w:rFonts w:ascii="Times" w:hAnsi="Times"/>
          <w:color w:val="00B0F0"/>
          <w:sz w:val="24"/>
        </w:rPr>
        <w:t>(staðsetning ef við á)</w:t>
      </w:r>
      <w:r w:rsidRPr="00CD308A">
        <w:rPr>
          <w:rFonts w:ascii="Times" w:hAnsi="Times"/>
          <w:i/>
          <w:color w:val="00B0F0"/>
          <w:sz w:val="24"/>
        </w:rPr>
        <w:t xml:space="preserve"> eða við þjónustuleiðir þannig að þeir geti sinnt þjónustunni á sem bestan hátt og viðbragðstími starfsmanna ekki meiri en tiltekið er i </w:t>
      </w:r>
      <w:r w:rsidR="00AC1F50" w:rsidRPr="00CD308A">
        <w:rPr>
          <w:rFonts w:ascii="Times" w:hAnsi="Times"/>
          <w:i/>
          <w:color w:val="00B0F0"/>
          <w:sz w:val="24"/>
        </w:rPr>
        <w:t>verklýsingu.</w:t>
      </w:r>
    </w:p>
    <w:p w14:paraId="4218746F" w14:textId="77777777" w:rsidR="001513B5" w:rsidRPr="009307D4" w:rsidRDefault="001513B5">
      <w:pPr>
        <w:ind w:left="567" w:right="902" w:firstLine="284"/>
        <w:jc w:val="both"/>
        <w:rPr>
          <w:rFonts w:ascii="Times" w:hAnsi="Times"/>
          <w:sz w:val="24"/>
          <w:highlight w:val="green"/>
        </w:rPr>
      </w:pPr>
    </w:p>
    <w:p w14:paraId="3F37A8DB" w14:textId="77777777" w:rsidR="007546C4" w:rsidRPr="00CD308A" w:rsidRDefault="007546C4" w:rsidP="007546C4">
      <w:pPr>
        <w:ind w:left="567" w:right="902" w:firstLine="284"/>
        <w:jc w:val="both"/>
        <w:rPr>
          <w:rFonts w:ascii="Times" w:hAnsi="Times"/>
          <w:i/>
          <w:noProof/>
          <w:sz w:val="24"/>
        </w:rPr>
      </w:pPr>
      <w:r w:rsidRPr="00CD308A">
        <w:rPr>
          <w:rFonts w:ascii="Times" w:hAnsi="Times"/>
          <w:i/>
          <w:noProof/>
          <w:sz w:val="24"/>
        </w:rPr>
        <w:t>Verkkaupi áskilu</w:t>
      </w:r>
      <w:r w:rsidR="00EA631C" w:rsidRPr="00CD308A">
        <w:rPr>
          <w:rFonts w:ascii="Times" w:hAnsi="Times"/>
          <w:i/>
          <w:noProof/>
          <w:sz w:val="24"/>
        </w:rPr>
        <w:t xml:space="preserve">r sér rétt til að fela </w:t>
      </w:r>
      <w:r w:rsidR="00EA631C" w:rsidRPr="00CD308A">
        <w:rPr>
          <w:rFonts w:ascii="Times" w:hAnsi="Times"/>
          <w:i/>
          <w:noProof/>
          <w:color w:val="00B0F0"/>
          <w:sz w:val="24"/>
        </w:rPr>
        <w:t>verktaka</w:t>
      </w:r>
      <w:r w:rsidRPr="00CD308A">
        <w:rPr>
          <w:rFonts w:ascii="Times" w:hAnsi="Times"/>
          <w:i/>
          <w:noProof/>
          <w:color w:val="00B0F0"/>
          <w:sz w:val="24"/>
        </w:rPr>
        <w:t xml:space="preserve"> </w:t>
      </w:r>
      <w:r w:rsidRPr="00CD308A">
        <w:rPr>
          <w:rFonts w:ascii="Times" w:hAnsi="Times"/>
          <w:i/>
          <w:noProof/>
          <w:sz w:val="24"/>
        </w:rPr>
        <w:t xml:space="preserve">að framkvæma vinnu inn á önnur samningssvæði (opin útboðsmörk) þegar jafna þarf álagi á milli verktaka og/eða til að lágmarka opnunartíma á lengri leiðum eða stærri svæðum. </w:t>
      </w:r>
    </w:p>
    <w:p w14:paraId="5555ADED" w14:textId="77777777" w:rsidR="007546C4" w:rsidRPr="00CD308A" w:rsidRDefault="007546C4" w:rsidP="007546C4">
      <w:pPr>
        <w:spacing w:before="120"/>
        <w:ind w:left="567" w:right="902"/>
        <w:jc w:val="both"/>
        <w:rPr>
          <w:rFonts w:ascii="Times" w:hAnsi="Times"/>
          <w:i/>
          <w:noProof/>
          <w:sz w:val="24"/>
        </w:rPr>
      </w:pPr>
      <w:r w:rsidRPr="00CD308A">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77777777" w:rsidR="0044601B" w:rsidRPr="00CD308A" w:rsidRDefault="0044601B" w:rsidP="0044601B">
      <w:pPr>
        <w:ind w:left="567" w:right="902" w:firstLine="284"/>
        <w:jc w:val="both"/>
        <w:rPr>
          <w:rFonts w:ascii="Times" w:hAnsi="Times"/>
          <w:noProof/>
          <w:color w:val="00B0F0"/>
          <w:sz w:val="24"/>
        </w:rPr>
      </w:pPr>
      <w:r w:rsidRPr="00CD308A">
        <w:rPr>
          <w:rFonts w:ascii="Times" w:hAnsi="Times"/>
          <w:noProof/>
          <w:color w:val="00B0F0"/>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CD308A">
        <w:rPr>
          <w:noProof/>
          <w:color w:val="00B0F0"/>
          <w:sz w:val="24"/>
          <w:szCs w:val="24"/>
        </w:rPr>
        <w:t xml:space="preserve"> og skal birta töflu með samanteknum upplýsingum um heiti einstakra þjónustuleiða,</w:t>
      </w:r>
      <w:r w:rsidRPr="00CD308A">
        <w:rPr>
          <w:rFonts w:ascii="Times" w:hAnsi="Times"/>
          <w:noProof/>
          <w:color w:val="00B0F0"/>
          <w:sz w:val="24"/>
        </w:rPr>
        <w:t xml:space="preserve"> </w:t>
      </w:r>
      <w:r w:rsidRPr="00CD308A">
        <w:rPr>
          <w:noProof/>
          <w:color w:val="00B0F0"/>
          <w:sz w:val="24"/>
          <w:szCs w:val="24"/>
        </w:rPr>
        <w:t>lengd hverrar leiðar, á hvaða dögum og hvenær sólarhrings hún skuli vera opin, undir hvaða þjónustuflokk hún falli ásamt mokstursbreiddum</w:t>
      </w:r>
      <w:r w:rsidRPr="00CD308A">
        <w:rPr>
          <w:rFonts w:ascii="Times" w:hAnsi="Times"/>
          <w:noProof/>
          <w:color w:val="00B0F0"/>
          <w:sz w:val="24"/>
        </w:rPr>
        <w:t xml:space="preserve">. Gefa skal upp þjónustuflokk og að í gæðastaðli  vetrarþjónustu, sé skilgreining á þjónustuflokkum. </w:t>
      </w:r>
      <w:r w:rsidRPr="00CD308A">
        <w:rPr>
          <w:noProof/>
          <w:color w:val="00B0F0"/>
          <w:sz w:val="24"/>
          <w:szCs w:val="24"/>
        </w:rPr>
        <w:t>Einnig skal upplýsa hvort einhver frávik geti verið á gildandi reglum, s.s. tilfærsla á snjómokstursdögum</w:t>
      </w:r>
    </w:p>
    <w:p w14:paraId="688AA764" w14:textId="77777777" w:rsidR="0062551C" w:rsidRPr="008A4259" w:rsidRDefault="0062551C" w:rsidP="0044601B">
      <w:pPr>
        <w:ind w:right="902"/>
        <w:jc w:val="both"/>
        <w:rPr>
          <w:rFonts w:ascii="Times" w:hAnsi="Times"/>
          <w:sz w:val="24"/>
        </w:rPr>
      </w:pPr>
    </w:p>
    <w:p w14:paraId="2A4486DD" w14:textId="77777777" w:rsidR="0062551C" w:rsidRPr="00624CA1" w:rsidRDefault="0062551C">
      <w:pPr>
        <w:pStyle w:val="Heading4"/>
        <w:rPr>
          <w:color w:val="00B0F0"/>
        </w:rPr>
      </w:pPr>
      <w:bookmarkStart w:id="12" w:name="_Toc495312569"/>
      <w:r w:rsidRPr="00624CA1">
        <w:rPr>
          <w:color w:val="00B0F0"/>
        </w:rPr>
        <w:t>1.2</w:t>
      </w:r>
      <w:r w:rsidRPr="00624CA1">
        <w:rPr>
          <w:color w:val="00B0F0"/>
        </w:rPr>
        <w:tab/>
        <w:t>Verktími</w:t>
      </w:r>
      <w:bookmarkEnd w:id="12"/>
    </w:p>
    <w:p w14:paraId="21F69677" w14:textId="77777777" w:rsidR="0062551C" w:rsidRPr="008A4259" w:rsidRDefault="0062551C">
      <w:pPr>
        <w:ind w:left="567" w:right="902" w:firstLine="284"/>
        <w:jc w:val="both"/>
        <w:rPr>
          <w:rFonts w:ascii="Times" w:hAnsi="Times"/>
          <w:sz w:val="24"/>
        </w:rPr>
      </w:pPr>
      <w:r w:rsidRPr="008A4259">
        <w:rPr>
          <w:rFonts w:ascii="Times" w:hAnsi="Times"/>
          <w:sz w:val="24"/>
        </w:rPr>
        <w:t xml:space="preserve">Hér skal gefa tæmandi </w:t>
      </w:r>
      <w:proofErr w:type="spellStart"/>
      <w:r w:rsidRPr="008A4259">
        <w:rPr>
          <w:rFonts w:ascii="Times" w:hAnsi="Times"/>
          <w:sz w:val="24"/>
        </w:rPr>
        <w:t>upp</w:t>
      </w:r>
      <w:r w:rsidRPr="008A4259">
        <w:rPr>
          <w:rFonts w:ascii="Times" w:hAnsi="Times"/>
          <w:sz w:val="24"/>
        </w:rPr>
        <w:softHyphen/>
        <w:t>lýsingar</w:t>
      </w:r>
      <w:proofErr w:type="spellEnd"/>
      <w:r w:rsidRPr="008A4259">
        <w:rPr>
          <w:rFonts w:ascii="Times" w:hAnsi="Times"/>
          <w:sz w:val="24"/>
        </w:rPr>
        <w:t xml:space="preserve"> um alla tíma</w:t>
      </w:r>
      <w:r w:rsidRPr="008A4259">
        <w:rPr>
          <w:rFonts w:ascii="Times" w:hAnsi="Times"/>
          <w:sz w:val="24"/>
        </w:rPr>
        <w:softHyphen/>
        <w:t>fresti, þ.e. heildar</w:t>
      </w:r>
      <w:r w:rsidRPr="008A4259">
        <w:rPr>
          <w:rFonts w:ascii="Times" w:hAnsi="Times"/>
          <w:sz w:val="24"/>
        </w:rPr>
        <w:softHyphen/>
        <w:t>verk</w:t>
      </w:r>
      <w:r w:rsidRPr="008A4259">
        <w:rPr>
          <w:rFonts w:ascii="Times" w:hAnsi="Times"/>
          <w:sz w:val="24"/>
        </w:rPr>
        <w:softHyphen/>
        <w:t xml:space="preserve">lok og tímafresti á </w:t>
      </w:r>
      <w:proofErr w:type="spellStart"/>
      <w:r w:rsidRPr="008A4259">
        <w:rPr>
          <w:rFonts w:ascii="Times" w:hAnsi="Times"/>
          <w:sz w:val="24"/>
        </w:rPr>
        <w:t>ein</w:t>
      </w:r>
      <w:r w:rsidRPr="008A4259">
        <w:rPr>
          <w:rFonts w:ascii="Times" w:hAnsi="Times"/>
          <w:sz w:val="24"/>
        </w:rPr>
        <w:softHyphen/>
        <w:t>s</w:t>
      </w:r>
      <w:r w:rsidRPr="008A4259">
        <w:rPr>
          <w:rFonts w:ascii="Times" w:hAnsi="Times"/>
          <w:sz w:val="24"/>
        </w:rPr>
        <w:softHyphen/>
        <w:t>tökum</w:t>
      </w:r>
      <w:proofErr w:type="spellEnd"/>
      <w:r w:rsidRPr="008A4259">
        <w:rPr>
          <w:rFonts w:ascii="Times" w:hAnsi="Times"/>
          <w:sz w:val="24"/>
        </w:rPr>
        <w:t xml:space="preserve"> verk</w:t>
      </w:r>
      <w:r w:rsidRPr="008A4259">
        <w:rPr>
          <w:rFonts w:ascii="Times" w:hAnsi="Times"/>
          <w:sz w:val="24"/>
        </w:rPr>
        <w:softHyphen/>
        <w:t>þáttum ef slíkar kröfur eru gerðar.  Einnig getur verið um að ræða ákveðinn verk</w:t>
      </w:r>
      <w:r w:rsidRPr="008A4259">
        <w:rPr>
          <w:rFonts w:ascii="Times" w:hAnsi="Times"/>
          <w:sz w:val="24"/>
        </w:rPr>
        <w:softHyphen/>
        <w:t xml:space="preserve">tíma innan heildarverktímans, t.d. að </w:t>
      </w:r>
      <w:proofErr w:type="spellStart"/>
      <w:r w:rsidRPr="008A4259">
        <w:rPr>
          <w:rFonts w:ascii="Times" w:hAnsi="Times"/>
          <w:sz w:val="24"/>
        </w:rPr>
        <w:t>ver</w:t>
      </w:r>
      <w:r w:rsidRPr="008A4259">
        <w:rPr>
          <w:rFonts w:ascii="Times" w:hAnsi="Times"/>
          <w:sz w:val="24"/>
        </w:rPr>
        <w:softHyphen/>
        <w:t>kið</w:t>
      </w:r>
      <w:proofErr w:type="spellEnd"/>
      <w:r w:rsidRPr="008A4259">
        <w:rPr>
          <w:rFonts w:ascii="Times" w:hAnsi="Times"/>
          <w:sz w:val="24"/>
        </w:rPr>
        <w:t xml:space="preserve"> skuli </w:t>
      </w:r>
      <w:proofErr w:type="spellStart"/>
      <w:r w:rsidRPr="008A4259">
        <w:rPr>
          <w:rFonts w:ascii="Times" w:hAnsi="Times"/>
          <w:sz w:val="24"/>
        </w:rPr>
        <w:t>að</w:t>
      </w:r>
      <w:r w:rsidRPr="008A4259">
        <w:rPr>
          <w:rFonts w:ascii="Times" w:hAnsi="Times"/>
          <w:sz w:val="24"/>
        </w:rPr>
        <w:softHyphen/>
        <w:t>eins</w:t>
      </w:r>
      <w:proofErr w:type="spellEnd"/>
      <w:r w:rsidRPr="008A4259">
        <w:rPr>
          <w:rFonts w:ascii="Times" w:hAnsi="Times"/>
          <w:sz w:val="24"/>
        </w:rPr>
        <w:t xml:space="preserve"> taka ákveðinn viku</w:t>
      </w:r>
      <w:r w:rsidRPr="008A4259">
        <w:rPr>
          <w:rFonts w:ascii="Times" w:hAnsi="Times"/>
          <w:sz w:val="24"/>
        </w:rPr>
        <w:softHyphen/>
        <w:t>fjölda frá því það hefst</w:t>
      </w:r>
      <w:r w:rsidR="00E07847" w:rsidRPr="008A4259">
        <w:rPr>
          <w:rFonts w:ascii="Times" w:hAnsi="Times"/>
          <w:sz w:val="24"/>
        </w:rPr>
        <w:t xml:space="preserve"> eða ef um er að ræða árstíðabundin verkefni skal tiltaka gildistíma samnings og þjónustutíma innan ársins</w:t>
      </w:r>
      <w:r w:rsidRPr="008A4259">
        <w:rPr>
          <w:rFonts w:ascii="Times" w:hAnsi="Times"/>
          <w:sz w:val="24"/>
        </w:rPr>
        <w:t>.</w:t>
      </w:r>
      <w:r w:rsidR="00E07847" w:rsidRPr="008A4259">
        <w:rPr>
          <w:rFonts w:ascii="Times" w:hAnsi="Times"/>
          <w:sz w:val="24"/>
        </w:rPr>
        <w:t xml:space="preserve"> Hér skal einnig tiltaka heimildarákvæði um framlengingu samnings, ef um slíkt er að ræða. </w:t>
      </w:r>
      <w:r w:rsidRPr="008A4259">
        <w:rPr>
          <w:rFonts w:ascii="Times" w:hAnsi="Times"/>
          <w:sz w:val="24"/>
        </w:rPr>
        <w:t xml:space="preserve"> 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Default="00EA631C" w:rsidP="00B767B1">
      <w:pPr>
        <w:ind w:left="567" w:right="902" w:firstLine="284"/>
        <w:jc w:val="both"/>
        <w:rPr>
          <w:rFonts w:ascii="Times" w:hAnsi="Times"/>
          <w:color w:val="00B0F0"/>
          <w:sz w:val="24"/>
        </w:rPr>
      </w:pPr>
    </w:p>
    <w:p w14:paraId="238628DA" w14:textId="77777777" w:rsidR="00B767B1" w:rsidRPr="009307D4" w:rsidRDefault="00B767B1" w:rsidP="00B767B1">
      <w:pPr>
        <w:ind w:left="567" w:right="902" w:firstLine="284"/>
        <w:jc w:val="both"/>
        <w:rPr>
          <w:rFonts w:ascii="Times" w:hAnsi="Times"/>
          <w:color w:val="00B0F0"/>
          <w:sz w:val="24"/>
        </w:rPr>
      </w:pPr>
      <w:r w:rsidRPr="009307D4">
        <w:rPr>
          <w:rFonts w:ascii="Times" w:hAnsi="Times"/>
          <w:color w:val="00B0F0"/>
          <w:sz w:val="24"/>
        </w:rPr>
        <w:t>Í útboðum á vetrarþjónustu skal nota eftirfarandi texta.</w:t>
      </w:r>
    </w:p>
    <w:p w14:paraId="6CD9FFD8" w14:textId="6BAE7B43" w:rsidR="00B767B1" w:rsidRPr="009307D4" w:rsidRDefault="00B767B1" w:rsidP="00B767B1">
      <w:pPr>
        <w:ind w:left="567" w:right="902" w:firstLine="284"/>
        <w:jc w:val="both"/>
        <w:rPr>
          <w:rFonts w:ascii="Times" w:hAnsi="Times"/>
          <w:i/>
          <w:color w:val="00B0F0"/>
          <w:sz w:val="24"/>
        </w:rPr>
      </w:pPr>
      <w:r w:rsidRPr="009307D4">
        <w:rPr>
          <w:rFonts w:ascii="Times" w:hAnsi="Times"/>
          <w:i/>
          <w:color w:val="00B0F0"/>
          <w:sz w:val="24"/>
        </w:rPr>
        <w:t xml:space="preserve">Gildistími samnings er </w:t>
      </w:r>
      <w:r w:rsidR="00EA631C" w:rsidRPr="009307D4">
        <w:rPr>
          <w:rFonts w:ascii="Times" w:hAnsi="Times"/>
          <w:color w:val="00B0F0"/>
          <w:sz w:val="24"/>
        </w:rPr>
        <w:t>(fjöldi ára)</w:t>
      </w:r>
      <w:r w:rsidR="00EA631C" w:rsidRPr="009307D4">
        <w:rPr>
          <w:rFonts w:ascii="Times" w:hAnsi="Times"/>
          <w:i/>
          <w:color w:val="00B0F0"/>
          <w:sz w:val="24"/>
        </w:rPr>
        <w:t xml:space="preserve"> ár</w:t>
      </w:r>
      <w:r w:rsidR="00EA631C" w:rsidRPr="009307D4">
        <w:rPr>
          <w:rFonts w:ascii="Times" w:hAnsi="Times"/>
          <w:color w:val="00B0F0"/>
          <w:sz w:val="24"/>
        </w:rPr>
        <w:t xml:space="preserve"> </w:t>
      </w:r>
      <w:r w:rsidR="00EA631C" w:rsidRPr="009307D4">
        <w:rPr>
          <w:rFonts w:ascii="Times" w:hAnsi="Times"/>
          <w:i/>
          <w:color w:val="00B0F0"/>
          <w:sz w:val="24"/>
        </w:rPr>
        <w:t>með endurskoðunarákvæði um hæfi eftir</w:t>
      </w:r>
      <w:r w:rsidR="00EA631C" w:rsidRPr="009307D4">
        <w:rPr>
          <w:rFonts w:ascii="Times" w:hAnsi="Times"/>
          <w:color w:val="00B0F0"/>
          <w:sz w:val="24"/>
        </w:rPr>
        <w:t xml:space="preserve"> (fjöldi ára) </w:t>
      </w:r>
      <w:r w:rsidR="00EA631C" w:rsidRPr="009307D4">
        <w:rPr>
          <w:rFonts w:ascii="Times" w:hAnsi="Times"/>
          <w:i/>
          <w:color w:val="00B0F0"/>
          <w:sz w:val="24"/>
        </w:rPr>
        <w:t>ár</w:t>
      </w:r>
      <w:r w:rsidRPr="009307D4">
        <w:rPr>
          <w:rFonts w:ascii="Times" w:hAnsi="Times"/>
          <w:i/>
          <w:color w:val="00B0F0"/>
          <w:sz w:val="24"/>
        </w:rPr>
        <w:t>. Heimild er til framlengingar samnings í allt að tvö ár með samþykki beggja aðila</w:t>
      </w:r>
      <w:r w:rsidR="00EA631C" w:rsidRPr="009307D4">
        <w:rPr>
          <w:rFonts w:ascii="Times" w:hAnsi="Times"/>
          <w:i/>
          <w:color w:val="00B0F0"/>
          <w:sz w:val="24"/>
        </w:rPr>
        <w:t>, eitt ár í senn</w:t>
      </w:r>
      <w:r w:rsidRPr="009307D4">
        <w:rPr>
          <w:rFonts w:ascii="Times" w:hAnsi="Times"/>
          <w:i/>
          <w:color w:val="00B0F0"/>
          <w:sz w:val="24"/>
        </w:rPr>
        <w:t>.</w:t>
      </w:r>
      <w:r w:rsidR="009307D4" w:rsidRPr="009307D4">
        <w:rPr>
          <w:rFonts w:ascii="Times" w:hAnsi="Times"/>
          <w:i/>
          <w:color w:val="00B0F0"/>
          <w:sz w:val="24"/>
        </w:rPr>
        <w:t xml:space="preserve"> Endurskoðun felur í sér endurmat á hæfi samkvæmt </w:t>
      </w:r>
      <w:proofErr w:type="spellStart"/>
      <w:r w:rsidR="009307D4" w:rsidRPr="009307D4">
        <w:rPr>
          <w:rFonts w:ascii="Times" w:hAnsi="Times"/>
          <w:i/>
          <w:color w:val="00B0F0"/>
          <w:sz w:val="24"/>
        </w:rPr>
        <w:t>gr</w:t>
      </w:r>
      <w:proofErr w:type="spellEnd"/>
      <w:r w:rsidR="009307D4" w:rsidRPr="009307D4">
        <w:rPr>
          <w:rFonts w:ascii="Times" w:hAnsi="Times"/>
          <w:i/>
          <w:color w:val="00B0F0"/>
          <w:sz w:val="24"/>
        </w:rPr>
        <w:t>, 1.8 og 2.2.2.</w:t>
      </w:r>
      <w:r w:rsidRPr="009307D4">
        <w:rPr>
          <w:rFonts w:ascii="Times" w:hAnsi="Times"/>
          <w:i/>
          <w:color w:val="00B0F0"/>
          <w:sz w:val="24"/>
        </w:rPr>
        <w:t xml:space="preserve"> Ef samni</w:t>
      </w:r>
      <w:r w:rsidR="00EA631C" w:rsidRPr="009307D4">
        <w:rPr>
          <w:rFonts w:ascii="Times" w:hAnsi="Times"/>
          <w:i/>
          <w:color w:val="00B0F0"/>
          <w:sz w:val="24"/>
        </w:rPr>
        <w:t>n</w:t>
      </w:r>
      <w:r w:rsidRPr="009307D4">
        <w:rPr>
          <w:rFonts w:ascii="Times" w:hAnsi="Times"/>
          <w:i/>
          <w:color w:val="00B0F0"/>
          <w:sz w:val="24"/>
        </w:rPr>
        <w:t>gur er framlengdur skal gera um það sérstakan samning.</w:t>
      </w:r>
    </w:p>
    <w:p w14:paraId="0238FAB5" w14:textId="77777777" w:rsidR="00EA631C" w:rsidRPr="009307D4" w:rsidRDefault="00EA631C" w:rsidP="00B767B1">
      <w:pPr>
        <w:ind w:left="567" w:right="902" w:firstLine="284"/>
        <w:jc w:val="both"/>
        <w:rPr>
          <w:rFonts w:ascii="Times" w:hAnsi="Times"/>
          <w:i/>
          <w:color w:val="00B0F0"/>
          <w:sz w:val="24"/>
        </w:rPr>
      </w:pPr>
      <w:r w:rsidRPr="009307D4">
        <w:rPr>
          <w:rFonts w:ascii="Times" w:hAnsi="Times"/>
          <w:i/>
          <w:color w:val="00B0F0"/>
          <w:sz w:val="24"/>
        </w:rPr>
        <w:t xml:space="preserve">Útboðið gildir í </w:t>
      </w:r>
      <w:r w:rsidRPr="009307D4">
        <w:rPr>
          <w:rFonts w:ascii="Times" w:hAnsi="Times"/>
          <w:color w:val="00B0F0"/>
          <w:sz w:val="24"/>
        </w:rPr>
        <w:t>(fjöldi vetra),</w:t>
      </w:r>
      <w:r w:rsidRPr="009307D4">
        <w:rPr>
          <w:rFonts w:ascii="Times" w:hAnsi="Times"/>
          <w:i/>
          <w:color w:val="00B0F0"/>
          <w:sz w:val="24"/>
        </w:rPr>
        <w:t xml:space="preserve"> þ.e. 20xx-20xy </w:t>
      </w:r>
      <w:r w:rsidRPr="009307D4">
        <w:rPr>
          <w:rFonts w:ascii="Times" w:hAnsi="Times"/>
          <w:color w:val="00B0F0"/>
          <w:sz w:val="24"/>
        </w:rPr>
        <w:t>o.s.frv.</w:t>
      </w:r>
    </w:p>
    <w:p w14:paraId="5EF6A155" w14:textId="5E6B2743" w:rsidR="00B767B1" w:rsidRPr="00B767B1" w:rsidRDefault="00B767B1" w:rsidP="00B767B1">
      <w:pPr>
        <w:ind w:left="567" w:right="902" w:firstLine="284"/>
        <w:jc w:val="both"/>
        <w:rPr>
          <w:rFonts w:ascii="Times" w:hAnsi="Times"/>
          <w:i/>
          <w:color w:val="00B0F0"/>
          <w:sz w:val="24"/>
        </w:rPr>
      </w:pPr>
      <w:r w:rsidRPr="009307D4">
        <w:rPr>
          <w:rFonts w:ascii="Times" w:hAnsi="Times"/>
          <w:i/>
          <w:color w:val="00B0F0"/>
          <w:sz w:val="24"/>
        </w:rPr>
        <w:t xml:space="preserve">Verktaki skal vera reiðubúinn til snjómoksturs og hálkuvarnar frá </w:t>
      </w:r>
      <w:r w:rsidR="009307D4" w:rsidRPr="009307D4">
        <w:rPr>
          <w:rFonts w:ascii="Times" w:hAnsi="Times"/>
          <w:color w:val="00B0F0"/>
          <w:sz w:val="24"/>
        </w:rPr>
        <w:t>(dagsetning frá og til)</w:t>
      </w:r>
      <w:r w:rsidRPr="009307D4">
        <w:rPr>
          <w:rFonts w:ascii="Times" w:hAnsi="Times"/>
          <w:i/>
          <w:color w:val="00B0F0"/>
          <w:sz w:val="24"/>
        </w:rPr>
        <w:t xml:space="preserve"> ár hvert.</w:t>
      </w:r>
      <w:r w:rsidRPr="00B767B1">
        <w:rPr>
          <w:rFonts w:ascii="Times" w:hAnsi="Times"/>
          <w:i/>
          <w:color w:val="00B0F0"/>
          <w:sz w:val="24"/>
        </w:rPr>
        <w:t xml:space="preserve"> </w:t>
      </w:r>
    </w:p>
    <w:p w14:paraId="369820D5" w14:textId="77777777" w:rsidR="00B767B1" w:rsidRPr="00B767B1" w:rsidRDefault="00B767B1" w:rsidP="00B767B1">
      <w:pPr>
        <w:ind w:left="567" w:right="902" w:firstLine="284"/>
        <w:jc w:val="both"/>
        <w:rPr>
          <w:rFonts w:ascii="Times" w:hAnsi="Times"/>
          <w:color w:val="00B0F0"/>
          <w:sz w:val="24"/>
        </w:rPr>
      </w:pPr>
      <w:r w:rsidRPr="0002184C">
        <w:rPr>
          <w:rFonts w:ascii="Times" w:hAnsi="Times"/>
          <w:sz w:val="24"/>
        </w:rPr>
        <w:t xml:space="preserve">Ef samningur er um árstíðabundin verkefni til lengri tíma skal hér vera uppsagnarákvæði sem er dagsett utan </w:t>
      </w:r>
      <w:r w:rsidRPr="00B767B1">
        <w:rPr>
          <w:rFonts w:ascii="Times" w:hAnsi="Times"/>
          <w:color w:val="00B0F0"/>
          <w:sz w:val="24"/>
        </w:rPr>
        <w:t>vin</w:t>
      </w:r>
      <w:r w:rsidR="0086625D">
        <w:rPr>
          <w:rFonts w:ascii="Times" w:hAnsi="Times"/>
          <w:color w:val="00B0F0"/>
          <w:sz w:val="24"/>
        </w:rPr>
        <w:t>n</w:t>
      </w:r>
      <w:r w:rsidRPr="00B767B1">
        <w:rPr>
          <w:rFonts w:ascii="Times" w:hAnsi="Times"/>
          <w:color w:val="00B0F0"/>
          <w:sz w:val="24"/>
        </w:rPr>
        <w:t xml:space="preserve">utímabils. </w:t>
      </w:r>
    </w:p>
    <w:p w14:paraId="05306BE4" w14:textId="77777777" w:rsidR="00B767B1" w:rsidRPr="00B767B1" w:rsidRDefault="00B767B1" w:rsidP="00B767B1">
      <w:pPr>
        <w:ind w:left="567" w:right="902" w:firstLine="284"/>
        <w:jc w:val="both"/>
        <w:rPr>
          <w:rFonts w:ascii="Times" w:hAnsi="Times"/>
          <w:color w:val="00B0F0"/>
          <w:sz w:val="24"/>
        </w:rPr>
      </w:pPr>
      <w:r w:rsidRPr="00B767B1">
        <w:rPr>
          <w:rFonts w:ascii="Times" w:hAnsi="Times"/>
          <w:color w:val="00B0F0"/>
          <w:sz w:val="24"/>
        </w:rPr>
        <w:t>Í útboðum á vetrarþjónustu skal nota eftirfarandi texta.</w:t>
      </w:r>
    </w:p>
    <w:p w14:paraId="2DA7BB82" w14:textId="77777777" w:rsidR="00E07847" w:rsidRPr="00B767B1" w:rsidRDefault="00E07847" w:rsidP="00E07847">
      <w:pPr>
        <w:ind w:left="567" w:right="902" w:firstLine="284"/>
        <w:jc w:val="both"/>
        <w:rPr>
          <w:rFonts w:ascii="Times" w:hAnsi="Times"/>
          <w:i/>
          <w:noProof/>
          <w:color w:val="00B0F0"/>
          <w:sz w:val="24"/>
        </w:rPr>
      </w:pPr>
      <w:r w:rsidRPr="00B767B1">
        <w:rPr>
          <w:rFonts w:ascii="Times" w:hAnsi="Times"/>
          <w:i/>
          <w:noProof/>
          <w:color w:val="00B0F0"/>
          <w:sz w:val="24"/>
        </w:rPr>
        <w:lastRenderedPageBreak/>
        <w:t>Samningar eru uppsegjanlegir á tímabilinu frá 1. maí til 1. júní ár hvert frá og með</w:t>
      </w:r>
      <w:r w:rsidR="00B767B1" w:rsidRPr="00B767B1">
        <w:rPr>
          <w:rFonts w:ascii="Times" w:hAnsi="Times"/>
          <w:noProof/>
          <w:color w:val="00B0F0"/>
          <w:sz w:val="24"/>
        </w:rPr>
        <w:t xml:space="preserve"> </w:t>
      </w:r>
      <w:r w:rsidRPr="00B767B1">
        <w:rPr>
          <w:rFonts w:ascii="Times" w:hAnsi="Times"/>
          <w:noProof/>
          <w:color w:val="00B0F0"/>
          <w:sz w:val="24"/>
        </w:rPr>
        <w:t>(skrá hér árið eftir útboðsár)</w:t>
      </w:r>
      <w:r w:rsidRPr="00B767B1">
        <w:rPr>
          <w:rFonts w:ascii="Times" w:hAnsi="Times"/>
          <w:i/>
          <w:noProof/>
          <w:color w:val="00B0F0"/>
          <w:sz w:val="24"/>
        </w:rPr>
        <w:t xml:space="preserve"> ef t.d. snjómokstursreglur breytast verulega, eða breytingar verða á högum verktaka eða verkkaupa. Uppsögn skal vera skrifleg.</w:t>
      </w:r>
    </w:p>
    <w:p w14:paraId="16D12E1D" w14:textId="77777777" w:rsidR="0062551C" w:rsidRDefault="0062551C" w:rsidP="001513B5">
      <w:pPr>
        <w:ind w:right="902"/>
        <w:jc w:val="both"/>
        <w:rPr>
          <w:rFonts w:ascii="Times" w:hAnsi="Times"/>
          <w:sz w:val="24"/>
        </w:rPr>
      </w:pPr>
    </w:p>
    <w:p w14:paraId="094CF997" w14:textId="77777777" w:rsidR="00573B0C" w:rsidRPr="008A4259" w:rsidRDefault="00573B0C" w:rsidP="001513B5">
      <w:pPr>
        <w:ind w:right="902"/>
        <w:jc w:val="both"/>
        <w:rPr>
          <w:rFonts w:ascii="Times" w:hAnsi="Times"/>
          <w:sz w:val="24"/>
        </w:rPr>
      </w:pPr>
    </w:p>
    <w:p w14:paraId="71E2D7BD" w14:textId="77777777" w:rsidR="0062551C" w:rsidRPr="00340B13" w:rsidRDefault="00FF62C4">
      <w:pPr>
        <w:pStyle w:val="Heading4"/>
        <w:rPr>
          <w:color w:val="00B0F0"/>
        </w:rPr>
      </w:pPr>
      <w:bookmarkStart w:id="13" w:name="_Toc495312570"/>
      <w:r w:rsidRPr="00340B13">
        <w:rPr>
          <w:color w:val="00B0F0"/>
        </w:rPr>
        <w:t>1.3</w:t>
      </w:r>
      <w:r w:rsidRPr="00340B13">
        <w:rPr>
          <w:color w:val="00B0F0"/>
        </w:rPr>
        <w:tab/>
        <w:t xml:space="preserve">Dagsektir , </w:t>
      </w:r>
      <w:proofErr w:type="spellStart"/>
      <w:r w:rsidRPr="00340B13">
        <w:rPr>
          <w:color w:val="00B0F0"/>
        </w:rPr>
        <w:t>févíti</w:t>
      </w:r>
      <w:proofErr w:type="spellEnd"/>
      <w:r w:rsidRPr="00340B13">
        <w:rPr>
          <w:color w:val="00B0F0"/>
        </w:rPr>
        <w:t xml:space="preserve">  </w:t>
      </w:r>
      <w:r w:rsidR="0062551C" w:rsidRPr="00340B13">
        <w:rPr>
          <w:color w:val="00B0F0"/>
        </w:rPr>
        <w:t>(,flýtifé)*</w:t>
      </w:r>
      <w:bookmarkEnd w:id="13"/>
      <w:r w:rsidRPr="00340B13">
        <w:rPr>
          <w:color w:val="00B0F0"/>
        </w:rPr>
        <w:t xml:space="preserve"> </w:t>
      </w:r>
    </w:p>
    <w:p w14:paraId="267B5942" w14:textId="77777777" w:rsidR="00D1506B" w:rsidRPr="001817AE" w:rsidRDefault="0042560F" w:rsidP="00D1506B">
      <w:pPr>
        <w:ind w:left="567" w:right="902" w:firstLine="284"/>
        <w:jc w:val="both"/>
        <w:rPr>
          <w:rFonts w:ascii="Times" w:hAnsi="Times"/>
          <w:color w:val="00B0F0"/>
          <w:sz w:val="24"/>
          <w:szCs w:val="24"/>
        </w:rPr>
      </w:pPr>
      <w:r w:rsidRPr="008A4259">
        <w:rPr>
          <w:rFonts w:ascii="Times" w:hAnsi="Times"/>
          <w:sz w:val="24"/>
        </w:rPr>
        <w:t xml:space="preserve">Í útboðslýsingu þarf að tilgreina dagsektir, </w:t>
      </w:r>
      <w:proofErr w:type="spellStart"/>
      <w:r w:rsidRPr="008A4259">
        <w:rPr>
          <w:rFonts w:ascii="Times" w:hAnsi="Times"/>
          <w:sz w:val="24"/>
        </w:rPr>
        <w:t>févíti</w:t>
      </w:r>
      <w:proofErr w:type="spellEnd"/>
      <w:r w:rsidRPr="008A4259">
        <w:rPr>
          <w:rFonts w:ascii="Times" w:hAnsi="Times"/>
          <w:sz w:val="24"/>
        </w:rPr>
        <w:t xml:space="preserve"> og hugsanlegt flýtifé og eftir hvað reglum slíkt er reiknað.</w:t>
      </w:r>
      <w:r w:rsidR="00D1506B" w:rsidRPr="008A4259">
        <w:rPr>
          <w:rFonts w:ascii="Times" w:hAnsi="Times"/>
          <w:sz w:val="24"/>
          <w:szCs w:val="24"/>
        </w:rPr>
        <w:t xml:space="preserve"> *Heiti greinarinnar skal almennt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xml:space="preserve">, en ef um flýtifé er að ræða skal heitið vera 1.3 Dagsektir, </w:t>
      </w:r>
      <w:proofErr w:type="spellStart"/>
      <w:r w:rsidR="00D1506B" w:rsidRPr="008A4259">
        <w:rPr>
          <w:rFonts w:ascii="Times" w:hAnsi="Times"/>
          <w:sz w:val="24"/>
          <w:szCs w:val="24"/>
        </w:rPr>
        <w:t>févíti</w:t>
      </w:r>
      <w:proofErr w:type="spellEnd"/>
      <w:r w:rsidR="00D1506B" w:rsidRPr="008A4259">
        <w:rPr>
          <w:rFonts w:ascii="Times" w:hAnsi="Times"/>
          <w:sz w:val="24"/>
          <w:szCs w:val="24"/>
        </w:rPr>
        <w:t>, flýtifé.</w:t>
      </w:r>
      <w:r w:rsidR="001817AE">
        <w:rPr>
          <w:rFonts w:ascii="Times" w:hAnsi="Times"/>
          <w:sz w:val="24"/>
          <w:szCs w:val="24"/>
        </w:rPr>
        <w:t xml:space="preserve"> </w:t>
      </w:r>
      <w:r w:rsidR="001817AE" w:rsidRPr="001817AE">
        <w:rPr>
          <w:rFonts w:ascii="Times" w:hAnsi="Times"/>
          <w:color w:val="00B0F0"/>
          <w:sz w:val="24"/>
          <w:szCs w:val="24"/>
        </w:rPr>
        <w:t>Sérstaka heimild þarf til að greiða flýtifé.</w:t>
      </w:r>
    </w:p>
    <w:p w14:paraId="651C0C85" w14:textId="77777777" w:rsidR="0042560F" w:rsidRPr="008A4259" w:rsidRDefault="0042560F" w:rsidP="00D1506B">
      <w:pPr>
        <w:ind w:right="902"/>
        <w:jc w:val="both"/>
        <w:rPr>
          <w:rFonts w:ascii="Times" w:hAnsi="Times"/>
          <w:sz w:val="24"/>
        </w:rPr>
      </w:pPr>
    </w:p>
    <w:p w14:paraId="00193877" w14:textId="77777777" w:rsidR="0042560F" w:rsidRPr="00A56A4C" w:rsidRDefault="0042560F" w:rsidP="0042560F">
      <w:pPr>
        <w:pStyle w:val="Heading5"/>
        <w:rPr>
          <w:color w:val="00B0F0"/>
        </w:rPr>
      </w:pPr>
      <w:bookmarkStart w:id="14" w:name="_Toc495312571"/>
      <w:r w:rsidRPr="00A56A4C">
        <w:rPr>
          <w:noProof/>
          <w:color w:val="00B0F0"/>
        </w:rPr>
        <w:t>1.3.1</w:t>
      </w:r>
      <w:r w:rsidRPr="00A56A4C">
        <w:rPr>
          <w:noProof/>
          <w:color w:val="00B0F0"/>
        </w:rPr>
        <w:tab/>
        <w:t>Dagsektir</w:t>
      </w:r>
      <w:r w:rsidR="00DE3F00" w:rsidRPr="00A56A4C">
        <w:rPr>
          <w:noProof/>
          <w:color w:val="00B0F0"/>
        </w:rPr>
        <w:t xml:space="preserve"> (tafabætur)</w:t>
      </w:r>
      <w:bookmarkEnd w:id="14"/>
    </w:p>
    <w:p w14:paraId="6297E127" w14:textId="1BAE3A04" w:rsidR="0062551C" w:rsidRPr="006058BD" w:rsidRDefault="0014752B" w:rsidP="00AC09FF">
      <w:pPr>
        <w:ind w:left="567" w:right="902" w:firstLine="284"/>
        <w:jc w:val="both"/>
        <w:rPr>
          <w:rFonts w:ascii="Times" w:hAnsi="Times"/>
          <w:color w:val="00B0F0"/>
          <w:sz w:val="24"/>
        </w:rPr>
      </w:pPr>
      <w:r w:rsidRPr="008C198A">
        <w:rPr>
          <w:rFonts w:ascii="Times" w:hAnsi="Times"/>
          <w:sz w:val="24"/>
        </w:rPr>
        <w:t>M</w:t>
      </w:r>
      <w:r w:rsidR="00AC09FF" w:rsidRPr="008C198A">
        <w:rPr>
          <w:rFonts w:ascii="Times" w:hAnsi="Times"/>
          <w:sz w:val="24"/>
        </w:rPr>
        <w:t>ælt með því að nota fastar upphæðir</w:t>
      </w:r>
      <w:r w:rsidRPr="008C198A">
        <w:rPr>
          <w:rFonts w:ascii="Times" w:hAnsi="Times"/>
          <w:sz w:val="24"/>
        </w:rPr>
        <w:t xml:space="preserve"> í dagsektir</w:t>
      </w:r>
      <w:r w:rsidR="00AC09FF" w:rsidRPr="008C198A">
        <w:rPr>
          <w:rFonts w:ascii="Times" w:hAnsi="Times"/>
          <w:sz w:val="24"/>
        </w:rPr>
        <w:t xml:space="preserve"> fyrir hvern almanaksdag  sem verk dregst fram yfir tilgreindan skiladag.</w:t>
      </w:r>
      <w:r w:rsidR="006058BD">
        <w:rPr>
          <w:rFonts w:ascii="Times" w:hAnsi="Times"/>
          <w:sz w:val="24"/>
        </w:rPr>
        <w:t xml:space="preserve"> </w:t>
      </w:r>
      <w:r w:rsidR="006058BD" w:rsidRPr="006058BD">
        <w:rPr>
          <w:rFonts w:ascii="Times" w:hAnsi="Times"/>
          <w:color w:val="00B0F0"/>
          <w:sz w:val="24"/>
        </w:rPr>
        <w:t>Ef</w:t>
      </w:r>
      <w:r w:rsidR="0062551C" w:rsidRPr="006058BD">
        <w:rPr>
          <w:rFonts w:ascii="Times" w:hAnsi="Times"/>
          <w:color w:val="00B0F0"/>
          <w:sz w:val="24"/>
        </w:rPr>
        <w:t xml:space="preserve"> notað</w:t>
      </w:r>
      <w:r w:rsidR="006058BD" w:rsidRPr="006058BD">
        <w:rPr>
          <w:rFonts w:ascii="Times" w:hAnsi="Times"/>
          <w:color w:val="00B0F0"/>
          <w:sz w:val="24"/>
        </w:rPr>
        <w:t xml:space="preserve"> er</w:t>
      </w:r>
      <w:r w:rsidR="0062551C" w:rsidRPr="006058BD">
        <w:rPr>
          <w:rFonts w:ascii="Times" w:hAnsi="Times"/>
          <w:color w:val="00B0F0"/>
          <w:sz w:val="24"/>
        </w:rPr>
        <w:t xml:space="preserve"> </w:t>
      </w:r>
      <w:r w:rsidR="00AC09FF" w:rsidRPr="006058BD">
        <w:rPr>
          <w:rFonts w:ascii="Times" w:hAnsi="Times"/>
          <w:color w:val="00B0F0"/>
          <w:sz w:val="24"/>
        </w:rPr>
        <w:t xml:space="preserve">hlutfall </w:t>
      </w:r>
      <w:r w:rsidR="0062551C" w:rsidRPr="006058BD">
        <w:rPr>
          <w:rFonts w:ascii="Times" w:hAnsi="Times"/>
          <w:color w:val="00B0F0"/>
          <w:sz w:val="24"/>
        </w:rPr>
        <w:t xml:space="preserve">af samningsupphæð skal nota 0,2 %. </w:t>
      </w:r>
    </w:p>
    <w:p w14:paraId="77A590A6" w14:textId="77777777" w:rsidR="0062551C" w:rsidRDefault="0062551C">
      <w:pPr>
        <w:ind w:left="567" w:right="902" w:firstLine="284"/>
        <w:jc w:val="both"/>
        <w:rPr>
          <w:rFonts w:ascii="Times" w:hAnsi="Times"/>
          <w:sz w:val="24"/>
        </w:rPr>
      </w:pPr>
      <w:r w:rsidRPr="008C198A">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198A">
        <w:rPr>
          <w:rFonts w:ascii="Times" w:hAnsi="Times"/>
          <w:sz w:val="24"/>
        </w:rPr>
        <w:t xml:space="preserve">luta verks sem eftir er (sbr. </w:t>
      </w:r>
      <w:r w:rsidR="003C7636" w:rsidRPr="008C198A">
        <w:rPr>
          <w:rFonts w:ascii="Times" w:hAnsi="Times"/>
          <w:sz w:val="24"/>
        </w:rPr>
        <w:t xml:space="preserve"> undirgrein </w:t>
      </w:r>
      <w:r w:rsidR="00DE3F00" w:rsidRPr="008C198A">
        <w:rPr>
          <w:rFonts w:ascii="Times" w:hAnsi="Times"/>
          <w:sz w:val="24"/>
        </w:rPr>
        <w:t>5.2.7 í ÍST30:2012</w:t>
      </w:r>
      <w:r w:rsidRPr="008C198A">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198A" w:rsidRDefault="00D831A8">
      <w:pPr>
        <w:ind w:left="567" w:right="902" w:firstLine="284"/>
        <w:jc w:val="both"/>
        <w:rPr>
          <w:rFonts w:ascii="Times" w:hAnsi="Times"/>
          <w:sz w:val="24"/>
        </w:rPr>
      </w:pPr>
    </w:p>
    <w:p w14:paraId="31B610E4" w14:textId="77777777" w:rsidR="00624CA1" w:rsidRPr="00B767B1" w:rsidRDefault="00624CA1" w:rsidP="00624CA1">
      <w:pPr>
        <w:ind w:left="567" w:right="902" w:firstLine="284"/>
        <w:jc w:val="both"/>
        <w:rPr>
          <w:rFonts w:ascii="Times" w:hAnsi="Times"/>
          <w:color w:val="00B0F0"/>
          <w:sz w:val="24"/>
        </w:rPr>
      </w:pPr>
      <w:r w:rsidRPr="00B767B1">
        <w:rPr>
          <w:rFonts w:ascii="Times" w:hAnsi="Times"/>
          <w:color w:val="00B0F0"/>
          <w:sz w:val="24"/>
        </w:rPr>
        <w:t>Í útboðum á vetrarþjónustu skal nota eftirfarandi texta.</w:t>
      </w:r>
    </w:p>
    <w:p w14:paraId="313B1DA2" w14:textId="77777777" w:rsidR="00432B89" w:rsidRPr="00432B89" w:rsidRDefault="00432B89" w:rsidP="00E07847">
      <w:pPr>
        <w:ind w:left="567" w:right="902" w:firstLine="284"/>
        <w:jc w:val="both"/>
        <w:rPr>
          <w:rFonts w:ascii="Times" w:hAnsi="Times"/>
          <w:i/>
          <w:noProof/>
          <w:color w:val="00B0F0"/>
          <w:sz w:val="24"/>
        </w:rPr>
      </w:pPr>
      <w:r w:rsidRPr="00432B89">
        <w:rPr>
          <w:rFonts w:ascii="Times" w:hAnsi="Times"/>
          <w:i/>
          <w:noProof/>
          <w:color w:val="00B0F0"/>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A4259" w:rsidRDefault="0014752B" w:rsidP="009C544A">
      <w:pPr>
        <w:ind w:right="902"/>
        <w:jc w:val="both"/>
        <w:rPr>
          <w:rFonts w:ascii="Times" w:hAnsi="Times"/>
          <w:sz w:val="24"/>
        </w:rPr>
      </w:pPr>
    </w:p>
    <w:p w14:paraId="4965F835" w14:textId="77777777" w:rsidR="0014752B" w:rsidRPr="00A56A4C" w:rsidRDefault="0014752B" w:rsidP="0014752B">
      <w:pPr>
        <w:pStyle w:val="Heading5"/>
        <w:rPr>
          <w:i/>
          <w:noProof/>
          <w:color w:val="00B0F0"/>
        </w:rPr>
      </w:pPr>
      <w:bookmarkStart w:id="15" w:name="_Toc495312572"/>
      <w:r w:rsidRPr="00A56A4C">
        <w:rPr>
          <w:i/>
          <w:noProof/>
          <w:color w:val="00B0F0"/>
        </w:rPr>
        <w:t>1.3.2</w:t>
      </w:r>
      <w:r w:rsidRPr="00A56A4C">
        <w:rPr>
          <w:i/>
          <w:noProof/>
          <w:color w:val="00B0F0"/>
        </w:rPr>
        <w:tab/>
        <w:t>Févíti</w:t>
      </w:r>
      <w:bookmarkEnd w:id="15"/>
      <w:r w:rsidRPr="00A56A4C">
        <w:rPr>
          <w:i/>
          <w:noProof/>
          <w:color w:val="00B0F0"/>
        </w:rPr>
        <w:t xml:space="preserve"> </w:t>
      </w:r>
    </w:p>
    <w:p w14:paraId="67EFED22" w14:textId="77777777" w:rsidR="0014752B" w:rsidRPr="008A4259" w:rsidRDefault="00D1506B" w:rsidP="00C965CE">
      <w:pPr>
        <w:spacing w:after="120"/>
        <w:ind w:left="567" w:right="850" w:firstLine="283"/>
        <w:jc w:val="both"/>
        <w:rPr>
          <w:i/>
          <w:sz w:val="24"/>
          <w:szCs w:val="24"/>
        </w:rPr>
      </w:pPr>
      <w:r w:rsidRPr="008A4259">
        <w:rPr>
          <w:i/>
          <w:sz w:val="24"/>
          <w:szCs w:val="24"/>
        </w:rPr>
        <w:t xml:space="preserve">Verkkaupi mun gera reglulega úttekt á merkingum vinnusvæðis.  Sé einhverju ábótavant verða reiknuð út </w:t>
      </w:r>
      <w:proofErr w:type="spellStart"/>
      <w:r w:rsidRPr="008A4259">
        <w:rPr>
          <w:i/>
          <w:sz w:val="24"/>
          <w:szCs w:val="24"/>
        </w:rPr>
        <w:t>févíti</w:t>
      </w:r>
      <w:proofErr w:type="spellEnd"/>
      <w:r w:rsidRPr="008A4259">
        <w:rPr>
          <w:i/>
          <w:sz w:val="24"/>
          <w:szCs w:val="24"/>
        </w:rPr>
        <w:t xml:space="preserve"> sem dregin verða frá greiðsluupphæð til verktaka samkvæmt fyrirfram skilgreindri úttektar- og reikniaðferð, sem </w:t>
      </w:r>
      <w:r w:rsidR="00D97636" w:rsidRPr="008A4259">
        <w:rPr>
          <w:i/>
          <w:sz w:val="24"/>
          <w:szCs w:val="24"/>
        </w:rPr>
        <w:t xml:space="preserve">sýnd er </w:t>
      </w:r>
      <w:r w:rsidR="00D97636" w:rsidRPr="0086625D">
        <w:rPr>
          <w:i/>
          <w:sz w:val="24"/>
          <w:szCs w:val="24"/>
        </w:rPr>
        <w:t>í  fylgiskjali</w:t>
      </w:r>
      <w:r w:rsidR="0086625D" w:rsidRPr="0086625D">
        <w:rPr>
          <w:i/>
          <w:sz w:val="24"/>
          <w:szCs w:val="24"/>
        </w:rPr>
        <w:t xml:space="preserve"> </w:t>
      </w:r>
      <w:r w:rsidR="0086625D" w:rsidRPr="00F13A10">
        <w:rPr>
          <w:color w:val="00B0F0"/>
          <w:sz w:val="24"/>
          <w:szCs w:val="24"/>
        </w:rPr>
        <w:t>(númer fylgiskjals).</w:t>
      </w:r>
    </w:p>
    <w:p w14:paraId="7A69100F" w14:textId="77777777" w:rsidR="00124D38" w:rsidRPr="008A4259" w:rsidRDefault="00124D38" w:rsidP="00E07847">
      <w:pPr>
        <w:spacing w:after="120"/>
        <w:ind w:right="850"/>
        <w:jc w:val="both"/>
        <w:rPr>
          <w:sz w:val="24"/>
          <w:szCs w:val="24"/>
        </w:rPr>
      </w:pPr>
    </w:p>
    <w:p w14:paraId="2B9A0011" w14:textId="77777777" w:rsidR="0014752B" w:rsidRPr="00A56A4C" w:rsidRDefault="0014752B" w:rsidP="0014752B">
      <w:pPr>
        <w:pStyle w:val="Heading5"/>
      </w:pPr>
      <w:bookmarkStart w:id="16" w:name="_Toc495312573"/>
      <w:r w:rsidRPr="00A56A4C">
        <w:rPr>
          <w:noProof/>
        </w:rPr>
        <w:t>1.3.</w:t>
      </w:r>
      <w:r w:rsidR="00D1506B" w:rsidRPr="00A56A4C">
        <w:rPr>
          <w:noProof/>
        </w:rPr>
        <w:t>3</w:t>
      </w:r>
      <w:r w:rsidRPr="00A56A4C">
        <w:rPr>
          <w:noProof/>
        </w:rPr>
        <w:tab/>
        <w:t>Flýtifé</w:t>
      </w:r>
      <w:bookmarkEnd w:id="16"/>
    </w:p>
    <w:p w14:paraId="4E016650" w14:textId="77777777" w:rsidR="0062551C" w:rsidRPr="008A4259" w:rsidRDefault="0062551C">
      <w:pPr>
        <w:ind w:left="567" w:right="902" w:firstLine="284"/>
        <w:jc w:val="both"/>
        <w:rPr>
          <w:rFonts w:ascii="Times" w:hAnsi="Times"/>
          <w:sz w:val="24"/>
          <w:szCs w:val="24"/>
        </w:rPr>
      </w:pPr>
      <w:r w:rsidRPr="008A4259">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w:t>
      </w:r>
      <w:proofErr w:type="spellStart"/>
      <w:r w:rsidRPr="008A4259">
        <w:rPr>
          <w:rFonts w:ascii="Times" w:hAnsi="Times"/>
          <w:sz w:val="24"/>
        </w:rPr>
        <w:t>flýtt</w:t>
      </w:r>
      <w:proofErr w:type="spellEnd"/>
      <w:r w:rsidRPr="008A4259">
        <w:rPr>
          <w:rFonts w:ascii="Times" w:hAnsi="Times"/>
          <w:sz w:val="24"/>
        </w:rPr>
        <w:t xml:space="preserve"> umfram lokadagsetningu. Einnig skal tilgreina hámarksupphæð hugsanlegs flýtifjár, t.d. </w:t>
      </w:r>
      <w:r w:rsidRPr="008A4259">
        <w:rPr>
          <w:rFonts w:ascii="Times" w:hAnsi="Times"/>
          <w:i/>
          <w:sz w:val="24"/>
          <w:szCs w:val="24"/>
        </w:rPr>
        <w:t xml:space="preserve">Verktaki fær greitt flýtifé að upphæð </w:t>
      </w:r>
      <w:r w:rsidR="00D70398" w:rsidRPr="00335F00">
        <w:rPr>
          <w:rFonts w:ascii="Times" w:hAnsi="Times"/>
          <w:sz w:val="24"/>
          <w:szCs w:val="24"/>
        </w:rPr>
        <w:t>(upphæð)</w:t>
      </w:r>
      <w:r w:rsidRPr="008A4259">
        <w:rPr>
          <w:rFonts w:ascii="Times" w:hAnsi="Times"/>
          <w:i/>
          <w:sz w:val="24"/>
          <w:szCs w:val="24"/>
        </w:rPr>
        <w:t xml:space="preserve"> kr. fyrir hvern almanaksdag sem …. (</w:t>
      </w:r>
      <w:r w:rsidRPr="00624CA1">
        <w:rPr>
          <w:rFonts w:ascii="Times" w:hAnsi="Times"/>
          <w:sz w:val="24"/>
          <w:szCs w:val="24"/>
        </w:rPr>
        <w:t>heiti verks/áfanga</w:t>
      </w:r>
      <w:r w:rsidRPr="008A4259">
        <w:rPr>
          <w:rFonts w:ascii="Times" w:hAnsi="Times"/>
          <w:i/>
          <w:sz w:val="24"/>
          <w:szCs w:val="24"/>
        </w:rPr>
        <w:t xml:space="preserve"> er </w:t>
      </w:r>
      <w:proofErr w:type="spellStart"/>
      <w:r w:rsidRPr="008A4259">
        <w:rPr>
          <w:rFonts w:ascii="Times" w:hAnsi="Times"/>
          <w:i/>
          <w:sz w:val="24"/>
          <w:szCs w:val="24"/>
        </w:rPr>
        <w:t>flýtt</w:t>
      </w:r>
      <w:proofErr w:type="spellEnd"/>
      <w:r w:rsidRPr="008A4259">
        <w:rPr>
          <w:rFonts w:ascii="Times" w:hAnsi="Times"/>
          <w:i/>
          <w:sz w:val="24"/>
          <w:szCs w:val="24"/>
        </w:rPr>
        <w:t xml:space="preserve"> umfram ………..(</w:t>
      </w:r>
      <w:r w:rsidRPr="00624CA1">
        <w:rPr>
          <w:rFonts w:ascii="Times" w:hAnsi="Times"/>
          <w:sz w:val="24"/>
          <w:szCs w:val="24"/>
        </w:rPr>
        <w:t>dagsetning</w:t>
      </w:r>
      <w:r w:rsidRPr="008A4259">
        <w:rPr>
          <w:rFonts w:ascii="Times" w:hAnsi="Times"/>
          <w:i/>
          <w:sz w:val="24"/>
          <w:szCs w:val="24"/>
        </w:rPr>
        <w:t xml:space="preserve">), þó að hámarki </w:t>
      </w:r>
      <w:r w:rsidR="00335F00" w:rsidRPr="00335F00">
        <w:rPr>
          <w:rFonts w:ascii="Times" w:hAnsi="Times"/>
          <w:sz w:val="24"/>
          <w:szCs w:val="24"/>
        </w:rPr>
        <w:t>(upphæð)</w:t>
      </w:r>
      <w:r w:rsidRPr="008A4259">
        <w:rPr>
          <w:rFonts w:ascii="Times" w:hAnsi="Times"/>
          <w:i/>
          <w:sz w:val="24"/>
          <w:szCs w:val="24"/>
        </w:rPr>
        <w:t xml:space="preserve"> kr.</w:t>
      </w:r>
    </w:p>
    <w:p w14:paraId="26BEF89C" w14:textId="77777777" w:rsidR="0062551C" w:rsidRPr="008A4259" w:rsidRDefault="0062551C">
      <w:pPr>
        <w:ind w:left="567" w:right="902" w:hanging="567"/>
        <w:jc w:val="both"/>
        <w:rPr>
          <w:rFonts w:ascii="Times" w:hAnsi="Times"/>
          <w:sz w:val="24"/>
        </w:rPr>
      </w:pPr>
      <w:r w:rsidRPr="008A4259">
        <w:rPr>
          <w:rFonts w:ascii="Times" w:hAnsi="Times"/>
          <w:sz w:val="24"/>
        </w:rPr>
        <w:lastRenderedPageBreak/>
        <w:tab/>
      </w:r>
    </w:p>
    <w:p w14:paraId="07544195" w14:textId="77777777" w:rsidR="0062551C" w:rsidRPr="00FD0A78" w:rsidRDefault="0062551C">
      <w:pPr>
        <w:pStyle w:val="Heading4"/>
        <w:rPr>
          <w:color w:val="00B0F0"/>
        </w:rPr>
      </w:pPr>
      <w:bookmarkStart w:id="17" w:name="_Toc495312574"/>
      <w:r w:rsidRPr="00FD0A78">
        <w:rPr>
          <w:color w:val="00B0F0"/>
        </w:rPr>
        <w:t>1.4</w:t>
      </w:r>
      <w:r w:rsidRPr="00FD0A78">
        <w:rPr>
          <w:color w:val="00B0F0"/>
        </w:rPr>
        <w:tab/>
        <w:t>Helstu verkþættir</w:t>
      </w:r>
      <w:bookmarkEnd w:id="17"/>
    </w:p>
    <w:p w14:paraId="46649A7D" w14:textId="77777777" w:rsidR="0062551C" w:rsidRPr="00D70398" w:rsidRDefault="00D70398">
      <w:pPr>
        <w:pStyle w:val="BlockText"/>
        <w:rPr>
          <w:color w:val="00B0F0"/>
        </w:rPr>
      </w:pPr>
      <w:r w:rsidRPr="00340B13">
        <w:rPr>
          <w:i/>
        </w:rPr>
        <w:t>Í</w:t>
      </w:r>
      <w:r w:rsidRPr="00D70398">
        <w:rPr>
          <w:i/>
          <w:color w:val="00B0F0"/>
        </w:rPr>
        <w:t xml:space="preserve"> </w:t>
      </w:r>
      <w:r w:rsidR="0062551C" w:rsidRPr="00D70398">
        <w:rPr>
          <w:i/>
          <w:color w:val="00B0F0"/>
        </w:rPr>
        <w:t xml:space="preserve">verklýsingu </w:t>
      </w:r>
      <w:r w:rsidR="0062551C" w:rsidRPr="00340B13">
        <w:rPr>
          <w:i/>
        </w:rPr>
        <w:t>er lýsing á þeim verkþáttum sem útboðið tekur til.</w:t>
      </w:r>
      <w:r w:rsidR="0062551C" w:rsidRPr="00340B13">
        <w:t xml:space="preserve"> </w:t>
      </w:r>
      <w:r w:rsidR="0062551C" w:rsidRPr="00340B13">
        <w:rPr>
          <w:i/>
        </w:rPr>
        <w:t>Það firrir verktaka ekki skyldu til að framkvæma nokkur þau verk eða leggja til vinnuafl, verkfæri,  efni eða þekkingu, sem krafist er í</w:t>
      </w:r>
      <w:r w:rsidR="00403DFC" w:rsidRPr="00340B13">
        <w:rPr>
          <w:i/>
        </w:rPr>
        <w:t xml:space="preserve"> útboðsgögnum</w:t>
      </w:r>
      <w:r w:rsidR="00403DFC" w:rsidRPr="00D70398">
        <w:rPr>
          <w:i/>
          <w:color w:val="00B0F0"/>
        </w:rPr>
        <w:t>.</w:t>
      </w:r>
    </w:p>
    <w:p w14:paraId="1C879171" w14:textId="77777777" w:rsidR="0062551C" w:rsidRPr="008A4259" w:rsidRDefault="0062551C">
      <w:pPr>
        <w:ind w:left="567" w:right="902" w:firstLine="284"/>
        <w:jc w:val="both"/>
        <w:rPr>
          <w:rFonts w:ascii="Times" w:hAnsi="Times"/>
          <w:i/>
          <w:sz w:val="24"/>
        </w:rPr>
      </w:pPr>
      <w:r w:rsidRPr="008A4259">
        <w:rPr>
          <w:rFonts w:ascii="Times" w:hAnsi="Times"/>
          <w:i/>
          <w:sz w:val="24"/>
        </w:rPr>
        <w:t>Þau verk sem vinna skal, skulu unnin á þann hátt, á þeim stað og í þeirri röð sem krafist er í útboðsgögnum.</w:t>
      </w:r>
    </w:p>
    <w:p w14:paraId="17E36256" w14:textId="77777777" w:rsidR="0062551C" w:rsidRPr="008A4259" w:rsidRDefault="0062551C">
      <w:pPr>
        <w:ind w:right="902"/>
        <w:jc w:val="both"/>
        <w:rPr>
          <w:rFonts w:ascii="Times" w:hAnsi="Times"/>
          <w:sz w:val="24"/>
        </w:rPr>
      </w:pPr>
    </w:p>
    <w:p w14:paraId="09403F42" w14:textId="77777777" w:rsidR="0062551C" w:rsidRPr="00D70398" w:rsidRDefault="0062551C">
      <w:pPr>
        <w:pStyle w:val="Heading4"/>
        <w:rPr>
          <w:color w:val="00B0F0"/>
        </w:rPr>
      </w:pPr>
      <w:bookmarkStart w:id="18" w:name="_Toc495312575"/>
      <w:r w:rsidRPr="00D70398">
        <w:rPr>
          <w:color w:val="00B0F0"/>
        </w:rPr>
        <w:t>1.5</w:t>
      </w:r>
      <w:r w:rsidRPr="00D70398">
        <w:rPr>
          <w:color w:val="00B0F0"/>
        </w:rPr>
        <w:tab/>
        <w:t>Útboðsgögn</w:t>
      </w:r>
      <w:bookmarkEnd w:id="18"/>
    </w:p>
    <w:p w14:paraId="00C77B6E" w14:textId="77777777" w:rsidR="0062551C" w:rsidRPr="008C198A" w:rsidRDefault="0062551C">
      <w:pPr>
        <w:ind w:left="567" w:right="902" w:firstLine="284"/>
        <w:jc w:val="both"/>
        <w:rPr>
          <w:rFonts w:ascii="Times" w:hAnsi="Times"/>
          <w:sz w:val="24"/>
        </w:rPr>
      </w:pPr>
      <w:r w:rsidRPr="008C198A">
        <w:rPr>
          <w:rFonts w:ascii="Times" w:hAnsi="Times"/>
          <w:sz w:val="24"/>
        </w:rPr>
        <w:t xml:space="preserve">Eftirtalin gögn gilda </w:t>
      </w:r>
      <w:r w:rsidR="00AC09FF" w:rsidRPr="008C198A">
        <w:rPr>
          <w:rFonts w:ascii="Times" w:hAnsi="Times"/>
          <w:sz w:val="24"/>
        </w:rPr>
        <w:t>almennt í</w:t>
      </w:r>
      <w:r w:rsidRPr="008C198A">
        <w:rPr>
          <w:rFonts w:ascii="Times" w:hAnsi="Times"/>
          <w:sz w:val="24"/>
        </w:rPr>
        <w:t xml:space="preserve"> útboðum. Ef í viðkomandi útboði gilda önnur eða fleiri gögn skulu þau talin upp á sama hátt.</w:t>
      </w:r>
    </w:p>
    <w:p w14:paraId="7FD6E421" w14:textId="77777777" w:rsidR="0062551C" w:rsidRPr="008C198A" w:rsidRDefault="0062551C">
      <w:pPr>
        <w:ind w:left="567" w:right="902" w:firstLine="284"/>
        <w:jc w:val="both"/>
        <w:rPr>
          <w:rFonts w:ascii="Times" w:hAnsi="Times"/>
          <w:sz w:val="24"/>
        </w:rPr>
      </w:pPr>
    </w:p>
    <w:p w14:paraId="71FAB687" w14:textId="77777777" w:rsidR="0062551C" w:rsidRPr="008C198A" w:rsidRDefault="0062551C">
      <w:pPr>
        <w:ind w:left="567" w:right="902" w:firstLine="284"/>
        <w:jc w:val="both"/>
        <w:rPr>
          <w:rFonts w:ascii="Times" w:hAnsi="Times"/>
          <w:i/>
          <w:sz w:val="24"/>
        </w:rPr>
      </w:pPr>
      <w:r w:rsidRPr="008C198A">
        <w:rPr>
          <w:rFonts w:ascii="Times" w:hAnsi="Times"/>
          <w:i/>
          <w:sz w:val="24"/>
        </w:rPr>
        <w:t>Útboðsgögn eru eftirfarandi og eru þau hluti samnings.</w:t>
      </w:r>
    </w:p>
    <w:p w14:paraId="3A395E0B" w14:textId="77777777" w:rsidR="0062551C" w:rsidRPr="00F13A10" w:rsidRDefault="0062551C" w:rsidP="00C07D03">
      <w:pPr>
        <w:numPr>
          <w:ilvl w:val="0"/>
          <w:numId w:val="4"/>
        </w:numPr>
        <w:ind w:left="567" w:right="902" w:firstLine="284"/>
        <w:jc w:val="both"/>
        <w:rPr>
          <w:rFonts w:ascii="Times" w:hAnsi="Times"/>
          <w:i/>
          <w:color w:val="00B0F0"/>
          <w:sz w:val="24"/>
        </w:rPr>
      </w:pPr>
      <w:r w:rsidRPr="00F13A10">
        <w:rPr>
          <w:rFonts w:ascii="Times" w:hAnsi="Times"/>
          <w:i/>
          <w:color w:val="00B0F0"/>
          <w:sz w:val="24"/>
        </w:rPr>
        <w:t>hefti</w:t>
      </w:r>
      <w:r w:rsidRPr="00F13A10">
        <w:rPr>
          <w:rFonts w:ascii="Times" w:hAnsi="Times"/>
          <w:i/>
          <w:color w:val="00B0F0"/>
          <w:sz w:val="24"/>
        </w:rPr>
        <w:tab/>
      </w:r>
      <w:r w:rsidRPr="00F13A10">
        <w:rPr>
          <w:rFonts w:ascii="Times" w:hAnsi="Times"/>
          <w:i/>
          <w:color w:val="00B0F0"/>
          <w:sz w:val="24"/>
        </w:rPr>
        <w:tab/>
        <w:t>Útboðs</w:t>
      </w:r>
      <w:r w:rsidR="00D70398" w:rsidRPr="00F13A10">
        <w:rPr>
          <w:rFonts w:ascii="Times" w:hAnsi="Times"/>
          <w:i/>
          <w:color w:val="00B0F0"/>
          <w:sz w:val="24"/>
        </w:rPr>
        <w:t>- og verk</w:t>
      </w:r>
      <w:r w:rsidRPr="00F13A10">
        <w:rPr>
          <w:rFonts w:ascii="Times" w:hAnsi="Times"/>
          <w:i/>
          <w:color w:val="00B0F0"/>
          <w:sz w:val="24"/>
        </w:rPr>
        <w:t>lýsing</w:t>
      </w:r>
    </w:p>
    <w:p w14:paraId="45D98F5B" w14:textId="77777777" w:rsidR="0062551C" w:rsidRPr="008C198A" w:rsidRDefault="0062551C">
      <w:pPr>
        <w:numPr>
          <w:ilvl w:val="12"/>
          <w:numId w:val="0"/>
        </w:numPr>
        <w:ind w:left="3600" w:right="902" w:firstLine="284"/>
        <w:jc w:val="both"/>
        <w:rPr>
          <w:rFonts w:ascii="Times" w:hAnsi="Times"/>
          <w:i/>
          <w:sz w:val="24"/>
        </w:rPr>
      </w:pPr>
    </w:p>
    <w:p w14:paraId="465D7B36" w14:textId="77777777" w:rsidR="0062551C" w:rsidRPr="008C198A" w:rsidRDefault="0062551C" w:rsidP="00C07D03">
      <w:pPr>
        <w:numPr>
          <w:ilvl w:val="0"/>
          <w:numId w:val="5"/>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Tilboðsform</w:t>
      </w:r>
    </w:p>
    <w:p w14:paraId="0B4CA8B4" w14:textId="77777777" w:rsidR="0062551C" w:rsidRPr="008C198A" w:rsidRDefault="0062551C">
      <w:pPr>
        <w:ind w:left="567" w:right="902"/>
        <w:jc w:val="both"/>
        <w:rPr>
          <w:rFonts w:ascii="Times" w:hAnsi="Times"/>
          <w:i/>
          <w:sz w:val="24"/>
        </w:rPr>
      </w:pPr>
    </w:p>
    <w:p w14:paraId="16F0ABF4" w14:textId="77777777" w:rsidR="0062551C" w:rsidRPr="008C198A" w:rsidRDefault="0062551C" w:rsidP="00C07D03">
      <w:pPr>
        <w:numPr>
          <w:ilvl w:val="0"/>
          <w:numId w:val="6"/>
        </w:numPr>
        <w:ind w:left="567" w:right="902" w:firstLine="284"/>
        <w:jc w:val="both"/>
        <w:rPr>
          <w:rFonts w:ascii="Times" w:hAnsi="Times"/>
          <w:i/>
          <w:sz w:val="24"/>
        </w:rPr>
      </w:pPr>
      <w:r w:rsidRPr="008C198A">
        <w:rPr>
          <w:rFonts w:ascii="Times" w:hAnsi="Times"/>
          <w:i/>
          <w:sz w:val="24"/>
        </w:rPr>
        <w:t>hefti</w:t>
      </w:r>
      <w:r w:rsidRPr="008C198A">
        <w:rPr>
          <w:rFonts w:ascii="Times" w:hAnsi="Times"/>
          <w:i/>
          <w:sz w:val="24"/>
        </w:rPr>
        <w:tab/>
      </w:r>
      <w:r w:rsidRPr="008C198A">
        <w:rPr>
          <w:rFonts w:ascii="Times" w:hAnsi="Times"/>
          <w:i/>
          <w:sz w:val="24"/>
        </w:rPr>
        <w:tab/>
        <w:t>Uppdrættir</w:t>
      </w:r>
    </w:p>
    <w:p w14:paraId="2A0169B6" w14:textId="77777777" w:rsidR="0062551C" w:rsidRPr="008C198A" w:rsidRDefault="0062551C">
      <w:pPr>
        <w:ind w:left="567" w:right="902" w:firstLine="284"/>
        <w:jc w:val="both"/>
        <w:rPr>
          <w:rFonts w:ascii="Times" w:hAnsi="Times"/>
          <w:sz w:val="24"/>
        </w:rPr>
      </w:pPr>
    </w:p>
    <w:p w14:paraId="13413C31" w14:textId="77777777" w:rsidR="0062551C" w:rsidRPr="008C198A" w:rsidRDefault="0062551C">
      <w:pPr>
        <w:ind w:left="567" w:right="902" w:firstLine="284"/>
        <w:jc w:val="both"/>
        <w:rPr>
          <w:rFonts w:ascii="Times" w:hAnsi="Times"/>
          <w:sz w:val="24"/>
        </w:rPr>
      </w:pPr>
      <w:r w:rsidRPr="008C198A">
        <w:rPr>
          <w:rFonts w:ascii="Times" w:hAnsi="Times"/>
          <w:sz w:val="24"/>
        </w:rPr>
        <w:t>Í útboðum sem byggjast lítt eða ekki á uppdráttum er eðlilegt að einungis séu notuð hefti 1 og hefti 2.</w:t>
      </w:r>
    </w:p>
    <w:p w14:paraId="48AEEBCF" w14:textId="77777777" w:rsidR="0062551C" w:rsidRPr="008C198A" w:rsidRDefault="0062551C">
      <w:pPr>
        <w:ind w:left="567" w:right="902" w:firstLine="284"/>
        <w:jc w:val="both"/>
        <w:rPr>
          <w:rFonts w:ascii="Times" w:hAnsi="Times"/>
          <w:sz w:val="24"/>
        </w:rPr>
      </w:pPr>
      <w:r w:rsidRPr="008C198A">
        <w:rPr>
          <w:rFonts w:ascii="Times" w:hAnsi="Times"/>
          <w:sz w:val="24"/>
        </w:rPr>
        <w:t>Upptalning á öðrum gögnum sem um útboðið gilda skal vera með eftirfarandi hætti:</w:t>
      </w:r>
    </w:p>
    <w:p w14:paraId="79992D07" w14:textId="77777777" w:rsidR="0062551C" w:rsidRPr="008C198A" w:rsidRDefault="0062551C">
      <w:pPr>
        <w:ind w:left="567" w:right="902" w:firstLine="284"/>
        <w:jc w:val="both"/>
        <w:rPr>
          <w:rFonts w:ascii="Times" w:hAnsi="Times"/>
          <w:i/>
          <w:sz w:val="24"/>
        </w:rPr>
      </w:pPr>
      <w:r w:rsidRPr="008C198A">
        <w:rPr>
          <w:rFonts w:ascii="Times" w:hAnsi="Times"/>
          <w:i/>
          <w:sz w:val="24"/>
        </w:rPr>
        <w:t>Um útboðið gilda auk þess eftirtalin rit, sem verða hluti samnings.</w:t>
      </w:r>
    </w:p>
    <w:p w14:paraId="046154AA" w14:textId="77777777" w:rsidR="00D70398" w:rsidRDefault="001E3EDA" w:rsidP="00D70398">
      <w:pPr>
        <w:ind w:right="902" w:firstLine="567"/>
        <w:jc w:val="both"/>
        <w:rPr>
          <w:i/>
          <w:sz w:val="24"/>
          <w:szCs w:val="24"/>
        </w:rPr>
      </w:pPr>
      <w:r w:rsidRPr="008C198A">
        <w:rPr>
          <w:rFonts w:ascii="Times" w:hAnsi="Times"/>
          <w:i/>
          <w:sz w:val="24"/>
        </w:rPr>
        <w:t>ÍST30:2012</w:t>
      </w:r>
      <w:r w:rsidR="0062551C" w:rsidRPr="008C198A">
        <w:rPr>
          <w:rFonts w:ascii="Times" w:hAnsi="Times"/>
          <w:i/>
          <w:sz w:val="24"/>
        </w:rPr>
        <w:t>, Almennir útboðs- og samningsskilmálar um verkframkvæmdir.</w:t>
      </w:r>
      <w:r w:rsidR="00D70398" w:rsidRPr="00D70398">
        <w:rPr>
          <w:i/>
          <w:sz w:val="24"/>
          <w:szCs w:val="24"/>
        </w:rPr>
        <w:t xml:space="preserve"> </w:t>
      </w:r>
    </w:p>
    <w:p w14:paraId="24F9BF9F" w14:textId="77777777" w:rsidR="00D70398" w:rsidRPr="008C198A" w:rsidRDefault="00D70398" w:rsidP="00D70398">
      <w:pPr>
        <w:ind w:right="902" w:firstLine="567"/>
        <w:jc w:val="both"/>
        <w:rPr>
          <w:sz w:val="24"/>
          <w:szCs w:val="24"/>
        </w:rPr>
      </w:pPr>
      <w:r w:rsidRPr="008C198A">
        <w:rPr>
          <w:i/>
          <w:sz w:val="24"/>
          <w:szCs w:val="24"/>
        </w:rPr>
        <w:t>Reglur um vinnusvæðamerkingar –(</w:t>
      </w:r>
      <w:proofErr w:type="spellStart"/>
      <w:r w:rsidRPr="00D70398">
        <w:rPr>
          <w:sz w:val="24"/>
          <w:szCs w:val="24"/>
        </w:rPr>
        <w:t>útgáfunúmer</w:t>
      </w:r>
      <w:proofErr w:type="spellEnd"/>
      <w:r w:rsidRPr="00D70398">
        <w:rPr>
          <w:sz w:val="24"/>
          <w:szCs w:val="24"/>
        </w:rPr>
        <w:t xml:space="preserve"> –dagsetning – ár</w:t>
      </w:r>
      <w:r w:rsidRPr="008C198A">
        <w:rPr>
          <w:i/>
          <w:sz w:val="24"/>
          <w:szCs w:val="24"/>
        </w:rPr>
        <w:t>)</w:t>
      </w:r>
    </w:p>
    <w:p w14:paraId="1C3903A4" w14:textId="77777777" w:rsidR="001E4BE4" w:rsidRDefault="001E4BE4" w:rsidP="001E4BE4">
      <w:pPr>
        <w:ind w:left="567" w:right="902"/>
        <w:jc w:val="both"/>
        <w:rPr>
          <w:rFonts w:ascii="Times" w:hAnsi="Times"/>
          <w:i/>
          <w:color w:val="00B0F0"/>
          <w:sz w:val="24"/>
        </w:rPr>
      </w:pPr>
    </w:p>
    <w:p w14:paraId="524D6BFD" w14:textId="77777777" w:rsidR="001E4BE4" w:rsidRDefault="001E4BE4" w:rsidP="001E4BE4">
      <w:pPr>
        <w:ind w:left="567" w:right="902"/>
        <w:jc w:val="both"/>
        <w:rPr>
          <w:rFonts w:ascii="Times" w:hAnsi="Times"/>
          <w:i/>
          <w:sz w:val="24"/>
        </w:rPr>
      </w:pPr>
      <w:r w:rsidRPr="00DF55F0">
        <w:rPr>
          <w:i/>
          <w:color w:val="00B0F0"/>
          <w:sz w:val="24"/>
          <w:szCs w:val="24"/>
        </w:rPr>
        <w:t>Reglur um vinnusvæðamerkingar</w:t>
      </w:r>
      <w:r>
        <w:rPr>
          <w:i/>
          <w:color w:val="00B0F0"/>
          <w:sz w:val="24"/>
          <w:szCs w:val="24"/>
        </w:rPr>
        <w:t>,</w:t>
      </w:r>
      <w:r w:rsidRPr="00462D13">
        <w:rPr>
          <w:rFonts w:ascii="Times" w:hAnsi="Times"/>
          <w:i/>
          <w:color w:val="00B0F0"/>
          <w:sz w:val="24"/>
        </w:rPr>
        <w:t>eru aðgengileg á heimasíðu Vegagerðarinnar, http://www.vegagerdin.is.</w:t>
      </w:r>
      <w:r w:rsidRPr="008A4259">
        <w:rPr>
          <w:rFonts w:ascii="Times" w:hAnsi="Times"/>
          <w:i/>
          <w:sz w:val="24"/>
        </w:rPr>
        <w:t xml:space="preserve"> </w:t>
      </w:r>
    </w:p>
    <w:p w14:paraId="7F34B8B3" w14:textId="77777777" w:rsidR="001E4BE4" w:rsidRPr="001E4BE4" w:rsidRDefault="001E4BE4" w:rsidP="001E4BE4">
      <w:pPr>
        <w:ind w:left="567" w:right="902"/>
        <w:jc w:val="both"/>
        <w:rPr>
          <w:rFonts w:ascii="Times" w:hAnsi="Times"/>
          <w:i/>
          <w:noProof/>
          <w:color w:val="00B0F0"/>
          <w:sz w:val="24"/>
        </w:rPr>
      </w:pPr>
      <w:r w:rsidRPr="00262330">
        <w:rPr>
          <w:rFonts w:ascii="Times" w:hAnsi="Times"/>
          <w:i/>
          <w:color w:val="00B0F0"/>
          <w:sz w:val="24"/>
        </w:rPr>
        <w:t>ÍST30:2012 er hægt að kaupa hjá Staðlaráði Íslands.</w:t>
      </w:r>
    </w:p>
    <w:p w14:paraId="249EAB88" w14:textId="77777777" w:rsidR="0062551C" w:rsidRPr="008C198A" w:rsidRDefault="0062551C">
      <w:pPr>
        <w:ind w:left="567" w:right="902" w:firstLine="23"/>
        <w:jc w:val="both"/>
        <w:rPr>
          <w:rFonts w:ascii="Times" w:hAnsi="Times"/>
          <w:i/>
          <w:sz w:val="24"/>
        </w:rPr>
      </w:pPr>
    </w:p>
    <w:p w14:paraId="762747A9" w14:textId="77777777" w:rsidR="001E3EDA" w:rsidRDefault="001E3EDA" w:rsidP="001E3EDA">
      <w:pPr>
        <w:ind w:left="567" w:right="902"/>
        <w:jc w:val="both"/>
        <w:rPr>
          <w:sz w:val="24"/>
          <w:szCs w:val="24"/>
        </w:rPr>
      </w:pPr>
      <w:r w:rsidRPr="008C198A">
        <w:rPr>
          <w:sz w:val="24"/>
          <w:szCs w:val="24"/>
        </w:rPr>
        <w:t xml:space="preserve">Reglur um vinnusvæðamerkingar eru endurskoðaðar reglulega og þarf því að tilgreina þá útgáfu sem </w:t>
      </w:r>
      <w:r w:rsidR="00D70398">
        <w:rPr>
          <w:sz w:val="24"/>
          <w:szCs w:val="24"/>
        </w:rPr>
        <w:t>er í gildi þegar útboð fer fram.</w:t>
      </w:r>
    </w:p>
    <w:p w14:paraId="5BF514A1" w14:textId="77777777" w:rsidR="00D70398" w:rsidRPr="008C198A" w:rsidRDefault="00D70398" w:rsidP="001E3EDA">
      <w:pPr>
        <w:ind w:left="567" w:right="902"/>
        <w:jc w:val="both"/>
        <w:rPr>
          <w:sz w:val="24"/>
          <w:szCs w:val="24"/>
        </w:rPr>
      </w:pPr>
    </w:p>
    <w:p w14:paraId="6425569A" w14:textId="77777777" w:rsidR="00D70398" w:rsidRPr="00DF55F0" w:rsidRDefault="00D70398" w:rsidP="00D70398">
      <w:pPr>
        <w:ind w:left="567" w:right="902"/>
        <w:jc w:val="both"/>
        <w:rPr>
          <w:rFonts w:ascii="Times" w:hAnsi="Times"/>
          <w:color w:val="00B0F0"/>
          <w:sz w:val="24"/>
          <w:szCs w:val="24"/>
        </w:rPr>
      </w:pPr>
      <w:r w:rsidRPr="00DF55F0">
        <w:rPr>
          <w:rFonts w:ascii="Times" w:hAnsi="Times"/>
          <w:color w:val="00B0F0"/>
          <w:sz w:val="24"/>
          <w:szCs w:val="24"/>
        </w:rPr>
        <w:t>Í útboðum á vetrarþjónustu skal upptalning á öðrum gögnum sem um útboðið gilda vera með eftirfarandi hætti:</w:t>
      </w:r>
    </w:p>
    <w:p w14:paraId="0778444A" w14:textId="77777777" w:rsidR="00D70398" w:rsidRPr="00DF55F0" w:rsidRDefault="00D70398" w:rsidP="00D70398">
      <w:pPr>
        <w:ind w:left="567" w:right="902" w:firstLine="284"/>
        <w:jc w:val="both"/>
        <w:rPr>
          <w:rFonts w:ascii="Times" w:hAnsi="Times"/>
          <w:i/>
          <w:color w:val="00B0F0"/>
          <w:sz w:val="24"/>
        </w:rPr>
      </w:pPr>
      <w:r w:rsidRPr="00DF55F0">
        <w:rPr>
          <w:rFonts w:ascii="Times" w:hAnsi="Times"/>
          <w:i/>
          <w:color w:val="00B0F0"/>
          <w:sz w:val="24"/>
        </w:rPr>
        <w:t>Um útboðið gilda auk þess eftirtalin rit, sem verða hluti samnings.</w:t>
      </w:r>
    </w:p>
    <w:p w14:paraId="2BE08567" w14:textId="77777777" w:rsidR="00D70398" w:rsidRPr="00DF55F0" w:rsidRDefault="00D70398" w:rsidP="00D70398">
      <w:pPr>
        <w:ind w:left="567" w:right="902" w:firstLine="23"/>
        <w:jc w:val="both"/>
        <w:rPr>
          <w:rFonts w:ascii="Times" w:hAnsi="Times"/>
          <w:i/>
          <w:color w:val="00B0F0"/>
          <w:sz w:val="24"/>
        </w:rPr>
      </w:pPr>
      <w:r w:rsidRPr="00DF55F0">
        <w:rPr>
          <w:rFonts w:ascii="Times" w:hAnsi="Times"/>
          <w:i/>
          <w:color w:val="00B0F0"/>
          <w:sz w:val="24"/>
        </w:rPr>
        <w:t>ÍST30:2012, Almennir útboðs- og samningsskilmálar um verkframkvæmdir.</w:t>
      </w:r>
    </w:p>
    <w:p w14:paraId="16E090D5" w14:textId="77777777" w:rsidR="0062551C" w:rsidRDefault="0062551C">
      <w:pPr>
        <w:ind w:left="567" w:right="902"/>
        <w:jc w:val="both"/>
        <w:rPr>
          <w:rFonts w:ascii="Times" w:hAnsi="Times"/>
          <w:b/>
          <w:sz w:val="24"/>
        </w:rPr>
      </w:pPr>
    </w:p>
    <w:p w14:paraId="4E01907E" w14:textId="77777777" w:rsidR="00262330" w:rsidRPr="001E4BE4" w:rsidRDefault="00262330" w:rsidP="001E4BE4">
      <w:pPr>
        <w:ind w:left="567" w:right="902"/>
        <w:jc w:val="both"/>
        <w:rPr>
          <w:rFonts w:ascii="Times" w:hAnsi="Times"/>
          <w:i/>
          <w:noProof/>
          <w:color w:val="00B0F0"/>
          <w:sz w:val="24"/>
        </w:rPr>
      </w:pPr>
      <w:r w:rsidRPr="00262330">
        <w:rPr>
          <w:rFonts w:ascii="Times" w:hAnsi="Times"/>
          <w:i/>
          <w:color w:val="00B0F0"/>
          <w:sz w:val="24"/>
        </w:rPr>
        <w:t>ÍST30:2012 er hægt að kaupa hjá Staðlaráði Íslands.</w:t>
      </w:r>
    </w:p>
    <w:p w14:paraId="2D111162" w14:textId="77777777" w:rsidR="00262330" w:rsidRPr="008A4259" w:rsidRDefault="00262330">
      <w:pPr>
        <w:ind w:left="567" w:right="902"/>
        <w:jc w:val="both"/>
        <w:rPr>
          <w:rFonts w:ascii="Times" w:hAnsi="Times"/>
          <w:b/>
          <w:sz w:val="24"/>
        </w:rPr>
      </w:pPr>
    </w:p>
    <w:p w14:paraId="02D4ADC1" w14:textId="77777777" w:rsidR="0062551C" w:rsidRPr="00F13A10" w:rsidRDefault="0062551C">
      <w:pPr>
        <w:pStyle w:val="Heading4"/>
        <w:rPr>
          <w:color w:val="00B0F0"/>
        </w:rPr>
      </w:pPr>
      <w:bookmarkStart w:id="19" w:name="_Toc495312576"/>
      <w:r w:rsidRPr="00F13A10">
        <w:rPr>
          <w:color w:val="00B0F0"/>
        </w:rPr>
        <w:t>1.6</w:t>
      </w:r>
      <w:r w:rsidRPr="00F13A10">
        <w:rPr>
          <w:color w:val="00B0F0"/>
        </w:rPr>
        <w:tab/>
        <w:t>Gerð tilboðs</w:t>
      </w:r>
      <w:bookmarkEnd w:id="19"/>
    </w:p>
    <w:p w14:paraId="341A6DBA" w14:textId="77777777" w:rsidR="0062551C" w:rsidRPr="008A4259" w:rsidRDefault="0062551C">
      <w:pPr>
        <w:ind w:left="567" w:right="902" w:firstLine="284"/>
        <w:jc w:val="both"/>
        <w:rPr>
          <w:rFonts w:ascii="Times" w:hAnsi="Times"/>
          <w:sz w:val="24"/>
        </w:rPr>
      </w:pPr>
      <w:r w:rsidRPr="008A4259">
        <w:rPr>
          <w:rFonts w:ascii="Times" w:hAnsi="Times"/>
          <w:sz w:val="24"/>
        </w:rPr>
        <w:t>Greina skal frá því hvernig á að ganga frá tilboðum og skilum tilboða.</w:t>
      </w:r>
    </w:p>
    <w:p w14:paraId="74F03D47" w14:textId="77777777" w:rsidR="0062551C" w:rsidRPr="008A4259" w:rsidRDefault="0062551C">
      <w:pPr>
        <w:ind w:left="567" w:right="902" w:firstLine="284"/>
        <w:jc w:val="both"/>
        <w:rPr>
          <w:rFonts w:ascii="Times" w:hAnsi="Times"/>
          <w:sz w:val="24"/>
        </w:rPr>
      </w:pPr>
      <w:r w:rsidRPr="008A4259">
        <w:rPr>
          <w:rFonts w:ascii="Times" w:hAnsi="Times"/>
          <w:i/>
          <w:sz w:val="24"/>
        </w:rPr>
        <w:t>Tilboði skal skila á frumriti tilboðsforms í lokuðu umslagi (</w:t>
      </w:r>
      <w:r w:rsidRPr="00F13A10">
        <w:rPr>
          <w:rFonts w:ascii="Times" w:hAnsi="Times"/>
          <w:i/>
          <w:color w:val="00B0F0"/>
          <w:sz w:val="24"/>
        </w:rPr>
        <w:t xml:space="preserve">og </w:t>
      </w:r>
      <w:r w:rsidR="00F13A10" w:rsidRPr="00F13A10">
        <w:rPr>
          <w:rFonts w:ascii="Times" w:hAnsi="Times"/>
          <w:i/>
          <w:color w:val="00B0F0"/>
          <w:sz w:val="24"/>
        </w:rPr>
        <w:t xml:space="preserve">minnislykli </w:t>
      </w:r>
      <w:r w:rsidRPr="00F13A10">
        <w:rPr>
          <w:rFonts w:ascii="Times" w:hAnsi="Times"/>
          <w:i/>
          <w:color w:val="00B0F0"/>
          <w:sz w:val="24"/>
        </w:rPr>
        <w:t>ef um slíkt er að ræða),</w:t>
      </w:r>
      <w:r w:rsidRPr="008A4259">
        <w:rPr>
          <w:rFonts w:ascii="Times" w:hAnsi="Times"/>
          <w:i/>
          <w:sz w:val="24"/>
        </w:rPr>
        <w:t xml:space="preserve"> merktu heiti útboðs til Vegagerðarinnar .... </w:t>
      </w:r>
      <w:r w:rsidRPr="008A4259">
        <w:rPr>
          <w:rFonts w:ascii="Times" w:hAnsi="Times"/>
          <w:sz w:val="24"/>
        </w:rPr>
        <w:t>(heimilisfang svæðisskrifstofu)</w:t>
      </w:r>
      <w:r w:rsidRPr="008A4259">
        <w:rPr>
          <w:rFonts w:ascii="Times" w:hAnsi="Times"/>
          <w:i/>
          <w:sz w:val="24"/>
        </w:rPr>
        <w:t xml:space="preserve"> og móttöku Borgartúni 7, 105 Reykjavík fyrir kl. 14:00 þriðjudaginn  ......... </w:t>
      </w:r>
      <w:r w:rsidRPr="008A4259">
        <w:rPr>
          <w:rFonts w:ascii="Times" w:hAnsi="Times"/>
          <w:sz w:val="24"/>
        </w:rPr>
        <w:t xml:space="preserve">(dagsetning) </w:t>
      </w:r>
      <w:r w:rsidRPr="008A4259">
        <w:rPr>
          <w:rFonts w:ascii="Times" w:hAnsi="Times"/>
          <w:i/>
          <w:sz w:val="24"/>
        </w:rPr>
        <w:t>og kl. 14:15 sama dag verða tilboðin opnuð  á sömu stöðum að viðstöddum þeim bjóðendum sem þess óska.</w:t>
      </w:r>
    </w:p>
    <w:p w14:paraId="3F6BD34A" w14:textId="77777777" w:rsidR="0062551C" w:rsidRPr="008A4259" w:rsidRDefault="0062551C" w:rsidP="00340CAC">
      <w:pPr>
        <w:ind w:left="567" w:right="902" w:firstLine="284"/>
        <w:jc w:val="both"/>
        <w:rPr>
          <w:rFonts w:ascii="Times" w:hAnsi="Times"/>
          <w:i/>
          <w:sz w:val="24"/>
        </w:rPr>
      </w:pPr>
      <w:r w:rsidRPr="008A4259">
        <w:rPr>
          <w:rFonts w:ascii="Times" w:hAnsi="Times"/>
          <w:i/>
          <w:sz w:val="24"/>
        </w:rPr>
        <w:lastRenderedPageBreak/>
        <w:t xml:space="preserve"> Öll einingarverð í tilboði skulu vera heildarverð í íslenskum </w:t>
      </w:r>
      <w:proofErr w:type="spellStart"/>
      <w:r w:rsidRPr="008A4259">
        <w:rPr>
          <w:rFonts w:ascii="Times" w:hAnsi="Times"/>
          <w:i/>
          <w:sz w:val="24"/>
        </w:rPr>
        <w:t>krónum</w:t>
      </w:r>
      <w:proofErr w:type="spellEnd"/>
      <w:r w:rsidRPr="008A4259">
        <w:rPr>
          <w:rFonts w:ascii="Times" w:hAnsi="Times"/>
          <w:i/>
          <w:sz w:val="24"/>
        </w:rPr>
        <w:t xml:space="preserve"> með virðisaukaskatti og eru þau bindandi fyrir tilboðið.</w:t>
      </w:r>
    </w:p>
    <w:p w14:paraId="26959986" w14:textId="77777777" w:rsidR="001F5F9A" w:rsidRPr="00FD0A78" w:rsidRDefault="00F33FA4" w:rsidP="00340CAC">
      <w:pPr>
        <w:ind w:left="567" w:right="902" w:firstLine="284"/>
        <w:jc w:val="both"/>
        <w:rPr>
          <w:rFonts w:ascii="Times" w:hAnsi="Times"/>
          <w:i/>
          <w:sz w:val="24"/>
        </w:rPr>
      </w:pPr>
      <w:r w:rsidRPr="00FD0A78">
        <w:rPr>
          <w:rFonts w:ascii="Times" w:hAnsi="Times"/>
          <w:i/>
          <w:sz w:val="24"/>
        </w:rPr>
        <w:t>Með tilboði sínu skal bjóðandi skila inn upplýsingum í samræmi við kröfur</w:t>
      </w:r>
      <w:r w:rsidR="001F5F9A" w:rsidRPr="00FD0A78">
        <w:rPr>
          <w:rFonts w:ascii="Times" w:hAnsi="Times"/>
          <w:i/>
          <w:sz w:val="24"/>
        </w:rPr>
        <w:t>:</w:t>
      </w:r>
    </w:p>
    <w:p w14:paraId="542F62C6" w14:textId="77777777" w:rsidR="001F5F9A" w:rsidRPr="00FD0A78" w:rsidRDefault="00F33FA4" w:rsidP="00340B13">
      <w:pPr>
        <w:ind w:left="1004" w:right="902" w:firstLine="284"/>
        <w:jc w:val="both"/>
        <w:rPr>
          <w:rFonts w:ascii="Times" w:hAnsi="Times"/>
          <w:i/>
          <w:sz w:val="24"/>
        </w:rPr>
      </w:pPr>
      <w:r w:rsidRPr="00FD0A78">
        <w:rPr>
          <w:rFonts w:ascii="Times" w:hAnsi="Times"/>
          <w:i/>
          <w:sz w:val="24"/>
        </w:rPr>
        <w:t xml:space="preserve"> í lið 1.8 </w:t>
      </w:r>
      <w:r w:rsidR="00385829" w:rsidRPr="00FD0A78">
        <w:rPr>
          <w:rFonts w:ascii="Times" w:hAnsi="Times"/>
          <w:i/>
          <w:sz w:val="24"/>
        </w:rPr>
        <w:t>Hæfi bjóðenda</w:t>
      </w:r>
    </w:p>
    <w:p w14:paraId="38ED2F81" w14:textId="77777777" w:rsidR="001F5F9A" w:rsidRPr="00FD0A78" w:rsidRDefault="001F5F9A" w:rsidP="00340B13">
      <w:pPr>
        <w:ind w:left="1004" w:right="902" w:firstLine="284"/>
        <w:jc w:val="both"/>
        <w:rPr>
          <w:rFonts w:ascii="Times" w:hAnsi="Times"/>
          <w:i/>
          <w:sz w:val="24"/>
        </w:rPr>
      </w:pPr>
      <w:r w:rsidRPr="00FD0A78">
        <w:rPr>
          <w:rFonts w:ascii="Times" w:hAnsi="Times"/>
          <w:i/>
          <w:sz w:val="24"/>
        </w:rPr>
        <w:t>í</w:t>
      </w:r>
      <w:r w:rsidR="00F33FA4" w:rsidRPr="00FD0A78">
        <w:rPr>
          <w:rFonts w:ascii="Times" w:hAnsi="Times"/>
          <w:i/>
          <w:sz w:val="24"/>
        </w:rPr>
        <w:t xml:space="preserve"> lið 1.11 Gæðakerfi verktaka </w:t>
      </w:r>
    </w:p>
    <w:p w14:paraId="7E443F14" w14:textId="77777777" w:rsidR="001F5F9A" w:rsidRPr="00FD0A78" w:rsidRDefault="00042CF2" w:rsidP="00340B13">
      <w:pPr>
        <w:ind w:left="1288" w:right="902"/>
        <w:jc w:val="both"/>
        <w:rPr>
          <w:rFonts w:ascii="Times" w:hAnsi="Times"/>
          <w:i/>
          <w:sz w:val="24"/>
        </w:rPr>
      </w:pPr>
      <w:r w:rsidRPr="00FD0A78">
        <w:rPr>
          <w:rFonts w:ascii="Times" w:hAnsi="Times"/>
          <w:i/>
          <w:sz w:val="24"/>
        </w:rPr>
        <w:t>í</w:t>
      </w:r>
      <w:r w:rsidR="001F5F9A" w:rsidRPr="00FD0A78">
        <w:rPr>
          <w:rFonts w:ascii="Times" w:hAnsi="Times"/>
          <w:i/>
          <w:sz w:val="24"/>
        </w:rPr>
        <w:t xml:space="preserve"> lið 2.2.2.</w:t>
      </w:r>
      <w:r w:rsidR="00F33FA4" w:rsidRPr="00FD0A78">
        <w:rPr>
          <w:rFonts w:ascii="Times" w:hAnsi="Times"/>
          <w:i/>
          <w:sz w:val="24"/>
        </w:rPr>
        <w:t xml:space="preserve">  </w:t>
      </w:r>
      <w:r w:rsidRPr="00FD0A78">
        <w:rPr>
          <w:rFonts w:ascii="Times" w:hAnsi="Times"/>
          <w:i/>
          <w:sz w:val="24"/>
        </w:rPr>
        <w:t xml:space="preserve">um ársreikninga, greiðslu opinberra gjalda og greiðslur í </w:t>
      </w:r>
      <w:proofErr w:type="spellStart"/>
      <w:r w:rsidRPr="00FD0A78">
        <w:rPr>
          <w:rFonts w:ascii="Times" w:hAnsi="Times"/>
          <w:i/>
          <w:sz w:val="24"/>
        </w:rPr>
        <w:t>lífeyrissjóði</w:t>
      </w:r>
      <w:proofErr w:type="spellEnd"/>
      <w:r w:rsidR="00F13A10">
        <w:rPr>
          <w:rFonts w:ascii="Times" w:hAnsi="Times"/>
          <w:i/>
          <w:sz w:val="24"/>
        </w:rPr>
        <w:t>.</w:t>
      </w:r>
    </w:p>
    <w:p w14:paraId="1B34CC97" w14:textId="77777777" w:rsidR="00042CF2" w:rsidRPr="00FB0145" w:rsidRDefault="00F13A10" w:rsidP="00340B13">
      <w:pPr>
        <w:ind w:left="1288" w:right="902"/>
        <w:jc w:val="both"/>
        <w:rPr>
          <w:rFonts w:ascii="Times" w:hAnsi="Times"/>
          <w:i/>
          <w:sz w:val="24"/>
        </w:rPr>
      </w:pPr>
      <w:r w:rsidRPr="00F13A10">
        <w:rPr>
          <w:rFonts w:ascii="Times" w:hAnsi="Times"/>
          <w:i/>
          <w:color w:val="00B0F0"/>
          <w:sz w:val="24"/>
        </w:rPr>
        <w:t xml:space="preserve">Tilboðsformi með tilboðsskrá og  </w:t>
      </w:r>
      <w:r w:rsidR="00F33FA4" w:rsidRPr="00FB0145">
        <w:rPr>
          <w:rFonts w:ascii="Times" w:hAnsi="Times"/>
          <w:i/>
          <w:sz w:val="24"/>
        </w:rPr>
        <w:t>útfylltum eyðublöðum um verkreynslu bjóðanda og yfirstjórnenda</w:t>
      </w:r>
      <w:r w:rsidR="002A4363" w:rsidRPr="00FB0145">
        <w:rPr>
          <w:rFonts w:ascii="Times" w:hAnsi="Times"/>
          <w:i/>
          <w:sz w:val="24"/>
        </w:rPr>
        <w:t xml:space="preserve"> verks</w:t>
      </w:r>
      <w:r w:rsidR="00F33FA4" w:rsidRPr="00FB0145">
        <w:rPr>
          <w:rFonts w:ascii="Times" w:hAnsi="Times"/>
          <w:i/>
          <w:sz w:val="24"/>
        </w:rPr>
        <w:t xml:space="preserve"> ásamt reynslu í notkun gæðastjórnunarkerfa.</w:t>
      </w:r>
      <w:r w:rsidR="00042CF2" w:rsidRPr="00FB0145">
        <w:rPr>
          <w:rFonts w:ascii="Times" w:hAnsi="Times"/>
          <w:i/>
          <w:sz w:val="24"/>
        </w:rPr>
        <w:t xml:space="preserve"> </w:t>
      </w:r>
    </w:p>
    <w:p w14:paraId="53998D1A" w14:textId="77777777" w:rsidR="00F33FA4" w:rsidRPr="00FD0A78" w:rsidRDefault="00042CF2" w:rsidP="00340CAC">
      <w:pPr>
        <w:ind w:left="567" w:right="902" w:firstLine="284"/>
        <w:jc w:val="both"/>
        <w:rPr>
          <w:rFonts w:ascii="Times" w:hAnsi="Times"/>
          <w:i/>
          <w:sz w:val="24"/>
        </w:rPr>
      </w:pPr>
      <w:r w:rsidRPr="00340CAC">
        <w:rPr>
          <w:rFonts w:ascii="Times" w:hAnsi="Times"/>
          <w:i/>
          <w:sz w:val="24"/>
        </w:rPr>
        <w:t>Hafi bjóðandi í fyrri útboðum lagt fram ársreikninga tilg</w:t>
      </w:r>
      <w:r w:rsidR="006A3C6A" w:rsidRPr="00340CAC">
        <w:rPr>
          <w:rFonts w:ascii="Times" w:hAnsi="Times"/>
          <w:i/>
          <w:sz w:val="24"/>
        </w:rPr>
        <w:t>r</w:t>
      </w:r>
      <w:r w:rsidRPr="00340CAC">
        <w:rPr>
          <w:rFonts w:ascii="Times" w:hAnsi="Times"/>
          <w:i/>
          <w:sz w:val="24"/>
        </w:rPr>
        <w:t>einda í lið 2.2.2., nægir að vísa til þeirra</w:t>
      </w:r>
      <w:r w:rsidR="00F13A10" w:rsidRPr="00340CAC">
        <w:rPr>
          <w:rFonts w:ascii="Times" w:hAnsi="Times"/>
          <w:i/>
          <w:sz w:val="24"/>
        </w:rPr>
        <w:t>.</w:t>
      </w:r>
    </w:p>
    <w:p w14:paraId="44C70CE4" w14:textId="0EA5598D" w:rsidR="00F33FA4" w:rsidRPr="00EF115D" w:rsidRDefault="00F33FA4" w:rsidP="00340CAC">
      <w:pPr>
        <w:ind w:left="567" w:right="902" w:firstLine="284"/>
        <w:jc w:val="both"/>
        <w:rPr>
          <w:rFonts w:ascii="Times" w:hAnsi="Times"/>
          <w:i/>
          <w:color w:val="00B0F0"/>
          <w:sz w:val="24"/>
        </w:rPr>
      </w:pPr>
      <w:r w:rsidRPr="00EF115D">
        <w:rPr>
          <w:rFonts w:ascii="Times" w:hAnsi="Times"/>
          <w:i/>
          <w:color w:val="00B0F0"/>
          <w:sz w:val="24"/>
        </w:rPr>
        <w:t xml:space="preserve">Vanti upplýsingar </w:t>
      </w:r>
      <w:r w:rsidR="000B45FC" w:rsidRPr="00EF115D">
        <w:rPr>
          <w:rFonts w:ascii="Times" w:hAnsi="Times"/>
          <w:i/>
          <w:color w:val="00B0F0"/>
          <w:sz w:val="24"/>
        </w:rPr>
        <w:t>s</w:t>
      </w:r>
      <w:r w:rsidR="00110E8F">
        <w:rPr>
          <w:rFonts w:ascii="Times" w:hAnsi="Times"/>
          <w:i/>
          <w:color w:val="00B0F0"/>
          <w:sz w:val="24"/>
        </w:rPr>
        <w:t>amkvæmt</w:t>
      </w:r>
      <w:r w:rsidR="000B45FC" w:rsidRPr="00EF115D">
        <w:rPr>
          <w:rFonts w:ascii="Times" w:hAnsi="Times"/>
          <w:i/>
          <w:color w:val="00B0F0"/>
          <w:sz w:val="24"/>
        </w:rPr>
        <w:t xml:space="preserve"> </w:t>
      </w:r>
      <w:r w:rsidR="005B3E7D" w:rsidRPr="00EF115D">
        <w:rPr>
          <w:rFonts w:ascii="Times" w:hAnsi="Times"/>
          <w:i/>
          <w:color w:val="00B0F0"/>
          <w:sz w:val="24"/>
        </w:rPr>
        <w:t>o</w:t>
      </w:r>
      <w:r w:rsidR="000B45FC" w:rsidRPr="00EF115D">
        <w:rPr>
          <w:rFonts w:ascii="Times" w:hAnsi="Times"/>
          <w:i/>
          <w:color w:val="00B0F0"/>
          <w:sz w:val="24"/>
        </w:rPr>
        <w:t xml:space="preserve">fangreindu </w:t>
      </w:r>
      <w:r w:rsidRPr="00EF115D">
        <w:rPr>
          <w:rFonts w:ascii="Times" w:hAnsi="Times"/>
          <w:i/>
          <w:color w:val="00B0F0"/>
          <w:sz w:val="24"/>
        </w:rPr>
        <w:t>mun</w:t>
      </w:r>
      <w:r w:rsidR="00340B13" w:rsidRPr="00EF115D">
        <w:rPr>
          <w:rFonts w:ascii="Times" w:hAnsi="Times"/>
          <w:i/>
          <w:color w:val="00B0F0"/>
          <w:sz w:val="24"/>
        </w:rPr>
        <w:t xml:space="preserve"> verkkaupi vísa tilboði frá við </w:t>
      </w:r>
      <w:r w:rsidRPr="00EF115D">
        <w:rPr>
          <w:rFonts w:ascii="Times" w:hAnsi="Times"/>
          <w:i/>
          <w:color w:val="00B0F0"/>
          <w:sz w:val="24"/>
        </w:rPr>
        <w:t>yfirferð gagna.</w:t>
      </w:r>
    </w:p>
    <w:p w14:paraId="234656A1" w14:textId="77777777" w:rsidR="00F67AFB" w:rsidRPr="00340CAC" w:rsidRDefault="00F67AFB" w:rsidP="00340CAC">
      <w:pPr>
        <w:ind w:left="567" w:right="902" w:firstLine="284"/>
        <w:jc w:val="both"/>
        <w:rPr>
          <w:rFonts w:ascii="Times" w:hAnsi="Times"/>
          <w:i/>
          <w:sz w:val="24"/>
        </w:rPr>
      </w:pPr>
    </w:p>
    <w:p w14:paraId="5C76231F" w14:textId="6F506917" w:rsidR="00F33FA4" w:rsidRPr="00E14BFD" w:rsidRDefault="00F33FA4" w:rsidP="00F67AFB">
      <w:pPr>
        <w:pStyle w:val="Normal1"/>
        <w:rPr>
          <w:b/>
          <w:color w:val="00B0F0"/>
        </w:rPr>
      </w:pPr>
      <w:r w:rsidRPr="00E14BFD">
        <w:rPr>
          <w:color w:val="00B0F0"/>
        </w:rPr>
        <w:t>Samkv</w:t>
      </w:r>
      <w:r w:rsidR="00340B13" w:rsidRPr="00E14BFD">
        <w:rPr>
          <w:color w:val="00B0F0"/>
        </w:rPr>
        <w:t>æmt lögum um opinber innkaup (120/2016</w:t>
      </w:r>
      <w:r w:rsidRPr="00E14BFD">
        <w:rPr>
          <w:color w:val="00B0F0"/>
        </w:rPr>
        <w:t xml:space="preserve">) eru frávikstilboð </w:t>
      </w:r>
      <w:proofErr w:type="spellStart"/>
      <w:r w:rsidR="00E14BFD" w:rsidRPr="00E14BFD">
        <w:rPr>
          <w:color w:val="00B0F0"/>
        </w:rPr>
        <w:t>óheimil</w:t>
      </w:r>
      <w:proofErr w:type="spellEnd"/>
      <w:r w:rsidR="00E14BFD" w:rsidRPr="00E14BFD">
        <w:rPr>
          <w:color w:val="00B0F0"/>
        </w:rPr>
        <w:t xml:space="preserve"> nema að</w:t>
      </w:r>
      <w:r w:rsidRPr="00E14BFD">
        <w:rPr>
          <w:color w:val="00B0F0"/>
        </w:rPr>
        <w:t xml:space="preserve"> tekið </w:t>
      </w:r>
      <w:r w:rsidR="00E14BFD" w:rsidRPr="00E14BFD">
        <w:rPr>
          <w:color w:val="00B0F0"/>
        </w:rPr>
        <w:t xml:space="preserve">sé </w:t>
      </w:r>
      <w:r w:rsidRPr="00E14BFD">
        <w:rPr>
          <w:color w:val="00B0F0"/>
        </w:rPr>
        <w:t xml:space="preserve">sérstaklega fram </w:t>
      </w:r>
      <w:r w:rsidR="00E14BFD" w:rsidRPr="00E14BFD">
        <w:rPr>
          <w:color w:val="00B0F0"/>
        </w:rPr>
        <w:t xml:space="preserve">að þau séu heimil </w:t>
      </w:r>
      <w:r w:rsidRPr="00E14BFD">
        <w:rPr>
          <w:color w:val="00B0F0"/>
        </w:rPr>
        <w:t>og þarf þá að geta skilyrða fyrir gerð þeirra.</w:t>
      </w:r>
    </w:p>
    <w:p w14:paraId="3B2E44CA" w14:textId="77777777" w:rsidR="00F33FA4" w:rsidRPr="008A4259" w:rsidRDefault="00F33FA4">
      <w:pPr>
        <w:pStyle w:val="Heading4"/>
      </w:pPr>
    </w:p>
    <w:p w14:paraId="7911BBC4" w14:textId="77777777" w:rsidR="0062551C" w:rsidRPr="008A4259" w:rsidRDefault="0062551C">
      <w:pPr>
        <w:pStyle w:val="Heading4"/>
      </w:pPr>
      <w:bookmarkStart w:id="20" w:name="_Toc495312577"/>
      <w:r w:rsidRPr="008A4259">
        <w:t>1.7</w:t>
      </w:r>
      <w:r w:rsidRPr="008A4259">
        <w:tab/>
        <w:t>Verkkaupi</w:t>
      </w:r>
      <w:bookmarkEnd w:id="20"/>
    </w:p>
    <w:p w14:paraId="385D4BDC" w14:textId="77777777" w:rsidR="0062551C" w:rsidRPr="008A4259" w:rsidRDefault="0062551C">
      <w:pPr>
        <w:ind w:left="567" w:right="902" w:firstLine="284"/>
        <w:jc w:val="both"/>
        <w:rPr>
          <w:rFonts w:ascii="Times" w:hAnsi="Times"/>
          <w:sz w:val="24"/>
        </w:rPr>
      </w:pPr>
      <w:r w:rsidRPr="008A4259">
        <w:rPr>
          <w:rFonts w:ascii="Times" w:hAnsi="Times"/>
          <w:sz w:val="24"/>
        </w:rPr>
        <w:t xml:space="preserve">Greina skal frá því hver er verkkaupi í verkinu og hver verður umsjónarmaður verkkaupa. </w:t>
      </w:r>
      <w:r w:rsidRPr="008A4259">
        <w:rPr>
          <w:rFonts w:ascii="Times" w:hAnsi="Times"/>
          <w:i/>
          <w:sz w:val="24"/>
          <w:szCs w:val="24"/>
        </w:rPr>
        <w:t>Verkkaupi er Vegagerðin Borgartúni 7, 105 Reykjavík. Umsjónaraðili verkkaupa verður ………(</w:t>
      </w:r>
      <w:r w:rsidRPr="00262330">
        <w:rPr>
          <w:rFonts w:ascii="Times" w:hAnsi="Times"/>
          <w:sz w:val="24"/>
          <w:szCs w:val="24"/>
        </w:rPr>
        <w:t>nafn umsjónarmanns</w:t>
      </w:r>
      <w:r w:rsidRPr="008A4259">
        <w:rPr>
          <w:rFonts w:ascii="Times" w:hAnsi="Times"/>
          <w:i/>
          <w:sz w:val="24"/>
          <w:szCs w:val="24"/>
        </w:rPr>
        <w:t>) ………</w:t>
      </w:r>
      <w:r w:rsidRPr="008A4259">
        <w:rPr>
          <w:rFonts w:ascii="Times" w:hAnsi="Times"/>
          <w:sz w:val="24"/>
        </w:rPr>
        <w:t xml:space="preserve"> (</w:t>
      </w:r>
      <w:r w:rsidRPr="00262330">
        <w:rPr>
          <w:rFonts w:ascii="Times" w:hAnsi="Times"/>
          <w:sz w:val="24"/>
          <w:szCs w:val="24"/>
        </w:rPr>
        <w:t>heimilisfang, bréfsími og tölvupóstfang</w:t>
      </w:r>
      <w:r w:rsidRPr="008A4259">
        <w:rPr>
          <w:rFonts w:ascii="Times" w:hAnsi="Times"/>
          <w:i/>
          <w:sz w:val="24"/>
          <w:szCs w:val="24"/>
        </w:rPr>
        <w:t>) og skulu öll samskipti bjóðenda á útboðstíma og verktaka á verktíma vera við umsjónarmann.</w:t>
      </w:r>
      <w:r w:rsidRPr="008A4259">
        <w:rPr>
          <w:rFonts w:ascii="Times" w:hAnsi="Times"/>
          <w:sz w:val="24"/>
        </w:rPr>
        <w:t xml:space="preserve"> </w:t>
      </w:r>
    </w:p>
    <w:p w14:paraId="6E3401EC" w14:textId="77777777" w:rsidR="0062551C" w:rsidRPr="008A4259" w:rsidRDefault="0062551C">
      <w:pPr>
        <w:ind w:left="567" w:right="902" w:firstLine="284"/>
        <w:jc w:val="both"/>
        <w:rPr>
          <w:rFonts w:ascii="Times" w:hAnsi="Times"/>
          <w:sz w:val="24"/>
        </w:rPr>
      </w:pPr>
      <w:r w:rsidRPr="008A4259">
        <w:rPr>
          <w:rFonts w:ascii="Times" w:hAnsi="Times"/>
          <w:sz w:val="24"/>
        </w:rPr>
        <w:t>Ef tengiliður á útboð</w:t>
      </w:r>
      <w:r w:rsidR="00DB781D">
        <w:rPr>
          <w:rFonts w:ascii="Times" w:hAnsi="Times"/>
          <w:sz w:val="24"/>
        </w:rPr>
        <w:t>s</w:t>
      </w:r>
      <w:r w:rsidRPr="008A4259">
        <w:rPr>
          <w:rFonts w:ascii="Times" w:hAnsi="Times"/>
          <w:sz w:val="24"/>
        </w:rPr>
        <w:t>tíma er annar en umsjónaraðili skal geta þess á sama hátt.</w:t>
      </w:r>
    </w:p>
    <w:p w14:paraId="5C3AB41E" w14:textId="77777777" w:rsidR="0062551C" w:rsidRPr="008A4259" w:rsidRDefault="0062551C">
      <w:pPr>
        <w:ind w:left="567" w:right="902" w:firstLine="284"/>
        <w:jc w:val="both"/>
        <w:rPr>
          <w:rFonts w:ascii="Times" w:hAnsi="Times"/>
          <w:sz w:val="24"/>
        </w:rPr>
      </w:pPr>
      <w:r w:rsidRPr="008A4259">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8A4259" w:rsidRDefault="0062551C">
      <w:pPr>
        <w:ind w:left="567" w:right="902" w:firstLine="284"/>
        <w:jc w:val="both"/>
        <w:rPr>
          <w:rFonts w:ascii="Times" w:hAnsi="Times"/>
          <w:sz w:val="24"/>
        </w:rPr>
      </w:pPr>
    </w:p>
    <w:p w14:paraId="11FCDF44" w14:textId="77777777" w:rsidR="00F33FA4" w:rsidRPr="006229A7" w:rsidRDefault="00F33FA4" w:rsidP="00C57C44">
      <w:pPr>
        <w:pStyle w:val="Heading4"/>
        <w:ind w:right="850"/>
        <w:rPr>
          <w:color w:val="00B0F0"/>
        </w:rPr>
      </w:pPr>
      <w:bookmarkStart w:id="21" w:name="_Toc495312578"/>
      <w:r w:rsidRPr="006229A7">
        <w:rPr>
          <w:color w:val="00B0F0"/>
        </w:rPr>
        <w:t>1.8</w:t>
      </w:r>
      <w:r w:rsidRPr="006229A7">
        <w:rPr>
          <w:color w:val="00B0F0"/>
        </w:rPr>
        <w:tab/>
      </w:r>
      <w:r w:rsidR="003975FD" w:rsidRPr="006229A7">
        <w:rPr>
          <w:color w:val="00B0F0"/>
        </w:rPr>
        <w:t>Hæfi bjóðenda</w:t>
      </w:r>
      <w:bookmarkEnd w:id="21"/>
    </w:p>
    <w:p w14:paraId="2D0DDFD6" w14:textId="15A339BD" w:rsidR="00EF0925" w:rsidRPr="00D33292" w:rsidRDefault="00F64402" w:rsidP="00385829">
      <w:pPr>
        <w:ind w:left="567" w:right="850" w:firstLine="284"/>
        <w:jc w:val="both"/>
        <w:rPr>
          <w:color w:val="00B0F0"/>
          <w:sz w:val="24"/>
          <w:szCs w:val="24"/>
        </w:rPr>
      </w:pPr>
      <w:r w:rsidRPr="00D33292">
        <w:rPr>
          <w:color w:val="00B0F0"/>
          <w:sz w:val="24"/>
          <w:szCs w:val="24"/>
        </w:rPr>
        <w:t>1</w:t>
      </w:r>
      <w:r w:rsidR="00EF0925" w:rsidRPr="00D33292">
        <w:rPr>
          <w:color w:val="00B0F0"/>
          <w:sz w:val="24"/>
          <w:szCs w:val="24"/>
        </w:rPr>
        <w:t xml:space="preserve">) </w:t>
      </w:r>
      <w:r w:rsidR="00B51F56" w:rsidRPr="00D33292">
        <w:rPr>
          <w:color w:val="00B0F0"/>
          <w:sz w:val="24"/>
          <w:szCs w:val="24"/>
        </w:rPr>
        <w:t>Hæfi bjóðenda í ú</w:t>
      </w:r>
      <w:r w:rsidR="003E1813" w:rsidRPr="00D33292">
        <w:rPr>
          <w:color w:val="00B0F0"/>
          <w:sz w:val="24"/>
          <w:szCs w:val="24"/>
        </w:rPr>
        <w:t xml:space="preserve">tboðum </w:t>
      </w:r>
      <w:r w:rsidR="00432B89">
        <w:rPr>
          <w:color w:val="00B0F0"/>
          <w:sz w:val="24"/>
          <w:szCs w:val="24"/>
        </w:rPr>
        <w:t>þar sem áætlaður verktakakostnaður er undir viðmiði í töflu um hæfisflokkun</w:t>
      </w:r>
      <w:r w:rsidR="00D33292" w:rsidRPr="00D33292">
        <w:rPr>
          <w:color w:val="00B0F0"/>
          <w:sz w:val="24"/>
          <w:szCs w:val="24"/>
        </w:rPr>
        <w:t>.</w:t>
      </w:r>
    </w:p>
    <w:p w14:paraId="0850EE0F" w14:textId="0CCED38D" w:rsidR="0056217E" w:rsidRPr="00262330" w:rsidRDefault="0056217E" w:rsidP="00385829">
      <w:pPr>
        <w:ind w:left="567" w:right="850" w:firstLine="284"/>
        <w:jc w:val="both"/>
        <w:rPr>
          <w:sz w:val="24"/>
          <w:szCs w:val="24"/>
        </w:rPr>
      </w:pPr>
      <w:r w:rsidRPr="004F5A95">
        <w:rPr>
          <w:color w:val="00B0F0"/>
          <w:sz w:val="24"/>
          <w:szCs w:val="24"/>
        </w:rPr>
        <w:t xml:space="preserve">Í </w:t>
      </w:r>
      <w:r w:rsidR="00432B89" w:rsidRPr="004F5A95">
        <w:rPr>
          <w:color w:val="00B0F0"/>
          <w:sz w:val="24"/>
          <w:szCs w:val="24"/>
        </w:rPr>
        <w:t>útboðum</w:t>
      </w:r>
      <w:r w:rsidR="004F5A95" w:rsidRPr="004F5A95">
        <w:rPr>
          <w:color w:val="00B0F0"/>
          <w:sz w:val="24"/>
          <w:szCs w:val="24"/>
        </w:rPr>
        <w:t xml:space="preserve"> þar sem áætlaður verktakakostnaður er undir útboðsskyldu samkvæmt lögum</w:t>
      </w:r>
      <w:r w:rsidR="00432B89" w:rsidRPr="004F5A95">
        <w:rPr>
          <w:color w:val="00B0F0"/>
          <w:sz w:val="24"/>
          <w:szCs w:val="24"/>
        </w:rPr>
        <w:t xml:space="preserve"> </w:t>
      </w:r>
      <w:r w:rsidR="004F5A95" w:rsidRPr="004F5A95">
        <w:rPr>
          <w:color w:val="00B0F0"/>
          <w:sz w:val="24"/>
          <w:szCs w:val="24"/>
        </w:rPr>
        <w:t>er heimilt að</w:t>
      </w:r>
      <w:r w:rsidRPr="004F5A95">
        <w:rPr>
          <w:color w:val="00B0F0"/>
          <w:sz w:val="24"/>
          <w:szCs w:val="24"/>
        </w:rPr>
        <w:t xml:space="preserve"> gera minni hæfiskröfur en í útboðsskyldum verkum. </w:t>
      </w:r>
      <w:r w:rsidRPr="00262330">
        <w:rPr>
          <w:sz w:val="24"/>
          <w:szCs w:val="24"/>
        </w:rPr>
        <w:t xml:space="preserve">Þó geta  slík </w:t>
      </w:r>
      <w:r w:rsidR="00EB5362" w:rsidRPr="00262330">
        <w:rPr>
          <w:sz w:val="24"/>
          <w:szCs w:val="24"/>
        </w:rPr>
        <w:t>verk verið sérstaklega erfið tæk</w:t>
      </w:r>
      <w:r w:rsidRPr="00262330">
        <w:rPr>
          <w:sz w:val="24"/>
          <w:szCs w:val="24"/>
        </w:rPr>
        <w:t xml:space="preserve">nilega eða </w:t>
      </w:r>
      <w:r w:rsidR="00EB5362" w:rsidRPr="00262330">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23C97CB5" w14:textId="77777777" w:rsidR="00F86F32" w:rsidRPr="00262330" w:rsidRDefault="00F86F32" w:rsidP="00F86F32">
      <w:pPr>
        <w:ind w:left="567" w:right="902" w:firstLine="284"/>
        <w:jc w:val="both"/>
        <w:rPr>
          <w:i/>
          <w:iCs/>
          <w:sz w:val="24"/>
          <w:szCs w:val="24"/>
        </w:rPr>
      </w:pPr>
    </w:p>
    <w:p w14:paraId="03C1FBA2" w14:textId="77777777" w:rsidR="00F86F32" w:rsidRPr="0003282D" w:rsidRDefault="00F86F32" w:rsidP="00BC2061">
      <w:pPr>
        <w:pStyle w:val="Header"/>
        <w:numPr>
          <w:ilvl w:val="0"/>
          <w:numId w:val="28"/>
        </w:numPr>
        <w:tabs>
          <w:tab w:val="clear" w:pos="4153"/>
          <w:tab w:val="clear" w:pos="8306"/>
        </w:tabs>
        <w:ind w:left="1276" w:right="850"/>
        <w:rPr>
          <w:i/>
          <w:sz w:val="24"/>
          <w:szCs w:val="24"/>
        </w:rPr>
      </w:pPr>
      <w:r w:rsidRPr="0003282D">
        <w:rPr>
          <w:i/>
          <w:iCs/>
          <w:sz w:val="24"/>
          <w:szCs w:val="24"/>
        </w:rPr>
        <w:t xml:space="preserve">Bjóðandi skal leggja fram </w:t>
      </w:r>
      <w:r w:rsidR="00170769" w:rsidRPr="0003282D">
        <w:rPr>
          <w:i/>
          <w:iCs/>
          <w:sz w:val="24"/>
          <w:szCs w:val="24"/>
        </w:rPr>
        <w:t>með tilboði útfyllt eyðublað</w:t>
      </w:r>
      <w:r w:rsidR="00170769" w:rsidRPr="0003282D">
        <w:rPr>
          <w:i/>
          <w:iCs/>
          <w:color w:val="00B0F0"/>
          <w:sz w:val="24"/>
          <w:szCs w:val="24"/>
        </w:rPr>
        <w:t xml:space="preserve">:  </w:t>
      </w:r>
      <w:r w:rsidR="00170769" w:rsidRPr="0003282D">
        <w:rPr>
          <w:i/>
          <w:color w:val="00B0F0"/>
          <w:sz w:val="24"/>
          <w:szCs w:val="24"/>
        </w:rPr>
        <w:t xml:space="preserve">Fylgiskjal  </w:t>
      </w:r>
      <w:r w:rsidR="00791B5A" w:rsidRPr="0003282D">
        <w:rPr>
          <w:color w:val="00B0F0"/>
          <w:sz w:val="24"/>
          <w:szCs w:val="24"/>
        </w:rPr>
        <w:t>(númer fylgiskjals</w:t>
      </w:r>
      <w:r w:rsidR="00791B5A" w:rsidRPr="0003282D">
        <w:rPr>
          <w:sz w:val="24"/>
          <w:szCs w:val="24"/>
        </w:rPr>
        <w:t>)</w:t>
      </w:r>
      <w:r w:rsidR="00170769" w:rsidRPr="0003282D">
        <w:rPr>
          <w:i/>
          <w:sz w:val="24"/>
          <w:szCs w:val="24"/>
        </w:rPr>
        <w:t xml:space="preserve">    Gæðakerfi  fyrir verk undir útboðsskyldu og þjónustuverkefni</w:t>
      </w:r>
    </w:p>
    <w:p w14:paraId="3EDCCE6D" w14:textId="5B98547A" w:rsidR="00610FB6" w:rsidRPr="0003282D"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03282D">
        <w:rPr>
          <w:rFonts w:ascii="Times New Roman" w:hAnsi="Times New Roman"/>
          <w:i/>
          <w:iCs/>
          <w:sz w:val="24"/>
          <w:szCs w:val="24"/>
        </w:rPr>
        <w:t>Bjóðandi skal vinna samkvæmt skilgreindu gæðastjórnunarkerfi</w:t>
      </w:r>
      <w:r w:rsidRPr="0003282D" w:rsidDel="00E74165">
        <w:rPr>
          <w:rFonts w:ascii="Times New Roman" w:hAnsi="Times New Roman"/>
          <w:i/>
          <w:sz w:val="24"/>
          <w:szCs w:val="24"/>
        </w:rPr>
        <w:t xml:space="preserve"> </w:t>
      </w:r>
    </w:p>
    <w:p w14:paraId="611F25C2" w14:textId="77777777" w:rsidR="00F86F32" w:rsidRPr="00262330" w:rsidRDefault="00F86F32" w:rsidP="00F86F32">
      <w:pPr>
        <w:ind w:left="567" w:right="902" w:firstLine="284"/>
        <w:jc w:val="both"/>
        <w:rPr>
          <w:i/>
          <w:sz w:val="24"/>
          <w:szCs w:val="24"/>
        </w:rPr>
      </w:pPr>
    </w:p>
    <w:p w14:paraId="02F86C9B" w14:textId="77777777" w:rsidR="00F86F32" w:rsidRPr="00262330" w:rsidRDefault="00F86F32" w:rsidP="00F86F32">
      <w:pPr>
        <w:ind w:left="567" w:right="902" w:firstLine="284"/>
        <w:jc w:val="both"/>
        <w:rPr>
          <w:i/>
          <w:iCs/>
          <w:sz w:val="24"/>
          <w:szCs w:val="24"/>
        </w:rPr>
      </w:pPr>
      <w:r w:rsidRPr="00262330">
        <w:rPr>
          <w:i/>
          <w:sz w:val="24"/>
          <w:szCs w:val="24"/>
        </w:rPr>
        <w:t xml:space="preserve">Bjóðandi skal uppfylla eftirfarandi fjárhagskröfur </w:t>
      </w:r>
      <w:r w:rsidRPr="00262330">
        <w:rPr>
          <w:i/>
          <w:iCs/>
          <w:sz w:val="24"/>
          <w:szCs w:val="24"/>
        </w:rPr>
        <w:t>og leggja fram</w:t>
      </w:r>
      <w:r w:rsidR="0080190B" w:rsidRPr="00262330">
        <w:rPr>
          <w:i/>
          <w:iCs/>
          <w:sz w:val="24"/>
          <w:szCs w:val="24"/>
        </w:rPr>
        <w:t xml:space="preserve"> með tilboði</w:t>
      </w:r>
      <w:r w:rsidRPr="00262330">
        <w:rPr>
          <w:i/>
          <w:iCs/>
          <w:sz w:val="24"/>
          <w:szCs w:val="24"/>
        </w:rPr>
        <w:t xml:space="preserve"> gögn þar að lútandi:</w:t>
      </w:r>
    </w:p>
    <w:p w14:paraId="0F6B23B8" w14:textId="77777777" w:rsidR="00F86F32" w:rsidRPr="00262330" w:rsidRDefault="00F86F32" w:rsidP="00F86F32">
      <w:pPr>
        <w:numPr>
          <w:ilvl w:val="0"/>
          <w:numId w:val="16"/>
        </w:numPr>
        <w:ind w:left="1276" w:right="902"/>
        <w:jc w:val="both"/>
        <w:rPr>
          <w:i/>
          <w:sz w:val="24"/>
          <w:szCs w:val="24"/>
        </w:rPr>
      </w:pPr>
      <w:r w:rsidRPr="00262330">
        <w:rPr>
          <w:i/>
          <w:sz w:val="24"/>
          <w:szCs w:val="24"/>
        </w:rPr>
        <w:t>Bjóðandi skal vera í skilum með opinber gjöl</w:t>
      </w:r>
      <w:r w:rsidR="00BC2061" w:rsidRPr="00262330">
        <w:rPr>
          <w:i/>
          <w:sz w:val="24"/>
          <w:szCs w:val="24"/>
        </w:rPr>
        <w:t>d þegar hann skilar inn tilboði</w:t>
      </w:r>
    </w:p>
    <w:p w14:paraId="1C46002C" w14:textId="77777777" w:rsidR="00F86F32" w:rsidRDefault="00F86F32" w:rsidP="00F86F32">
      <w:pPr>
        <w:numPr>
          <w:ilvl w:val="0"/>
          <w:numId w:val="16"/>
        </w:numPr>
        <w:ind w:left="1276" w:right="902"/>
        <w:jc w:val="both"/>
        <w:rPr>
          <w:i/>
          <w:sz w:val="24"/>
          <w:szCs w:val="24"/>
        </w:rPr>
      </w:pPr>
      <w:r w:rsidRPr="00262330">
        <w:rPr>
          <w:i/>
          <w:sz w:val="24"/>
          <w:szCs w:val="24"/>
        </w:rPr>
        <w:t xml:space="preserve">Bjóðandi skal vera í skilum með </w:t>
      </w:r>
      <w:proofErr w:type="spellStart"/>
      <w:r w:rsidRPr="00262330">
        <w:rPr>
          <w:i/>
          <w:sz w:val="24"/>
          <w:szCs w:val="24"/>
        </w:rPr>
        <w:t>lífeyrissjóðsiðgjöld</w:t>
      </w:r>
      <w:proofErr w:type="spellEnd"/>
      <w:r w:rsidRPr="00262330">
        <w:rPr>
          <w:i/>
          <w:sz w:val="24"/>
          <w:szCs w:val="24"/>
        </w:rPr>
        <w:t xml:space="preserve"> </w:t>
      </w:r>
      <w:r w:rsidR="00630119">
        <w:rPr>
          <w:i/>
          <w:sz w:val="24"/>
          <w:szCs w:val="24"/>
        </w:rPr>
        <w:t xml:space="preserve"> </w:t>
      </w:r>
      <w:r w:rsidRPr="00262330">
        <w:rPr>
          <w:i/>
          <w:sz w:val="24"/>
          <w:szCs w:val="24"/>
        </w:rPr>
        <w:t>starfsmanna sinn</w:t>
      </w:r>
      <w:r w:rsidR="00BC2061" w:rsidRPr="00262330">
        <w:rPr>
          <w:i/>
          <w:sz w:val="24"/>
          <w:szCs w:val="24"/>
        </w:rPr>
        <w:t>a þegar hann skilar inn tilboði</w:t>
      </w:r>
    </w:p>
    <w:p w14:paraId="65167775" w14:textId="42331E8A" w:rsidR="005B3E7D" w:rsidRPr="00262330" w:rsidRDefault="005B3E7D" w:rsidP="00F86F32">
      <w:pPr>
        <w:numPr>
          <w:ilvl w:val="0"/>
          <w:numId w:val="16"/>
        </w:numPr>
        <w:ind w:left="1276" w:right="902"/>
        <w:jc w:val="both"/>
        <w:rPr>
          <w:i/>
          <w:sz w:val="24"/>
          <w:szCs w:val="24"/>
        </w:rPr>
      </w:pPr>
      <w:r>
        <w:rPr>
          <w:i/>
          <w:sz w:val="24"/>
          <w:szCs w:val="24"/>
        </w:rPr>
        <w:t>Uppfylli bjóðandi ekki þessi skilyrði verður tilboði hans vísað frá.</w:t>
      </w:r>
    </w:p>
    <w:p w14:paraId="4481568D" w14:textId="77777777" w:rsidR="00B51F56" w:rsidRPr="00262330" w:rsidRDefault="00B51F56" w:rsidP="00385829">
      <w:pPr>
        <w:ind w:left="567" w:right="850" w:firstLine="284"/>
        <w:jc w:val="both"/>
        <w:rPr>
          <w:sz w:val="24"/>
          <w:szCs w:val="24"/>
        </w:rPr>
      </w:pPr>
    </w:p>
    <w:p w14:paraId="30E22C66" w14:textId="77777777" w:rsidR="00F86F32" w:rsidRPr="00262330" w:rsidRDefault="00F86F32" w:rsidP="00F86F32">
      <w:pPr>
        <w:ind w:left="851" w:right="902" w:hanging="284"/>
        <w:jc w:val="both"/>
        <w:rPr>
          <w:i/>
          <w:sz w:val="24"/>
          <w:szCs w:val="24"/>
        </w:rPr>
      </w:pPr>
      <w:r w:rsidRPr="00262330">
        <w:rPr>
          <w:i/>
          <w:sz w:val="24"/>
          <w:szCs w:val="24"/>
        </w:rPr>
        <w:t>Ef einhver af eftirfarandi atriðum eiga við bjóðanda verður tilboði hans vísað frá:</w:t>
      </w:r>
    </w:p>
    <w:p w14:paraId="6FCE2256" w14:textId="013A0E1D" w:rsidR="003E1813" w:rsidRPr="00110E8F" w:rsidRDefault="00F86F32" w:rsidP="00EF115D">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w:t>
      </w:r>
      <w:r w:rsidR="003E1813" w:rsidRPr="00110E8F">
        <w:rPr>
          <w:rFonts w:ascii="Times New Roman" w:hAnsi="Times New Roman"/>
          <w:i/>
          <w:color w:val="00B0F0"/>
          <w:sz w:val="24"/>
          <w:szCs w:val="24"/>
        </w:rPr>
        <w:t xml:space="preserve">ið heimild til nauðasamninga, </w:t>
      </w:r>
      <w:r w:rsidRPr="00110E8F">
        <w:rPr>
          <w:rFonts w:ascii="Times New Roman" w:hAnsi="Times New Roman"/>
          <w:i/>
          <w:color w:val="00B0F0"/>
          <w:sz w:val="24"/>
          <w:szCs w:val="24"/>
        </w:rPr>
        <w:t xml:space="preserve"> greiðslustöðvunar </w:t>
      </w:r>
      <w:r w:rsidR="003E1813" w:rsidRPr="00110E8F">
        <w:rPr>
          <w:rFonts w:ascii="Times New Roman" w:hAnsi="Times New Roman"/>
          <w:i/>
          <w:color w:val="00B0F0"/>
          <w:sz w:val="24"/>
          <w:szCs w:val="24"/>
        </w:rPr>
        <w:t>eða gert hefur verið hjá því árangurslaust fjárnám á sl. 6 mánuðum.</w:t>
      </w:r>
    </w:p>
    <w:p w14:paraId="309AD172" w14:textId="74EECD65" w:rsidR="00F81A69" w:rsidRPr="00110E8F" w:rsidRDefault="00F86F32"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 xml:space="preserve">Óskað hefur verið gjaldþrotaskipta eða slita á fyrirtæki, það hefur leitað </w:t>
      </w:r>
      <w:r w:rsidR="003E1813" w:rsidRPr="00110E8F">
        <w:rPr>
          <w:rFonts w:ascii="Times New Roman" w:hAnsi="Times New Roman"/>
          <w:i/>
          <w:color w:val="00B0F0"/>
          <w:sz w:val="24"/>
          <w:szCs w:val="24"/>
        </w:rPr>
        <w:t xml:space="preserve">heimildar til nauðasamninga, </w:t>
      </w:r>
      <w:r w:rsidRPr="00110E8F">
        <w:rPr>
          <w:rFonts w:ascii="Times New Roman" w:hAnsi="Times New Roman"/>
          <w:i/>
          <w:color w:val="00B0F0"/>
          <w:sz w:val="24"/>
          <w:szCs w:val="24"/>
        </w:rPr>
        <w:t xml:space="preserve">greiðslustöðvunar eða </w:t>
      </w:r>
      <w:r w:rsidR="003E1813" w:rsidRPr="00110E8F">
        <w:rPr>
          <w:rFonts w:ascii="Times New Roman" w:hAnsi="Times New Roman"/>
          <w:i/>
          <w:color w:val="00B0F0"/>
          <w:sz w:val="24"/>
          <w:szCs w:val="24"/>
        </w:rPr>
        <w:t>gert hefur verið hjá því árangurslaust fjárnám á sl. 6 mánuðum.</w:t>
      </w:r>
    </w:p>
    <w:p w14:paraId="28E52D84" w14:textId="3253E60B" w:rsidR="000B45FC" w:rsidRPr="00110E8F" w:rsidRDefault="000B45FC" w:rsidP="00F86F32">
      <w:pPr>
        <w:ind w:left="1134" w:right="902" w:hanging="284"/>
        <w:jc w:val="both"/>
        <w:rPr>
          <w:i/>
          <w:color w:val="00B0F0"/>
          <w:sz w:val="24"/>
          <w:szCs w:val="24"/>
        </w:rPr>
      </w:pPr>
      <w:r w:rsidRPr="00110E8F">
        <w:rPr>
          <w:i/>
          <w:color w:val="00B0F0"/>
          <w:sz w:val="24"/>
          <w:szCs w:val="24"/>
        </w:rPr>
        <w:t>Vakin er athygli á að tilboðum kann að vera vísað frá ef einh</w:t>
      </w:r>
      <w:r w:rsidR="00110E8F" w:rsidRPr="00110E8F">
        <w:rPr>
          <w:i/>
          <w:color w:val="00B0F0"/>
          <w:sz w:val="24"/>
          <w:szCs w:val="24"/>
        </w:rPr>
        <w:t>ver atriði sem um getur í 68. gr.</w:t>
      </w:r>
      <w:r w:rsidRPr="00110E8F">
        <w:rPr>
          <w:i/>
          <w:color w:val="00B0F0"/>
          <w:sz w:val="24"/>
          <w:szCs w:val="24"/>
        </w:rPr>
        <w:t xml:space="preserve"> laga um opinber innkaup nr. 120/2016 eiga við um bjóðanda.</w:t>
      </w:r>
    </w:p>
    <w:p w14:paraId="72CC5EBD" w14:textId="77777777" w:rsidR="000B45FC" w:rsidRPr="00A159B5" w:rsidRDefault="000B45FC" w:rsidP="00F86F32">
      <w:pPr>
        <w:ind w:left="1134" w:right="902" w:hanging="284"/>
        <w:jc w:val="both"/>
        <w:rPr>
          <w:i/>
          <w:color w:val="00B0F0"/>
          <w:sz w:val="24"/>
          <w:szCs w:val="24"/>
        </w:rPr>
      </w:pPr>
    </w:p>
    <w:p w14:paraId="3DB273A7" w14:textId="77777777" w:rsidR="00F86F32" w:rsidRPr="00262330" w:rsidRDefault="00F86F32" w:rsidP="00F86F32">
      <w:pPr>
        <w:ind w:left="567" w:right="902" w:firstLine="284"/>
        <w:jc w:val="both"/>
        <w:rPr>
          <w:i/>
          <w:iCs/>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1748F35D" w14:textId="77777777" w:rsidR="00B51F56" w:rsidRDefault="00B51F56" w:rsidP="00385829">
      <w:pPr>
        <w:ind w:left="567" w:right="850" w:firstLine="284"/>
        <w:jc w:val="both"/>
        <w:rPr>
          <w:sz w:val="24"/>
          <w:szCs w:val="24"/>
        </w:rPr>
      </w:pPr>
    </w:p>
    <w:p w14:paraId="64ACEDB5" w14:textId="77777777" w:rsidR="00B51F56" w:rsidRPr="006229A7" w:rsidRDefault="00F64402" w:rsidP="00385829">
      <w:pPr>
        <w:ind w:left="567" w:right="850" w:firstLine="284"/>
        <w:jc w:val="both"/>
        <w:rPr>
          <w:sz w:val="24"/>
          <w:szCs w:val="24"/>
        </w:rPr>
      </w:pPr>
      <w:r w:rsidRPr="006229A7">
        <w:rPr>
          <w:sz w:val="24"/>
          <w:szCs w:val="24"/>
        </w:rPr>
        <w:t>2</w:t>
      </w:r>
      <w:r w:rsidR="00B51F56" w:rsidRPr="006229A7">
        <w:rPr>
          <w:sz w:val="24"/>
          <w:szCs w:val="24"/>
        </w:rPr>
        <w:t>) Hæfi bj</w:t>
      </w:r>
      <w:r w:rsidR="003E1813" w:rsidRPr="006229A7">
        <w:rPr>
          <w:sz w:val="24"/>
          <w:szCs w:val="24"/>
        </w:rPr>
        <w:t>óðenda í útboðum á verk</w:t>
      </w:r>
      <w:r w:rsidR="00B51F56" w:rsidRPr="006229A7">
        <w:rPr>
          <w:sz w:val="24"/>
          <w:szCs w:val="24"/>
        </w:rPr>
        <w:t xml:space="preserve">um yfir </w:t>
      </w:r>
      <w:r w:rsidR="007A2BD0" w:rsidRPr="006229A7">
        <w:rPr>
          <w:sz w:val="24"/>
          <w:szCs w:val="24"/>
        </w:rPr>
        <w:t>lágmarksfjárhæð í töflu um hæfisflokkun.</w:t>
      </w:r>
    </w:p>
    <w:p w14:paraId="59281810" w14:textId="77777777" w:rsidR="009A79E2" w:rsidRPr="006229A7" w:rsidRDefault="009A79E2" w:rsidP="00385829">
      <w:pPr>
        <w:ind w:left="567" w:right="850" w:firstLine="284"/>
        <w:jc w:val="both"/>
        <w:rPr>
          <w:sz w:val="24"/>
          <w:szCs w:val="24"/>
        </w:rPr>
      </w:pPr>
    </w:p>
    <w:p w14:paraId="722FF972" w14:textId="77777777" w:rsidR="003975FD" w:rsidRPr="006229A7" w:rsidRDefault="00514761" w:rsidP="00385829">
      <w:pPr>
        <w:ind w:left="567" w:right="850" w:firstLine="284"/>
        <w:jc w:val="both"/>
        <w:rPr>
          <w:sz w:val="24"/>
          <w:szCs w:val="24"/>
        </w:rPr>
      </w:pPr>
      <w:r w:rsidRPr="006229A7">
        <w:rPr>
          <w:sz w:val="24"/>
          <w:szCs w:val="24"/>
        </w:rPr>
        <w:t xml:space="preserve">Opinberir verkkaupar hafa í samstarfi við aðila vinnumarkaðarins og samtök verktaka skilgreint mat á hæfi </w:t>
      </w:r>
      <w:r w:rsidR="003E1813" w:rsidRPr="006229A7">
        <w:rPr>
          <w:sz w:val="24"/>
          <w:szCs w:val="24"/>
        </w:rPr>
        <w:t>bjóðenda í útboðum verk</w:t>
      </w:r>
      <w:r w:rsidRPr="006229A7">
        <w:rPr>
          <w:sz w:val="24"/>
          <w:szCs w:val="24"/>
        </w:rPr>
        <w:t xml:space="preserve">a. </w:t>
      </w:r>
      <w:r w:rsidR="0080661A" w:rsidRPr="006229A7">
        <w:rPr>
          <w:sz w:val="24"/>
          <w:szCs w:val="24"/>
        </w:rPr>
        <w:t>H</w:t>
      </w:r>
      <w:r w:rsidRPr="006229A7">
        <w:rPr>
          <w:sz w:val="24"/>
          <w:szCs w:val="24"/>
        </w:rPr>
        <w:t>æfismat gildi</w:t>
      </w:r>
      <w:r w:rsidR="003E1813" w:rsidRPr="006229A7">
        <w:rPr>
          <w:sz w:val="24"/>
          <w:szCs w:val="24"/>
        </w:rPr>
        <w:t>r einungis fyrir verk</w:t>
      </w:r>
      <w:r w:rsidRPr="006229A7">
        <w:rPr>
          <w:sz w:val="24"/>
          <w:szCs w:val="24"/>
        </w:rPr>
        <w:t xml:space="preserve"> sem eru yfir viðmiðunarupphæðum um útboðsskyldu eins og þær eru skilgreindar hverju sinni. </w:t>
      </w:r>
      <w:r w:rsidR="003975FD" w:rsidRPr="006229A7">
        <w:rPr>
          <w:sz w:val="24"/>
          <w:szCs w:val="24"/>
        </w:rPr>
        <w:t xml:space="preserve">Viðmið og kröfur um mat á hæfi byggjast á mati á því hvaða áhættu </w:t>
      </w:r>
      <w:r w:rsidRPr="006229A7">
        <w:rPr>
          <w:sz w:val="24"/>
          <w:szCs w:val="24"/>
        </w:rPr>
        <w:t>verkkaupar eru tilbúnir til</w:t>
      </w:r>
      <w:r w:rsidR="003975FD" w:rsidRPr="006229A7">
        <w:rPr>
          <w:sz w:val="24"/>
          <w:szCs w:val="24"/>
        </w:rPr>
        <w:t xml:space="preserve"> að taka hvað varðar framvindu og kostnað. Forðast ber að kröfurnar </w:t>
      </w:r>
      <w:proofErr w:type="spellStart"/>
      <w:r w:rsidR="003975FD" w:rsidRPr="006229A7">
        <w:rPr>
          <w:sz w:val="24"/>
          <w:szCs w:val="24"/>
        </w:rPr>
        <w:t>hræði</w:t>
      </w:r>
      <w:proofErr w:type="spellEnd"/>
      <w:r w:rsidR="003975FD" w:rsidRPr="006229A7">
        <w:rPr>
          <w:sz w:val="24"/>
          <w:szCs w:val="24"/>
        </w:rPr>
        <w:t xml:space="preserve"> mögulega þátttakendur frá því að leggja fram tilboð. Helsta markmiðið er að finna rétt jafnvægi á milli áhættu og samkeppni.</w:t>
      </w:r>
    </w:p>
    <w:p w14:paraId="3581903D" w14:textId="77777777" w:rsidR="003975FD" w:rsidRPr="006229A7" w:rsidRDefault="003975FD" w:rsidP="00385829">
      <w:pPr>
        <w:ind w:left="567" w:right="850" w:firstLine="284"/>
        <w:jc w:val="both"/>
        <w:rPr>
          <w:sz w:val="24"/>
          <w:szCs w:val="24"/>
        </w:rPr>
      </w:pPr>
      <w:r w:rsidRPr="006229A7">
        <w:rPr>
          <w:sz w:val="24"/>
          <w:szCs w:val="24"/>
        </w:rPr>
        <w:t xml:space="preserve">Ekki skal gera strangari </w:t>
      </w:r>
      <w:r w:rsidR="007519DA" w:rsidRPr="006229A7">
        <w:rPr>
          <w:sz w:val="24"/>
          <w:szCs w:val="24"/>
        </w:rPr>
        <w:t>reynslu- og fjárhags</w:t>
      </w:r>
      <w:r w:rsidRPr="006229A7">
        <w:rPr>
          <w:sz w:val="24"/>
          <w:szCs w:val="24"/>
        </w:rPr>
        <w:t xml:space="preserve">kröfur en nauðsynlegt er og þær eiga að vera í samræmi við áhættu </w:t>
      </w:r>
      <w:r w:rsidR="00514761" w:rsidRPr="006229A7">
        <w:rPr>
          <w:sz w:val="24"/>
          <w:szCs w:val="24"/>
        </w:rPr>
        <w:t xml:space="preserve">verkkaupa </w:t>
      </w:r>
      <w:r w:rsidRPr="006229A7">
        <w:rPr>
          <w:sz w:val="24"/>
          <w:szCs w:val="24"/>
        </w:rPr>
        <w:t xml:space="preserve">og stærð samnings. Stærð samnings og áhætta </w:t>
      </w:r>
      <w:r w:rsidR="00514761" w:rsidRPr="006229A7">
        <w:rPr>
          <w:sz w:val="24"/>
          <w:szCs w:val="24"/>
        </w:rPr>
        <w:t xml:space="preserve">verkkaupa </w:t>
      </w:r>
      <w:r w:rsidRPr="006229A7">
        <w:rPr>
          <w:sz w:val="24"/>
          <w:szCs w:val="24"/>
        </w:rPr>
        <w:t>ráða hæfisflokkun og er greint á milli fjögurra stærðarflokka og þriggja áhættuþrepa.</w:t>
      </w:r>
    </w:p>
    <w:p w14:paraId="46873785" w14:textId="77777777" w:rsidR="003975FD" w:rsidRPr="006229A7" w:rsidRDefault="003975FD" w:rsidP="00385829">
      <w:pPr>
        <w:ind w:left="567" w:right="850" w:firstLine="284"/>
        <w:jc w:val="both"/>
        <w:rPr>
          <w:sz w:val="24"/>
          <w:szCs w:val="24"/>
        </w:rPr>
      </w:pPr>
      <w:r w:rsidRPr="006229A7">
        <w:rPr>
          <w:sz w:val="24"/>
          <w:szCs w:val="24"/>
        </w:rPr>
        <w:t xml:space="preserve">Leggja ber aðaláherslu á að </w:t>
      </w:r>
      <w:r w:rsidR="0088405C" w:rsidRPr="006229A7">
        <w:rPr>
          <w:sz w:val="24"/>
          <w:szCs w:val="24"/>
        </w:rPr>
        <w:t>meta afleiðingarnar</w:t>
      </w:r>
      <w:r w:rsidRPr="006229A7">
        <w:rPr>
          <w:sz w:val="24"/>
          <w:szCs w:val="24"/>
        </w:rPr>
        <w:t xml:space="preserve"> fyrir </w:t>
      </w:r>
      <w:r w:rsidR="00514761" w:rsidRPr="006229A7">
        <w:rPr>
          <w:sz w:val="24"/>
          <w:szCs w:val="24"/>
        </w:rPr>
        <w:t>verkkaupann</w:t>
      </w:r>
      <w:r w:rsidRPr="006229A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Default="003975FD" w:rsidP="00385829">
      <w:pPr>
        <w:ind w:left="567" w:right="850" w:firstLine="284"/>
        <w:rPr>
          <w:sz w:val="24"/>
          <w:szCs w:val="24"/>
        </w:rPr>
      </w:pPr>
      <w:r w:rsidRPr="006229A7">
        <w:rPr>
          <w:sz w:val="24"/>
          <w:szCs w:val="24"/>
        </w:rPr>
        <w:t xml:space="preserve">Kröfur í einstökum útboðum eru ákveðnar á grundvelli stærðar og áhættuþreps í samræmi við eftirfarandi töflu </w:t>
      </w:r>
      <w:r w:rsidRPr="006229A7">
        <w:t>(upphæðir eru áætlaður verktakakostnaður með VSK)</w:t>
      </w:r>
      <w:r w:rsidRPr="006229A7">
        <w:rPr>
          <w:sz w:val="24"/>
          <w:szCs w:val="24"/>
        </w:rPr>
        <w:t>:</w:t>
      </w:r>
    </w:p>
    <w:p w14:paraId="1222B3AE" w14:textId="77777777" w:rsidR="00F13A10" w:rsidRDefault="00F13A10" w:rsidP="00385829">
      <w:pPr>
        <w:ind w:left="567" w:right="850" w:firstLine="284"/>
        <w:rPr>
          <w:sz w:val="24"/>
          <w:szCs w:val="24"/>
        </w:rPr>
      </w:pPr>
    </w:p>
    <w:p w14:paraId="20B09A00" w14:textId="77777777" w:rsidR="003975FD" w:rsidRPr="006229A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6229A7" w14:paraId="481877E9" w14:textId="77777777" w:rsidTr="00385829">
        <w:tc>
          <w:tcPr>
            <w:tcW w:w="8222" w:type="dxa"/>
            <w:gridSpan w:val="5"/>
          </w:tcPr>
          <w:p w14:paraId="3210C313" w14:textId="77777777" w:rsidR="003975FD" w:rsidRPr="006229A7" w:rsidRDefault="003975FD" w:rsidP="003975FD">
            <w:pPr>
              <w:ind w:left="567"/>
              <w:jc w:val="center"/>
              <w:rPr>
                <w:b/>
              </w:rPr>
            </w:pPr>
            <w:r w:rsidRPr="006229A7">
              <w:rPr>
                <w:b/>
              </w:rPr>
              <w:t>Hæfisflokkun</w:t>
            </w:r>
          </w:p>
        </w:tc>
      </w:tr>
      <w:tr w:rsidR="008A4259" w:rsidRPr="00110E8F" w14:paraId="48EBCC21" w14:textId="77777777" w:rsidTr="00385829">
        <w:tc>
          <w:tcPr>
            <w:tcW w:w="1985" w:type="dxa"/>
            <w:vMerge w:val="restart"/>
          </w:tcPr>
          <w:p w14:paraId="6DBCEE79" w14:textId="77777777" w:rsidR="003975FD" w:rsidRPr="006229A7" w:rsidRDefault="003975FD" w:rsidP="003975FD">
            <w:pPr>
              <w:ind w:left="567"/>
            </w:pPr>
          </w:p>
        </w:tc>
        <w:tc>
          <w:tcPr>
            <w:tcW w:w="6237" w:type="dxa"/>
            <w:gridSpan w:val="4"/>
          </w:tcPr>
          <w:p w14:paraId="04158714" w14:textId="77777777" w:rsidR="003975FD" w:rsidRPr="00110E8F" w:rsidRDefault="003975FD" w:rsidP="003975FD">
            <w:pPr>
              <w:ind w:left="567"/>
              <w:rPr>
                <w:b/>
              </w:rPr>
            </w:pPr>
            <w:r w:rsidRPr="00110E8F">
              <w:rPr>
                <w:b/>
              </w:rPr>
              <w:t>Áætlaður verktakakostnaður í m.kr.  með  VSK</w:t>
            </w:r>
          </w:p>
        </w:tc>
      </w:tr>
      <w:tr w:rsidR="008A4259" w:rsidRPr="00110E8F" w14:paraId="20490D75" w14:textId="77777777" w:rsidTr="00385829">
        <w:tc>
          <w:tcPr>
            <w:tcW w:w="1985" w:type="dxa"/>
            <w:vMerge/>
          </w:tcPr>
          <w:p w14:paraId="1902DADE" w14:textId="77777777" w:rsidR="003975FD" w:rsidRPr="00110E8F" w:rsidRDefault="003975FD" w:rsidP="003975FD">
            <w:pPr>
              <w:ind w:left="567"/>
            </w:pPr>
          </w:p>
        </w:tc>
        <w:tc>
          <w:tcPr>
            <w:tcW w:w="1559" w:type="dxa"/>
          </w:tcPr>
          <w:p w14:paraId="1D933810" w14:textId="243B1006" w:rsidR="003975FD" w:rsidRPr="00110E8F" w:rsidRDefault="009000FE" w:rsidP="0099256A">
            <w:pPr>
              <w:jc w:val="center"/>
              <w:rPr>
                <w:b/>
                <w:color w:val="00B0F0"/>
              </w:rPr>
            </w:pPr>
            <w:r w:rsidRPr="00110E8F">
              <w:rPr>
                <w:b/>
                <w:color w:val="00B0F0"/>
              </w:rPr>
              <w:t>60-200</w:t>
            </w:r>
          </w:p>
        </w:tc>
        <w:tc>
          <w:tcPr>
            <w:tcW w:w="1559" w:type="dxa"/>
          </w:tcPr>
          <w:p w14:paraId="33DA873E" w14:textId="04B12E06" w:rsidR="003975FD" w:rsidRPr="00110E8F" w:rsidRDefault="009000FE" w:rsidP="0099256A">
            <w:pPr>
              <w:jc w:val="center"/>
              <w:rPr>
                <w:b/>
                <w:color w:val="00B0F0"/>
              </w:rPr>
            </w:pPr>
            <w:r w:rsidRPr="00110E8F">
              <w:rPr>
                <w:b/>
                <w:color w:val="00B0F0"/>
              </w:rPr>
              <w:t>2</w:t>
            </w:r>
            <w:r w:rsidR="00B51F56" w:rsidRPr="00110E8F">
              <w:rPr>
                <w:b/>
                <w:color w:val="00B0F0"/>
              </w:rPr>
              <w:t>0</w:t>
            </w:r>
            <w:r w:rsidRPr="00110E8F">
              <w:rPr>
                <w:b/>
                <w:color w:val="00B0F0"/>
              </w:rPr>
              <w:t>0 - 5</w:t>
            </w:r>
            <w:r w:rsidR="003975FD" w:rsidRPr="00110E8F">
              <w:rPr>
                <w:b/>
                <w:color w:val="00B0F0"/>
              </w:rPr>
              <w:t>00</w:t>
            </w:r>
          </w:p>
        </w:tc>
        <w:tc>
          <w:tcPr>
            <w:tcW w:w="1701" w:type="dxa"/>
          </w:tcPr>
          <w:p w14:paraId="61832FA9" w14:textId="1DE6A319" w:rsidR="003975FD" w:rsidRPr="00110E8F" w:rsidRDefault="009000FE" w:rsidP="0099256A">
            <w:pPr>
              <w:jc w:val="center"/>
              <w:rPr>
                <w:b/>
                <w:color w:val="00B0F0"/>
              </w:rPr>
            </w:pPr>
            <w:r w:rsidRPr="00110E8F">
              <w:rPr>
                <w:b/>
                <w:color w:val="00B0F0"/>
              </w:rPr>
              <w:t>500 – 1.0</w:t>
            </w:r>
            <w:r w:rsidR="003975FD" w:rsidRPr="00110E8F">
              <w:rPr>
                <w:b/>
                <w:color w:val="00B0F0"/>
              </w:rPr>
              <w:t>00</w:t>
            </w:r>
          </w:p>
        </w:tc>
        <w:tc>
          <w:tcPr>
            <w:tcW w:w="1418" w:type="dxa"/>
          </w:tcPr>
          <w:p w14:paraId="00C853F2" w14:textId="340BAEF4" w:rsidR="003975FD" w:rsidRPr="00110E8F" w:rsidRDefault="009000FE" w:rsidP="0099256A">
            <w:pPr>
              <w:jc w:val="center"/>
              <w:rPr>
                <w:b/>
                <w:color w:val="00B0F0"/>
              </w:rPr>
            </w:pPr>
            <w:r w:rsidRPr="00110E8F">
              <w:rPr>
                <w:b/>
                <w:color w:val="00B0F0"/>
              </w:rPr>
              <w:t>&gt;1.0</w:t>
            </w:r>
            <w:r w:rsidR="003975FD" w:rsidRPr="00110E8F">
              <w:rPr>
                <w:b/>
                <w:color w:val="00B0F0"/>
              </w:rPr>
              <w:t>00</w:t>
            </w:r>
          </w:p>
        </w:tc>
      </w:tr>
      <w:tr w:rsidR="008A4259" w:rsidRPr="006229A7" w14:paraId="3DE1D510" w14:textId="77777777" w:rsidTr="00385829">
        <w:tc>
          <w:tcPr>
            <w:tcW w:w="1985" w:type="dxa"/>
          </w:tcPr>
          <w:p w14:paraId="2D96113B" w14:textId="77777777" w:rsidR="003975FD" w:rsidRPr="00110E8F" w:rsidRDefault="003975FD" w:rsidP="003975FD">
            <w:pPr>
              <w:jc w:val="both"/>
            </w:pPr>
            <w:r w:rsidRPr="00110E8F">
              <w:t>Lítil áhætta</w:t>
            </w:r>
          </w:p>
        </w:tc>
        <w:tc>
          <w:tcPr>
            <w:tcW w:w="1559" w:type="dxa"/>
          </w:tcPr>
          <w:p w14:paraId="711FCD99" w14:textId="77777777" w:rsidR="003975FD" w:rsidRPr="00110E8F" w:rsidRDefault="0080661A" w:rsidP="003975FD">
            <w:pPr>
              <w:ind w:left="567"/>
              <w:rPr>
                <w:b/>
              </w:rPr>
            </w:pPr>
            <w:r w:rsidRPr="00110E8F">
              <w:rPr>
                <w:b/>
              </w:rPr>
              <w:t>A</w:t>
            </w:r>
          </w:p>
        </w:tc>
        <w:tc>
          <w:tcPr>
            <w:tcW w:w="1559" w:type="dxa"/>
          </w:tcPr>
          <w:p w14:paraId="6C1F61E0" w14:textId="77777777" w:rsidR="003975FD" w:rsidRPr="00110E8F" w:rsidRDefault="0080661A" w:rsidP="003975FD">
            <w:pPr>
              <w:ind w:left="567"/>
              <w:rPr>
                <w:b/>
              </w:rPr>
            </w:pPr>
            <w:r w:rsidRPr="00110E8F">
              <w:rPr>
                <w:b/>
              </w:rPr>
              <w:t>A</w:t>
            </w:r>
          </w:p>
        </w:tc>
        <w:tc>
          <w:tcPr>
            <w:tcW w:w="1701" w:type="dxa"/>
          </w:tcPr>
          <w:p w14:paraId="0AFAB734" w14:textId="77777777" w:rsidR="003975FD" w:rsidRPr="00110E8F" w:rsidRDefault="003975FD" w:rsidP="003975FD">
            <w:pPr>
              <w:ind w:left="567"/>
              <w:rPr>
                <w:b/>
              </w:rPr>
            </w:pPr>
            <w:r w:rsidRPr="00110E8F">
              <w:rPr>
                <w:b/>
              </w:rPr>
              <w:t>B</w:t>
            </w:r>
          </w:p>
        </w:tc>
        <w:tc>
          <w:tcPr>
            <w:tcW w:w="1418" w:type="dxa"/>
          </w:tcPr>
          <w:p w14:paraId="4F52FDDD" w14:textId="77777777" w:rsidR="003975FD" w:rsidRPr="006229A7" w:rsidRDefault="0080661A" w:rsidP="003975FD">
            <w:pPr>
              <w:ind w:left="567"/>
              <w:rPr>
                <w:b/>
              </w:rPr>
            </w:pPr>
            <w:r w:rsidRPr="00110E8F">
              <w:rPr>
                <w:b/>
              </w:rPr>
              <w:t>C</w:t>
            </w:r>
          </w:p>
        </w:tc>
      </w:tr>
      <w:tr w:rsidR="008A4259" w:rsidRPr="006229A7" w14:paraId="39A87544" w14:textId="77777777" w:rsidTr="00385829">
        <w:tc>
          <w:tcPr>
            <w:tcW w:w="1985" w:type="dxa"/>
          </w:tcPr>
          <w:p w14:paraId="1BB78F1F" w14:textId="77777777" w:rsidR="003975FD" w:rsidRPr="006229A7" w:rsidRDefault="003975FD" w:rsidP="003975FD">
            <w:pPr>
              <w:jc w:val="both"/>
            </w:pPr>
            <w:r w:rsidRPr="006229A7">
              <w:t>Áhætta í meðallagi</w:t>
            </w:r>
          </w:p>
        </w:tc>
        <w:tc>
          <w:tcPr>
            <w:tcW w:w="1559" w:type="dxa"/>
          </w:tcPr>
          <w:p w14:paraId="6BFA569A" w14:textId="77777777" w:rsidR="003975FD" w:rsidRPr="006229A7" w:rsidRDefault="0080661A" w:rsidP="003975FD">
            <w:pPr>
              <w:ind w:left="567"/>
              <w:rPr>
                <w:b/>
              </w:rPr>
            </w:pPr>
            <w:r w:rsidRPr="006229A7">
              <w:rPr>
                <w:b/>
              </w:rPr>
              <w:t>A</w:t>
            </w:r>
          </w:p>
        </w:tc>
        <w:tc>
          <w:tcPr>
            <w:tcW w:w="1559" w:type="dxa"/>
          </w:tcPr>
          <w:p w14:paraId="7DD93094" w14:textId="77777777" w:rsidR="003975FD" w:rsidRPr="006229A7" w:rsidRDefault="003975FD" w:rsidP="003975FD">
            <w:pPr>
              <w:ind w:left="567"/>
              <w:rPr>
                <w:b/>
              </w:rPr>
            </w:pPr>
            <w:r w:rsidRPr="006229A7">
              <w:rPr>
                <w:b/>
              </w:rPr>
              <w:t>B</w:t>
            </w:r>
          </w:p>
        </w:tc>
        <w:tc>
          <w:tcPr>
            <w:tcW w:w="1701" w:type="dxa"/>
          </w:tcPr>
          <w:p w14:paraId="1029877E" w14:textId="77777777" w:rsidR="003975FD" w:rsidRPr="006229A7" w:rsidRDefault="0080661A" w:rsidP="003975FD">
            <w:pPr>
              <w:ind w:left="567"/>
              <w:rPr>
                <w:b/>
              </w:rPr>
            </w:pPr>
            <w:r w:rsidRPr="006229A7">
              <w:rPr>
                <w:b/>
              </w:rPr>
              <w:t>C</w:t>
            </w:r>
          </w:p>
        </w:tc>
        <w:tc>
          <w:tcPr>
            <w:tcW w:w="1418" w:type="dxa"/>
          </w:tcPr>
          <w:p w14:paraId="243FABA4" w14:textId="77777777" w:rsidR="003975FD" w:rsidRPr="006229A7" w:rsidRDefault="0080661A" w:rsidP="003975FD">
            <w:pPr>
              <w:ind w:left="567"/>
              <w:rPr>
                <w:b/>
              </w:rPr>
            </w:pPr>
            <w:r w:rsidRPr="006229A7">
              <w:rPr>
                <w:b/>
              </w:rPr>
              <w:t>C</w:t>
            </w:r>
          </w:p>
        </w:tc>
      </w:tr>
      <w:tr w:rsidR="008A4259" w:rsidRPr="006229A7" w14:paraId="66EABEF7" w14:textId="77777777" w:rsidTr="00385829">
        <w:tc>
          <w:tcPr>
            <w:tcW w:w="1985" w:type="dxa"/>
          </w:tcPr>
          <w:p w14:paraId="0EA77E82" w14:textId="77777777" w:rsidR="003975FD" w:rsidRPr="006229A7" w:rsidRDefault="003975FD" w:rsidP="003975FD">
            <w:pPr>
              <w:jc w:val="both"/>
            </w:pPr>
            <w:r w:rsidRPr="006229A7">
              <w:t>Mikil áhætta</w:t>
            </w:r>
          </w:p>
        </w:tc>
        <w:tc>
          <w:tcPr>
            <w:tcW w:w="1559" w:type="dxa"/>
          </w:tcPr>
          <w:p w14:paraId="4AACFBAC" w14:textId="77777777" w:rsidR="003975FD" w:rsidRPr="006229A7" w:rsidRDefault="003975FD" w:rsidP="003975FD">
            <w:pPr>
              <w:ind w:left="567"/>
              <w:rPr>
                <w:b/>
              </w:rPr>
            </w:pPr>
            <w:r w:rsidRPr="006229A7">
              <w:rPr>
                <w:b/>
              </w:rPr>
              <w:t>B</w:t>
            </w:r>
          </w:p>
        </w:tc>
        <w:tc>
          <w:tcPr>
            <w:tcW w:w="1559" w:type="dxa"/>
          </w:tcPr>
          <w:p w14:paraId="693FC308" w14:textId="77777777" w:rsidR="003975FD" w:rsidRPr="006229A7" w:rsidRDefault="0080661A" w:rsidP="003975FD">
            <w:pPr>
              <w:ind w:left="567"/>
              <w:rPr>
                <w:b/>
              </w:rPr>
            </w:pPr>
            <w:r w:rsidRPr="006229A7">
              <w:rPr>
                <w:b/>
              </w:rPr>
              <w:t>C</w:t>
            </w:r>
          </w:p>
        </w:tc>
        <w:tc>
          <w:tcPr>
            <w:tcW w:w="1701" w:type="dxa"/>
          </w:tcPr>
          <w:p w14:paraId="4E2A0A08" w14:textId="77777777" w:rsidR="003975FD" w:rsidRPr="006229A7" w:rsidRDefault="0080661A" w:rsidP="003975FD">
            <w:pPr>
              <w:ind w:left="567"/>
              <w:rPr>
                <w:b/>
              </w:rPr>
            </w:pPr>
            <w:r w:rsidRPr="006229A7">
              <w:rPr>
                <w:b/>
              </w:rPr>
              <w:t>C</w:t>
            </w:r>
          </w:p>
        </w:tc>
        <w:tc>
          <w:tcPr>
            <w:tcW w:w="1418" w:type="dxa"/>
          </w:tcPr>
          <w:p w14:paraId="3DCFC5F9" w14:textId="77777777" w:rsidR="003975FD" w:rsidRPr="006229A7" w:rsidRDefault="0080661A" w:rsidP="003975FD">
            <w:pPr>
              <w:ind w:left="567"/>
              <w:rPr>
                <w:b/>
              </w:rPr>
            </w:pPr>
            <w:r w:rsidRPr="006229A7">
              <w:rPr>
                <w:b/>
              </w:rPr>
              <w:t>C</w:t>
            </w:r>
          </w:p>
        </w:tc>
      </w:tr>
    </w:tbl>
    <w:p w14:paraId="56ACFDF1" w14:textId="77777777" w:rsidR="0099256A" w:rsidRPr="00FB0145" w:rsidRDefault="0099256A" w:rsidP="00F33FA4">
      <w:pPr>
        <w:ind w:left="567" w:right="902" w:firstLine="284"/>
        <w:jc w:val="both"/>
        <w:rPr>
          <w:rFonts w:ascii="Times" w:hAnsi="Times"/>
          <w:sz w:val="24"/>
        </w:rPr>
      </w:pPr>
    </w:p>
    <w:p w14:paraId="4596FC30" w14:textId="77777777" w:rsidR="00205DBC" w:rsidRPr="007818F9" w:rsidRDefault="0099256A" w:rsidP="00385829">
      <w:pPr>
        <w:ind w:left="567" w:right="850" w:firstLine="284"/>
        <w:jc w:val="both"/>
        <w:rPr>
          <w:sz w:val="24"/>
        </w:rPr>
      </w:pPr>
      <w:r w:rsidRPr="007818F9">
        <w:rPr>
          <w:sz w:val="24"/>
        </w:rPr>
        <w:t>Meta þarf fyrir hvert verkefni áhættu Vegagerðarinnar. Sem dæmi um verkefni með lítilli áhættu má nefna</w:t>
      </w:r>
      <w:r w:rsidR="00F86F32" w:rsidRPr="007818F9">
        <w:rPr>
          <w:sz w:val="24"/>
        </w:rPr>
        <w:t xml:space="preserve"> hefðbundna e</w:t>
      </w:r>
      <w:r w:rsidR="003E1813" w:rsidRPr="007818F9">
        <w:rPr>
          <w:sz w:val="24"/>
        </w:rPr>
        <w:t>fnisflutninga og efnisvinnslu</w:t>
      </w:r>
      <w:r w:rsidR="00205DBC" w:rsidRPr="007818F9">
        <w:rPr>
          <w:sz w:val="24"/>
        </w:rPr>
        <w:t>. Verkefni með meðaláhættu geta verið</w:t>
      </w:r>
      <w:r w:rsidRPr="007818F9">
        <w:rPr>
          <w:sz w:val="24"/>
        </w:rPr>
        <w:t xml:space="preserve"> veg</w:t>
      </w:r>
      <w:r w:rsidR="00205DBC" w:rsidRPr="007818F9">
        <w:rPr>
          <w:sz w:val="24"/>
        </w:rPr>
        <w:t xml:space="preserve">agerð með bundnu slitlagi, styrking vega og gerð </w:t>
      </w:r>
      <w:r w:rsidR="00205DBC" w:rsidRPr="007818F9">
        <w:rPr>
          <w:sz w:val="24"/>
        </w:rPr>
        <w:lastRenderedPageBreak/>
        <w:t>bundins slitlags. Verkefni með mikilli áhættu geta verið verkefni þar sem umferð er mikil, brúargerð, gerð jarðganga og verkefni þar sem tímamörk eru þröng.</w:t>
      </w:r>
    </w:p>
    <w:p w14:paraId="4C559E05" w14:textId="77777777" w:rsidR="00205DBC" w:rsidRPr="007818F9" w:rsidRDefault="00205DBC" w:rsidP="00F33FA4">
      <w:pPr>
        <w:ind w:left="567" w:right="902" w:firstLine="284"/>
        <w:jc w:val="both"/>
        <w:rPr>
          <w:sz w:val="24"/>
        </w:rPr>
      </w:pPr>
    </w:p>
    <w:p w14:paraId="0B9C04D4" w14:textId="77777777" w:rsidR="00205DBC" w:rsidRPr="007818F9" w:rsidRDefault="00F33FA4" w:rsidP="00F33FA4">
      <w:pPr>
        <w:ind w:left="567" w:right="902" w:firstLine="284"/>
        <w:jc w:val="both"/>
        <w:rPr>
          <w:sz w:val="24"/>
        </w:rPr>
      </w:pPr>
      <w:r w:rsidRPr="007818F9">
        <w:rPr>
          <w:sz w:val="24"/>
        </w:rPr>
        <w:t>Hér er fjall</w:t>
      </w:r>
      <w:r w:rsidR="00385829" w:rsidRPr="007818F9">
        <w:rPr>
          <w:sz w:val="24"/>
        </w:rPr>
        <w:t>að um sérstakar kröfur til bjóðe</w:t>
      </w:r>
      <w:r w:rsidRPr="007818F9">
        <w:rPr>
          <w:sz w:val="24"/>
        </w:rPr>
        <w:t xml:space="preserve">nda </w:t>
      </w:r>
      <w:r w:rsidR="00205DBC" w:rsidRPr="007818F9">
        <w:rPr>
          <w:sz w:val="24"/>
        </w:rPr>
        <w:t>í hverjum hæfisflokki</w:t>
      </w:r>
      <w:r w:rsidRPr="007818F9">
        <w:rPr>
          <w:sz w:val="24"/>
        </w:rPr>
        <w:t xml:space="preserve">. </w:t>
      </w:r>
    </w:p>
    <w:p w14:paraId="7B71F8C7" w14:textId="77777777" w:rsidR="00205DBC" w:rsidRPr="008A4259" w:rsidRDefault="00205DBC" w:rsidP="00F33FA4">
      <w:pPr>
        <w:ind w:left="567" w:right="902" w:firstLine="284"/>
        <w:jc w:val="both"/>
        <w:rPr>
          <w:rFonts w:ascii="Times" w:hAnsi="Times"/>
          <w:sz w:val="24"/>
        </w:rPr>
      </w:pPr>
    </w:p>
    <w:p w14:paraId="5E61DA3C" w14:textId="77777777" w:rsidR="00205DBC" w:rsidRPr="003C3FDC" w:rsidRDefault="00205DBC" w:rsidP="00F33FA4">
      <w:pPr>
        <w:ind w:left="567" w:right="902" w:firstLine="284"/>
        <w:jc w:val="both"/>
        <w:rPr>
          <w:b/>
          <w:color w:val="00B0F0"/>
          <w:sz w:val="24"/>
        </w:rPr>
      </w:pPr>
      <w:r w:rsidRPr="003C3FDC">
        <w:rPr>
          <w:b/>
          <w:color w:val="00B0F0"/>
          <w:sz w:val="24"/>
        </w:rPr>
        <w:t xml:space="preserve">Hæfisflokkur </w:t>
      </w:r>
      <w:r w:rsidR="0080661A" w:rsidRPr="003C3FDC">
        <w:rPr>
          <w:b/>
          <w:color w:val="00B0F0"/>
          <w:sz w:val="24"/>
        </w:rPr>
        <w:t>A</w:t>
      </w:r>
    </w:p>
    <w:p w14:paraId="6AFE1805" w14:textId="77777777" w:rsidR="00F33FA4" w:rsidRPr="006229A7" w:rsidRDefault="00F33FA4" w:rsidP="00F33FA4">
      <w:pPr>
        <w:ind w:left="567" w:right="902" w:firstLine="284"/>
        <w:jc w:val="both"/>
        <w:rPr>
          <w:i/>
          <w:iCs/>
          <w:sz w:val="24"/>
          <w:szCs w:val="24"/>
        </w:rPr>
      </w:pPr>
      <w:r w:rsidRPr="006229A7">
        <w:rPr>
          <w:i/>
          <w:iCs/>
          <w:sz w:val="24"/>
          <w:szCs w:val="24"/>
        </w:rPr>
        <w:t>Bjóðandi skal uppf</w:t>
      </w:r>
      <w:r w:rsidR="00EF3540" w:rsidRPr="006229A7">
        <w:rPr>
          <w:i/>
          <w:iCs/>
          <w:sz w:val="24"/>
          <w:szCs w:val="24"/>
        </w:rPr>
        <w:t xml:space="preserve">ylla eftirfarandi reynslukröfur og leggja fram </w:t>
      </w:r>
      <w:r w:rsidR="0080190B" w:rsidRPr="006229A7">
        <w:rPr>
          <w:i/>
          <w:iCs/>
          <w:sz w:val="24"/>
          <w:szCs w:val="24"/>
        </w:rPr>
        <w:t xml:space="preserve">með tilboði </w:t>
      </w:r>
      <w:r w:rsidR="00EF3540" w:rsidRPr="006229A7">
        <w:rPr>
          <w:i/>
          <w:iCs/>
          <w:sz w:val="24"/>
          <w:szCs w:val="24"/>
        </w:rPr>
        <w:t>gögn þar að lútandi:</w:t>
      </w:r>
    </w:p>
    <w:p w14:paraId="30EC6B0F" w14:textId="77777777" w:rsidR="00BC2061" w:rsidRPr="006229A7" w:rsidRDefault="00E74165" w:rsidP="00BC2061">
      <w:pPr>
        <w:numPr>
          <w:ilvl w:val="0"/>
          <w:numId w:val="15"/>
        </w:numPr>
        <w:ind w:right="850"/>
        <w:jc w:val="both"/>
        <w:rPr>
          <w:i/>
          <w:iCs/>
          <w:sz w:val="24"/>
          <w:szCs w:val="24"/>
        </w:rPr>
      </w:pPr>
      <w:r w:rsidRPr="006229A7">
        <w:rPr>
          <w:i/>
          <w:iCs/>
          <w:sz w:val="24"/>
          <w:szCs w:val="24"/>
        </w:rPr>
        <w:t>Bjóðandi skal uppfylla a.m.k. annað af eftirtöldum skilyrðum:</w:t>
      </w:r>
      <w:r w:rsidR="00BA4D6E" w:rsidRPr="006229A7">
        <w:rPr>
          <w:i/>
          <w:iCs/>
          <w:sz w:val="24"/>
          <w:szCs w:val="24"/>
        </w:rPr>
        <w:t xml:space="preserve"> </w:t>
      </w:r>
      <w:r w:rsidRPr="006229A7">
        <w:rPr>
          <w:i/>
          <w:sz w:val="24"/>
          <w:szCs w:val="24"/>
        </w:rPr>
        <w:t xml:space="preserve">Bjóðandi skal hafa unnið a.m.k. eitt verkefni  svipaðs  eðlis fyrir verkkaupa eða annan aðila á </w:t>
      </w:r>
      <w:proofErr w:type="spellStart"/>
      <w:r w:rsidRPr="006229A7">
        <w:rPr>
          <w:i/>
          <w:sz w:val="24"/>
          <w:szCs w:val="24"/>
        </w:rPr>
        <w:t>s.l</w:t>
      </w:r>
      <w:proofErr w:type="spellEnd"/>
      <w:r w:rsidRPr="00AB3AC3">
        <w:rPr>
          <w:i/>
          <w:sz w:val="24"/>
          <w:szCs w:val="24"/>
        </w:rPr>
        <w:t xml:space="preserve">. </w:t>
      </w:r>
      <w:r w:rsidR="003C3FDC" w:rsidRPr="00AB3AC3">
        <w:rPr>
          <w:i/>
          <w:color w:val="00B0F0"/>
          <w:sz w:val="24"/>
          <w:szCs w:val="24"/>
        </w:rPr>
        <w:t>7</w:t>
      </w:r>
      <w:r w:rsidRPr="00AB3AC3">
        <w:rPr>
          <w:i/>
          <w:color w:val="00B0F0"/>
          <w:sz w:val="24"/>
          <w:szCs w:val="24"/>
        </w:rPr>
        <w:t xml:space="preserve"> árum</w:t>
      </w:r>
      <w:r w:rsidRPr="006229A7">
        <w:rPr>
          <w:i/>
          <w:sz w:val="24"/>
          <w:szCs w:val="24"/>
        </w:rPr>
        <w:t xml:space="preserve"> eða tilgreindur yfirstjórnandi (verkefnisstjóri/verkstjóri) stjór</w:t>
      </w:r>
      <w:r w:rsidR="00BC2061" w:rsidRPr="006229A7">
        <w:rPr>
          <w:i/>
          <w:sz w:val="24"/>
          <w:szCs w:val="24"/>
        </w:rPr>
        <w:t xml:space="preserve">nað </w:t>
      </w:r>
      <w:proofErr w:type="spellStart"/>
      <w:r w:rsidR="00BC2061" w:rsidRPr="006229A7">
        <w:rPr>
          <w:i/>
          <w:sz w:val="24"/>
          <w:szCs w:val="24"/>
        </w:rPr>
        <w:t>slíku</w:t>
      </w:r>
      <w:proofErr w:type="spellEnd"/>
      <w:r w:rsidR="00BC2061" w:rsidRPr="006229A7">
        <w:rPr>
          <w:i/>
          <w:sz w:val="24"/>
          <w:szCs w:val="24"/>
        </w:rPr>
        <w:t xml:space="preserve"> verki</w:t>
      </w:r>
    </w:p>
    <w:p w14:paraId="78D3E002" w14:textId="77777777" w:rsidR="005361E1" w:rsidRPr="006229A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6229A7">
        <w:rPr>
          <w:rFonts w:ascii="Times New Roman" w:hAnsi="Times New Roman"/>
          <w:i/>
          <w:iCs/>
          <w:sz w:val="24"/>
          <w:szCs w:val="24"/>
        </w:rPr>
        <w:t>Bjóðandi skal vinna s</w:t>
      </w:r>
      <w:r w:rsidR="0080661A" w:rsidRPr="006229A7">
        <w:rPr>
          <w:rFonts w:ascii="Times New Roman" w:hAnsi="Times New Roman"/>
          <w:i/>
          <w:iCs/>
          <w:sz w:val="24"/>
          <w:szCs w:val="24"/>
        </w:rPr>
        <w:t>am</w:t>
      </w:r>
      <w:r w:rsidRPr="006229A7">
        <w:rPr>
          <w:rFonts w:ascii="Times New Roman" w:hAnsi="Times New Roman"/>
          <w:i/>
          <w:iCs/>
          <w:sz w:val="24"/>
          <w:szCs w:val="24"/>
        </w:rPr>
        <w:t>kv</w:t>
      </w:r>
      <w:r w:rsidR="0080661A" w:rsidRPr="006229A7">
        <w:rPr>
          <w:rFonts w:ascii="Times New Roman" w:hAnsi="Times New Roman"/>
          <w:i/>
          <w:iCs/>
          <w:sz w:val="24"/>
          <w:szCs w:val="24"/>
        </w:rPr>
        <w:t>æmt</w:t>
      </w:r>
      <w:r w:rsidRPr="006229A7">
        <w:rPr>
          <w:rFonts w:ascii="Times New Roman" w:hAnsi="Times New Roman"/>
          <w:i/>
          <w:iCs/>
          <w:sz w:val="24"/>
          <w:szCs w:val="24"/>
        </w:rPr>
        <w:t xml:space="preserve"> skilgreindu gæðastjórnunarkerfi</w:t>
      </w:r>
      <w:r w:rsidRPr="006229A7" w:rsidDel="00E74165">
        <w:rPr>
          <w:rFonts w:ascii="Times New Roman" w:hAnsi="Times New Roman"/>
          <w:i/>
          <w:sz w:val="24"/>
          <w:szCs w:val="24"/>
        </w:rPr>
        <w:t xml:space="preserve"> </w:t>
      </w:r>
    </w:p>
    <w:p w14:paraId="7345AA74" w14:textId="77777777" w:rsidR="0080661A" w:rsidRPr="006229A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6229A7">
        <w:rPr>
          <w:rFonts w:ascii="Times New Roman" w:hAnsi="Times New Roman"/>
          <w:i/>
          <w:sz w:val="24"/>
          <w:szCs w:val="24"/>
        </w:rPr>
        <w:t>Bjóðandi skal vinna samkvæmt skilgreindri öryggis- og heilbrigðisáætlun</w:t>
      </w:r>
    </w:p>
    <w:p w14:paraId="52A91C8D" w14:textId="77777777" w:rsidR="00E74165" w:rsidRPr="006229A7" w:rsidRDefault="00E74165" w:rsidP="00EF3540">
      <w:pPr>
        <w:ind w:left="567" w:right="902" w:firstLine="284"/>
        <w:jc w:val="both"/>
        <w:rPr>
          <w:i/>
          <w:sz w:val="24"/>
          <w:szCs w:val="24"/>
        </w:rPr>
      </w:pPr>
    </w:p>
    <w:p w14:paraId="3CB9232A" w14:textId="77777777" w:rsidR="00F33FA4" w:rsidRPr="006229A7" w:rsidRDefault="00F33FA4" w:rsidP="00EF3540">
      <w:pPr>
        <w:ind w:left="567" w:right="902" w:firstLine="284"/>
        <w:jc w:val="both"/>
        <w:rPr>
          <w:i/>
          <w:iCs/>
          <w:sz w:val="24"/>
          <w:szCs w:val="24"/>
        </w:rPr>
      </w:pPr>
      <w:r w:rsidRPr="006229A7">
        <w:rPr>
          <w:i/>
          <w:sz w:val="24"/>
          <w:szCs w:val="24"/>
        </w:rPr>
        <w:t>Bjóðandi skal uppfy</w:t>
      </w:r>
      <w:r w:rsidR="00EF3540" w:rsidRPr="006229A7">
        <w:rPr>
          <w:i/>
          <w:sz w:val="24"/>
          <w:szCs w:val="24"/>
        </w:rPr>
        <w:t xml:space="preserve">lla eftirfarandi fjárhagskröfur </w:t>
      </w:r>
      <w:r w:rsidR="00EF3540" w:rsidRPr="006229A7">
        <w:rPr>
          <w:i/>
          <w:iCs/>
          <w:sz w:val="24"/>
          <w:szCs w:val="24"/>
        </w:rPr>
        <w:t xml:space="preserve">og leggja fram </w:t>
      </w:r>
      <w:r w:rsidR="0080190B" w:rsidRPr="006229A7">
        <w:rPr>
          <w:i/>
          <w:iCs/>
          <w:sz w:val="24"/>
          <w:szCs w:val="24"/>
        </w:rPr>
        <w:t xml:space="preserve">með tilboði </w:t>
      </w:r>
      <w:r w:rsidR="00EF3540" w:rsidRPr="006229A7">
        <w:rPr>
          <w:i/>
          <w:iCs/>
          <w:sz w:val="24"/>
          <w:szCs w:val="24"/>
        </w:rPr>
        <w:t>gögn þar að lútandi:</w:t>
      </w:r>
    </w:p>
    <w:p w14:paraId="2586E936" w14:textId="32FBE0C2" w:rsidR="00E74165" w:rsidRPr="00110E8F" w:rsidRDefault="00E74165" w:rsidP="00E74165">
      <w:pPr>
        <w:numPr>
          <w:ilvl w:val="0"/>
          <w:numId w:val="16"/>
        </w:numPr>
        <w:ind w:left="1276" w:right="902"/>
        <w:jc w:val="both"/>
        <w:rPr>
          <w:i/>
          <w:sz w:val="24"/>
          <w:szCs w:val="24"/>
        </w:rPr>
      </w:pPr>
      <w:r w:rsidRPr="00110E8F">
        <w:rPr>
          <w:i/>
          <w:sz w:val="24"/>
          <w:szCs w:val="24"/>
        </w:rPr>
        <w:t>Eigið fé bjóðanda skal vera jákvætt</w:t>
      </w:r>
      <w:r w:rsidR="00A163DB" w:rsidRPr="00110E8F">
        <w:rPr>
          <w:i/>
          <w:sz w:val="24"/>
          <w:szCs w:val="24"/>
        </w:rPr>
        <w:t xml:space="preserve"> </w:t>
      </w:r>
    </w:p>
    <w:p w14:paraId="43AD861F" w14:textId="77777777" w:rsidR="00E74165" w:rsidRPr="006229A7" w:rsidRDefault="00E74165" w:rsidP="00E74165">
      <w:pPr>
        <w:numPr>
          <w:ilvl w:val="0"/>
          <w:numId w:val="16"/>
        </w:numPr>
        <w:ind w:left="1276" w:right="902"/>
        <w:jc w:val="both"/>
        <w:rPr>
          <w:i/>
          <w:sz w:val="24"/>
          <w:szCs w:val="24"/>
        </w:rPr>
      </w:pPr>
      <w:r w:rsidRPr="006229A7">
        <w:rPr>
          <w:i/>
          <w:sz w:val="24"/>
          <w:szCs w:val="24"/>
        </w:rPr>
        <w:t>Bjóðandi skal vera í skilum með opinber gjöl</w:t>
      </w:r>
      <w:r w:rsidR="00BC2061" w:rsidRPr="006229A7">
        <w:rPr>
          <w:i/>
          <w:sz w:val="24"/>
          <w:szCs w:val="24"/>
        </w:rPr>
        <w:t>d þegar hann skilar inn tilboði</w:t>
      </w:r>
    </w:p>
    <w:p w14:paraId="72FF345E" w14:textId="77777777" w:rsidR="00E74165" w:rsidRPr="006229A7" w:rsidRDefault="00E74165" w:rsidP="00E74165">
      <w:pPr>
        <w:numPr>
          <w:ilvl w:val="0"/>
          <w:numId w:val="16"/>
        </w:numPr>
        <w:ind w:left="1276" w:right="902"/>
        <w:jc w:val="both"/>
        <w:rPr>
          <w:i/>
          <w:sz w:val="24"/>
          <w:szCs w:val="24"/>
        </w:rPr>
      </w:pPr>
      <w:r w:rsidRPr="006229A7">
        <w:rPr>
          <w:i/>
          <w:sz w:val="24"/>
          <w:szCs w:val="24"/>
        </w:rPr>
        <w:t xml:space="preserve">Bjóðandi skal vera í skilum með </w:t>
      </w:r>
      <w:proofErr w:type="spellStart"/>
      <w:r w:rsidRPr="006229A7">
        <w:rPr>
          <w:i/>
          <w:sz w:val="24"/>
          <w:szCs w:val="24"/>
        </w:rPr>
        <w:t>lífeyrissjóðsiðgjöld</w:t>
      </w:r>
      <w:proofErr w:type="spellEnd"/>
      <w:r w:rsidRPr="006229A7">
        <w:rPr>
          <w:i/>
          <w:sz w:val="24"/>
          <w:szCs w:val="24"/>
        </w:rPr>
        <w:t xml:space="preserve"> </w:t>
      </w:r>
      <w:r w:rsidR="008C67F5">
        <w:rPr>
          <w:i/>
          <w:sz w:val="24"/>
          <w:szCs w:val="24"/>
        </w:rPr>
        <w:t xml:space="preserve"> </w:t>
      </w:r>
      <w:r w:rsidRPr="006229A7">
        <w:rPr>
          <w:i/>
          <w:sz w:val="24"/>
          <w:szCs w:val="24"/>
        </w:rPr>
        <w:t>starfsmanna sinn</w:t>
      </w:r>
      <w:r w:rsidR="00BC2061" w:rsidRPr="006229A7">
        <w:rPr>
          <w:i/>
          <w:sz w:val="24"/>
          <w:szCs w:val="24"/>
        </w:rPr>
        <w:t>a þegar hann skilar inn tilboði</w:t>
      </w:r>
    </w:p>
    <w:p w14:paraId="4388E393" w14:textId="77777777" w:rsidR="00F33FA4" w:rsidRPr="006229A7" w:rsidRDefault="00F33FA4" w:rsidP="00F33FA4">
      <w:pPr>
        <w:ind w:left="851" w:right="902"/>
        <w:jc w:val="both"/>
        <w:rPr>
          <w:i/>
          <w:sz w:val="24"/>
        </w:rPr>
      </w:pPr>
    </w:p>
    <w:p w14:paraId="758F47C1" w14:textId="77777777" w:rsidR="009A79E2" w:rsidRPr="006229A7" w:rsidRDefault="009A79E2" w:rsidP="009A79E2">
      <w:pPr>
        <w:ind w:left="851" w:right="902" w:hanging="284"/>
        <w:jc w:val="both"/>
        <w:rPr>
          <w:i/>
          <w:sz w:val="24"/>
          <w:szCs w:val="24"/>
        </w:rPr>
      </w:pPr>
      <w:r w:rsidRPr="006229A7">
        <w:rPr>
          <w:i/>
          <w:sz w:val="24"/>
          <w:szCs w:val="24"/>
        </w:rPr>
        <w:t>Ef einhver af eftirfarandi atriðum eiga við bjóðanda verður tilboði hans vísað frá:</w:t>
      </w:r>
    </w:p>
    <w:p w14:paraId="69AD10B2"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fengið heimild til nauðasamninga,  greiðslustöðvunar eða gert hefur verið hjá því árangurslaust fjárnám á sl. 6 mánuðum.</w:t>
      </w:r>
    </w:p>
    <w:p w14:paraId="2F666A4A"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r>
        <w:rPr>
          <w:i/>
          <w:color w:val="00B0F0"/>
          <w:sz w:val="24"/>
          <w:szCs w:val="24"/>
        </w:rPr>
        <w:t>.</w:t>
      </w:r>
    </w:p>
    <w:p w14:paraId="665A6097" w14:textId="77777777" w:rsidR="00110E8F" w:rsidRDefault="00110E8F" w:rsidP="00110E8F">
      <w:pPr>
        <w:ind w:left="1134" w:right="902" w:hanging="284"/>
        <w:jc w:val="both"/>
        <w:rPr>
          <w:i/>
          <w:color w:val="00B0F0"/>
          <w:sz w:val="24"/>
          <w:szCs w:val="24"/>
        </w:rPr>
      </w:pPr>
    </w:p>
    <w:p w14:paraId="67E9B1E4" w14:textId="77777777" w:rsidR="0098433C" w:rsidRPr="00262330" w:rsidRDefault="0098433C" w:rsidP="0098433C">
      <w:pPr>
        <w:ind w:left="567" w:right="902" w:firstLine="284"/>
        <w:jc w:val="both"/>
        <w:rPr>
          <w:i/>
          <w:iCs/>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7374C294" w14:textId="77777777" w:rsidR="00F33FA4" w:rsidRPr="009A79E2" w:rsidRDefault="00F33FA4" w:rsidP="009A79E2">
      <w:pPr>
        <w:ind w:left="567" w:right="902" w:firstLine="284"/>
        <w:jc w:val="both"/>
        <w:rPr>
          <w:rFonts w:ascii="Times" w:hAnsi="Times"/>
          <w:i/>
          <w:sz w:val="24"/>
          <w:szCs w:val="24"/>
        </w:rPr>
      </w:pPr>
    </w:p>
    <w:p w14:paraId="61599A41" w14:textId="77777777" w:rsidR="00F33FA4" w:rsidRPr="006229A7" w:rsidRDefault="00C4069E" w:rsidP="00F33FA4">
      <w:pPr>
        <w:ind w:left="567" w:right="902" w:firstLine="284"/>
        <w:jc w:val="both"/>
        <w:rPr>
          <w:rFonts w:ascii="Times" w:hAnsi="Times"/>
          <w:b/>
          <w:color w:val="00B0F0"/>
          <w:sz w:val="24"/>
        </w:rPr>
      </w:pPr>
      <w:r w:rsidRPr="006229A7">
        <w:rPr>
          <w:rFonts w:ascii="Times" w:hAnsi="Times"/>
          <w:b/>
          <w:color w:val="00B0F0"/>
          <w:sz w:val="24"/>
        </w:rPr>
        <w:t>Hæfisflokkur B</w:t>
      </w:r>
    </w:p>
    <w:p w14:paraId="457F9E6F" w14:textId="77777777" w:rsidR="00F33FA4" w:rsidRPr="006229A7" w:rsidRDefault="00F33FA4" w:rsidP="00EF3540">
      <w:pPr>
        <w:ind w:left="567" w:right="902" w:firstLine="284"/>
        <w:jc w:val="both"/>
        <w:rPr>
          <w:rFonts w:ascii="Times" w:hAnsi="Times" w:cs="Times"/>
          <w:i/>
          <w:iCs/>
          <w:sz w:val="24"/>
          <w:szCs w:val="24"/>
        </w:rPr>
      </w:pPr>
      <w:r w:rsidRPr="006229A7">
        <w:rPr>
          <w:rFonts w:ascii="Times" w:hAnsi="Times" w:cs="Times"/>
          <w:i/>
          <w:iCs/>
          <w:sz w:val="24"/>
          <w:szCs w:val="24"/>
        </w:rPr>
        <w:t>Bjóðandi skal uppf</w:t>
      </w:r>
      <w:r w:rsidR="00EF3540" w:rsidRPr="006229A7">
        <w:rPr>
          <w:rFonts w:ascii="Times" w:hAnsi="Times" w:cs="Times"/>
          <w:i/>
          <w:iCs/>
          <w:sz w:val="24"/>
          <w:szCs w:val="24"/>
        </w:rPr>
        <w:t>ylla eftirfarandi reynslukröfur og leggja fram</w:t>
      </w:r>
      <w:r w:rsidR="0080190B" w:rsidRPr="006229A7">
        <w:rPr>
          <w:rFonts w:ascii="Times" w:hAnsi="Times" w:cs="Times"/>
          <w:i/>
          <w:iCs/>
          <w:sz w:val="24"/>
          <w:szCs w:val="24"/>
        </w:rPr>
        <w:t xml:space="preserve"> með tilboði </w:t>
      </w:r>
      <w:r w:rsidR="00EF3540" w:rsidRPr="006229A7">
        <w:rPr>
          <w:rFonts w:ascii="Times" w:hAnsi="Times" w:cs="Times"/>
          <w:i/>
          <w:iCs/>
          <w:sz w:val="24"/>
          <w:szCs w:val="24"/>
        </w:rPr>
        <w:t xml:space="preserve"> gögn þar að lútandi:</w:t>
      </w:r>
    </w:p>
    <w:p w14:paraId="4BEDD49A" w14:textId="77777777" w:rsidR="00345F84" w:rsidRPr="006229A7" w:rsidRDefault="009A79E2" w:rsidP="009A79E2">
      <w:pPr>
        <w:numPr>
          <w:ilvl w:val="0"/>
          <w:numId w:val="25"/>
        </w:numPr>
        <w:ind w:left="1276" w:right="902"/>
        <w:jc w:val="both"/>
        <w:rPr>
          <w:iCs/>
          <w:sz w:val="24"/>
          <w:szCs w:val="24"/>
        </w:rPr>
      </w:pPr>
      <w:r w:rsidRPr="006229A7">
        <w:rPr>
          <w:i/>
          <w:iCs/>
          <w:sz w:val="24"/>
          <w:szCs w:val="24"/>
        </w:rPr>
        <w:t xml:space="preserve">Bjóðandi skal á </w:t>
      </w:r>
      <w:r w:rsidRPr="00AB3AC3">
        <w:rPr>
          <w:i/>
          <w:iCs/>
          <w:color w:val="00B0F0"/>
          <w:sz w:val="24"/>
          <w:szCs w:val="24"/>
        </w:rPr>
        <w:t xml:space="preserve">sl. </w:t>
      </w:r>
      <w:r w:rsidR="003C3FDC" w:rsidRPr="00AB3AC3">
        <w:rPr>
          <w:i/>
          <w:iCs/>
          <w:color w:val="00B0F0"/>
          <w:sz w:val="24"/>
          <w:szCs w:val="24"/>
        </w:rPr>
        <w:t>7</w:t>
      </w:r>
      <w:r w:rsidRPr="00AB3AC3">
        <w:rPr>
          <w:i/>
          <w:iCs/>
          <w:color w:val="00B0F0"/>
          <w:sz w:val="24"/>
          <w:szCs w:val="24"/>
        </w:rPr>
        <w:t xml:space="preserve"> árum</w:t>
      </w:r>
      <w:r w:rsidRPr="00AB3AC3">
        <w:rPr>
          <w:i/>
          <w:iCs/>
          <w:sz w:val="24"/>
          <w:szCs w:val="24"/>
        </w:rPr>
        <w:t xml:space="preserve"> hafa</w:t>
      </w:r>
      <w:r w:rsidRPr="006229A7">
        <w:rPr>
          <w:i/>
          <w:iCs/>
          <w:sz w:val="24"/>
          <w:szCs w:val="24"/>
        </w:rPr>
        <w:t xml:space="preserve"> lokið við a.m.k. eitt  sambærilegt verk fyrir verkkaupa eða annan aðila.</w:t>
      </w:r>
      <w:r w:rsidRPr="006229A7">
        <w:rPr>
          <w:i/>
          <w:sz w:val="24"/>
          <w:szCs w:val="24"/>
        </w:rPr>
        <w:t xml:space="preserve"> Með sambærilegu verki er átt við verkefni svipaðs eðlis og að upphæð verksamnings hafi að lágmarki verið </w:t>
      </w:r>
      <w:proofErr w:type="spellStart"/>
      <w:r w:rsidR="00345F84" w:rsidRPr="006229A7">
        <w:rPr>
          <w:i/>
          <w:sz w:val="24"/>
          <w:szCs w:val="24"/>
        </w:rPr>
        <w:t>xx</w:t>
      </w:r>
      <w:proofErr w:type="spellEnd"/>
      <w:r w:rsidRPr="006229A7">
        <w:rPr>
          <w:i/>
          <w:sz w:val="24"/>
          <w:szCs w:val="24"/>
        </w:rPr>
        <w:t xml:space="preserve">% </w:t>
      </w:r>
      <w:r w:rsidR="00345F84" w:rsidRPr="006229A7">
        <w:rPr>
          <w:i/>
          <w:sz w:val="24"/>
          <w:szCs w:val="24"/>
        </w:rPr>
        <w:t xml:space="preserve"> </w:t>
      </w:r>
      <w:r w:rsidR="000B3F21" w:rsidRPr="006229A7">
        <w:rPr>
          <w:b/>
        </w:rPr>
        <w:t>(velja skal hlutfall</w:t>
      </w:r>
      <w:r w:rsidR="00345F84" w:rsidRPr="006229A7">
        <w:rPr>
          <w:b/>
        </w:rPr>
        <w:t xml:space="preserve"> á bilinu 40-60% eftir eðli verks)</w:t>
      </w:r>
      <w:r w:rsidR="00345F84" w:rsidRPr="006229A7">
        <w:rPr>
          <w:i/>
          <w:sz w:val="24"/>
          <w:szCs w:val="24"/>
        </w:rPr>
        <w:t xml:space="preserve"> </w:t>
      </w:r>
      <w:r w:rsidRPr="006229A7">
        <w:rPr>
          <w:i/>
          <w:sz w:val="24"/>
          <w:szCs w:val="24"/>
        </w:rPr>
        <w:t xml:space="preserve">af tilboði í þetta verk. Við þennan samanburð </w:t>
      </w:r>
      <w:r w:rsidR="00345F84" w:rsidRPr="006229A7">
        <w:rPr>
          <w:i/>
          <w:sz w:val="24"/>
          <w:szCs w:val="24"/>
        </w:rPr>
        <w:t>mun verkkaupi</w:t>
      </w:r>
      <w:r w:rsidRPr="006229A7">
        <w:rPr>
          <w:i/>
          <w:sz w:val="24"/>
          <w:szCs w:val="24"/>
        </w:rPr>
        <w:t xml:space="preserve"> taka tillit til verðbreytinga miðað við </w:t>
      </w:r>
      <w:r w:rsidR="007B35B2" w:rsidRPr="006229A7">
        <w:rPr>
          <w:i/>
          <w:sz w:val="24"/>
          <w:szCs w:val="24"/>
        </w:rPr>
        <w:t>byggingarvísitölu.</w:t>
      </w:r>
      <w:r w:rsidRPr="006229A7">
        <w:rPr>
          <w:i/>
          <w:sz w:val="24"/>
          <w:szCs w:val="24"/>
        </w:rPr>
        <w:t xml:space="preserve">  </w:t>
      </w:r>
    </w:p>
    <w:p w14:paraId="7E01EE56" w14:textId="77777777" w:rsidR="00345F84" w:rsidRPr="006229A7" w:rsidRDefault="00345F84" w:rsidP="00345F84">
      <w:pPr>
        <w:ind w:left="916" w:right="902"/>
        <w:jc w:val="both"/>
        <w:rPr>
          <w:iCs/>
          <w:sz w:val="24"/>
          <w:szCs w:val="24"/>
          <w:highlight w:val="yellow"/>
        </w:rPr>
      </w:pPr>
    </w:p>
    <w:p w14:paraId="2B2143A4" w14:textId="77777777" w:rsidR="009A79E2" w:rsidRPr="006229A7" w:rsidRDefault="009A79E2" w:rsidP="00345F84">
      <w:pPr>
        <w:ind w:left="916" w:right="902"/>
        <w:jc w:val="both"/>
        <w:rPr>
          <w:sz w:val="24"/>
          <w:szCs w:val="24"/>
        </w:rPr>
      </w:pPr>
      <w:r w:rsidRPr="006229A7">
        <w:rPr>
          <w:sz w:val="24"/>
          <w:szCs w:val="24"/>
        </w:rPr>
        <w:lastRenderedPageBreak/>
        <w:t>Framangreindar hlutfallstölur ráðast af eðli verka og ákvörðun verkkaupa hverju sinni en skulu þó hvorki vera lægri en 40% né hærri en 60%.</w:t>
      </w:r>
    </w:p>
    <w:p w14:paraId="362CC1B8" w14:textId="77777777" w:rsidR="00345F84" w:rsidRPr="006229A7" w:rsidRDefault="00345F84" w:rsidP="00345F84">
      <w:pPr>
        <w:ind w:left="916" w:right="902"/>
        <w:jc w:val="both"/>
        <w:rPr>
          <w:iCs/>
          <w:sz w:val="24"/>
          <w:szCs w:val="24"/>
        </w:rPr>
      </w:pPr>
    </w:p>
    <w:p w14:paraId="6E109332" w14:textId="77777777" w:rsidR="00345F84" w:rsidRPr="006229A7" w:rsidRDefault="009A79E2" w:rsidP="009A79E2">
      <w:pPr>
        <w:numPr>
          <w:ilvl w:val="0"/>
          <w:numId w:val="25"/>
        </w:numPr>
        <w:ind w:left="1276" w:right="902"/>
        <w:jc w:val="both"/>
        <w:rPr>
          <w:i/>
          <w:iCs/>
          <w:sz w:val="24"/>
          <w:szCs w:val="24"/>
        </w:rPr>
      </w:pPr>
      <w:r w:rsidRPr="006229A7">
        <w:rPr>
          <w:i/>
          <w:sz w:val="24"/>
          <w:szCs w:val="24"/>
        </w:rPr>
        <w:t xml:space="preserve">Yfirstjórnandi (Verkefnisstjóri/verkstjóri) verks skal hafa á </w:t>
      </w:r>
      <w:r w:rsidRPr="00AB3AC3">
        <w:rPr>
          <w:i/>
          <w:color w:val="00B0F0"/>
          <w:sz w:val="24"/>
          <w:szCs w:val="24"/>
        </w:rPr>
        <w:t xml:space="preserve">sl. </w:t>
      </w:r>
      <w:r w:rsidR="003C3FDC" w:rsidRPr="00AB3AC3">
        <w:rPr>
          <w:i/>
          <w:color w:val="00B0F0"/>
          <w:sz w:val="24"/>
          <w:szCs w:val="24"/>
        </w:rPr>
        <w:t>7</w:t>
      </w:r>
      <w:r w:rsidRPr="00AB3AC3">
        <w:rPr>
          <w:i/>
          <w:color w:val="00B0F0"/>
          <w:sz w:val="24"/>
          <w:szCs w:val="24"/>
        </w:rPr>
        <w:t xml:space="preserve"> árum</w:t>
      </w:r>
      <w:r w:rsidRPr="00AB3AC3">
        <w:rPr>
          <w:i/>
          <w:sz w:val="24"/>
          <w:szCs w:val="24"/>
        </w:rPr>
        <w:t xml:space="preserve"> stjórnað</w:t>
      </w:r>
      <w:r w:rsidRPr="006229A7">
        <w:rPr>
          <w:i/>
          <w:sz w:val="24"/>
          <w:szCs w:val="24"/>
        </w:rPr>
        <w:t xml:space="preserve"> a.m.k. einu verki svipaðs eðlis og þar sem upphæð verksamnings hefur verið a.m.k. </w:t>
      </w:r>
      <w:proofErr w:type="spellStart"/>
      <w:r w:rsidR="00345F84" w:rsidRPr="006229A7">
        <w:rPr>
          <w:i/>
          <w:sz w:val="24"/>
          <w:szCs w:val="24"/>
        </w:rPr>
        <w:t>xx</w:t>
      </w:r>
      <w:proofErr w:type="spellEnd"/>
      <w:r w:rsidR="00345F84" w:rsidRPr="006229A7">
        <w:rPr>
          <w:i/>
          <w:sz w:val="24"/>
          <w:szCs w:val="24"/>
        </w:rPr>
        <w:t xml:space="preserve">%  </w:t>
      </w:r>
      <w:r w:rsidR="000B3F21" w:rsidRPr="006229A7">
        <w:rPr>
          <w:b/>
        </w:rPr>
        <w:t>(velja skal hlutfall</w:t>
      </w:r>
      <w:r w:rsidR="00345F84" w:rsidRPr="006229A7">
        <w:rPr>
          <w:b/>
        </w:rPr>
        <w:t xml:space="preserve"> á bilinu 40-60% eftir eðli verks)</w:t>
      </w:r>
      <w:r w:rsidR="00345F84" w:rsidRPr="006229A7">
        <w:rPr>
          <w:sz w:val="24"/>
          <w:szCs w:val="24"/>
        </w:rPr>
        <w:t xml:space="preserve"> </w:t>
      </w:r>
      <w:r w:rsidRPr="006229A7">
        <w:rPr>
          <w:i/>
          <w:sz w:val="24"/>
          <w:szCs w:val="24"/>
        </w:rPr>
        <w:t xml:space="preserve">af tilboði bjóðanda í þetta verk. Við þennan samanburð </w:t>
      </w:r>
      <w:r w:rsidR="00345F84" w:rsidRPr="006229A7">
        <w:rPr>
          <w:i/>
          <w:sz w:val="24"/>
          <w:szCs w:val="24"/>
        </w:rPr>
        <w:t>mun verkkaupi</w:t>
      </w:r>
      <w:r w:rsidRPr="006229A7">
        <w:rPr>
          <w:i/>
          <w:sz w:val="24"/>
          <w:szCs w:val="24"/>
        </w:rPr>
        <w:t xml:space="preserve"> taka tillit til verðbreytinga miðað við </w:t>
      </w:r>
      <w:r w:rsidR="00BC2061" w:rsidRPr="006229A7">
        <w:rPr>
          <w:i/>
          <w:sz w:val="24"/>
          <w:szCs w:val="24"/>
        </w:rPr>
        <w:t>byggingarvísitölu</w:t>
      </w:r>
      <w:r w:rsidRPr="006229A7">
        <w:rPr>
          <w:i/>
          <w:sz w:val="24"/>
          <w:szCs w:val="24"/>
        </w:rPr>
        <w:t xml:space="preserve">. </w:t>
      </w:r>
    </w:p>
    <w:p w14:paraId="0CEBDFD3" w14:textId="77777777" w:rsidR="00345F84" w:rsidRPr="00345F84" w:rsidRDefault="00345F84" w:rsidP="00345F84">
      <w:pPr>
        <w:ind w:left="916" w:right="902"/>
        <w:jc w:val="both"/>
        <w:rPr>
          <w:i/>
          <w:iCs/>
          <w:color w:val="00B0F0"/>
          <w:sz w:val="24"/>
          <w:szCs w:val="24"/>
        </w:rPr>
      </w:pPr>
    </w:p>
    <w:p w14:paraId="4FF66277" w14:textId="77777777" w:rsidR="009A79E2" w:rsidRPr="006229A7" w:rsidRDefault="009A79E2" w:rsidP="00345F84">
      <w:pPr>
        <w:ind w:left="916" w:right="902"/>
        <w:jc w:val="both"/>
        <w:rPr>
          <w:sz w:val="24"/>
          <w:szCs w:val="24"/>
        </w:rPr>
      </w:pPr>
      <w:r w:rsidRPr="006229A7">
        <w:rPr>
          <w:sz w:val="24"/>
          <w:szCs w:val="24"/>
        </w:rPr>
        <w:t xml:space="preserve">Framangreindar hlutfallstölur ráðast af eðli verka og ákvörðun verkkaupa hverju sinni en skulu þó hvorki vera lægri en 40% né hærri en 60%. </w:t>
      </w:r>
    </w:p>
    <w:p w14:paraId="3A2C4DA4" w14:textId="77777777" w:rsidR="00345F84" w:rsidRPr="006229A7" w:rsidRDefault="00345F84" w:rsidP="00345F84">
      <w:pPr>
        <w:ind w:left="916" w:right="902"/>
        <w:jc w:val="both"/>
        <w:rPr>
          <w:iCs/>
          <w:sz w:val="24"/>
          <w:szCs w:val="24"/>
        </w:rPr>
      </w:pPr>
    </w:p>
    <w:p w14:paraId="50AB6152" w14:textId="77777777" w:rsidR="00BC2061" w:rsidRPr="006229A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6229A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6229A7">
        <w:rPr>
          <w:rFonts w:ascii="Times New Roman" w:hAnsi="Times New Roman"/>
          <w:i/>
          <w:sz w:val="24"/>
          <w:szCs w:val="24"/>
          <w:lang w:val="is-IS"/>
        </w:rPr>
        <w:t>Bjóðandi skal haf</w:t>
      </w:r>
      <w:r w:rsidR="00BC2061" w:rsidRPr="006229A7">
        <w:rPr>
          <w:rFonts w:ascii="Times New Roman" w:hAnsi="Times New Roman"/>
          <w:i/>
          <w:sz w:val="24"/>
          <w:szCs w:val="24"/>
          <w:lang w:val="is-IS"/>
        </w:rPr>
        <w:t>a á sínuum vegum tæknimenntaðan starfsmann</w:t>
      </w:r>
    </w:p>
    <w:p w14:paraId="6D25D551" w14:textId="77777777" w:rsidR="009A79E2" w:rsidRPr="006229A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6229A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6229A7">
        <w:rPr>
          <w:rFonts w:ascii="Times New Roman" w:hAnsi="Times New Roman"/>
          <w:i/>
          <w:sz w:val="24"/>
          <w:szCs w:val="24"/>
          <w:lang w:val="is-IS"/>
        </w:rPr>
        <w:t>sta kosti einu verki</w:t>
      </w:r>
    </w:p>
    <w:p w14:paraId="5F7585E6" w14:textId="77777777" w:rsidR="009A79E2" w:rsidRPr="006229A7" w:rsidRDefault="009A79E2" w:rsidP="009A79E2">
      <w:pPr>
        <w:pStyle w:val="Inndr4"/>
        <w:numPr>
          <w:ilvl w:val="0"/>
          <w:numId w:val="25"/>
        </w:numPr>
        <w:ind w:left="1276" w:right="902"/>
        <w:rPr>
          <w:rFonts w:ascii="Times New Roman" w:hAnsi="Times New Roman"/>
          <w:i/>
          <w:sz w:val="24"/>
          <w:szCs w:val="24"/>
          <w:lang w:val="is-IS"/>
        </w:rPr>
      </w:pPr>
      <w:r w:rsidRPr="006229A7">
        <w:rPr>
          <w:rFonts w:ascii="Times New Roman" w:hAnsi="Times New Roman"/>
          <w:i/>
          <w:sz w:val="24"/>
          <w:szCs w:val="24"/>
          <w:lang w:val="is-IS"/>
        </w:rPr>
        <w:t>Bjóðandi skal vinna samkvæmt skilgreindri</w:t>
      </w:r>
      <w:r w:rsidR="00BC2061" w:rsidRPr="006229A7">
        <w:rPr>
          <w:rFonts w:ascii="Times New Roman" w:hAnsi="Times New Roman"/>
          <w:i/>
          <w:sz w:val="24"/>
          <w:szCs w:val="24"/>
          <w:lang w:val="is-IS"/>
        </w:rPr>
        <w:t xml:space="preserve"> öryggis- og heilbrigðisáætlun</w:t>
      </w:r>
    </w:p>
    <w:p w14:paraId="3A9EC3F6" w14:textId="77777777" w:rsidR="00F33FA4" w:rsidRPr="006229A7" w:rsidRDefault="00F33FA4" w:rsidP="00EF3540">
      <w:pPr>
        <w:pStyle w:val="Texti"/>
        <w:ind w:left="1287" w:right="850"/>
        <w:jc w:val="both"/>
        <w:rPr>
          <w:i/>
        </w:rPr>
      </w:pPr>
      <w:r w:rsidRPr="006229A7">
        <w:rPr>
          <w:i/>
        </w:rPr>
        <w:tab/>
      </w:r>
    </w:p>
    <w:p w14:paraId="77D0946C" w14:textId="77777777" w:rsidR="00F33FA4" w:rsidRPr="006229A7" w:rsidRDefault="00F33FA4" w:rsidP="00EF3540">
      <w:pPr>
        <w:ind w:left="567" w:right="902" w:firstLine="284"/>
        <w:jc w:val="both"/>
        <w:rPr>
          <w:rFonts w:ascii="Times" w:hAnsi="Times" w:cs="Times"/>
          <w:i/>
          <w:iCs/>
          <w:sz w:val="24"/>
          <w:szCs w:val="24"/>
        </w:rPr>
      </w:pPr>
      <w:r w:rsidRPr="006229A7">
        <w:rPr>
          <w:rFonts w:ascii="Times" w:hAnsi="Times"/>
          <w:i/>
          <w:sz w:val="24"/>
        </w:rPr>
        <w:t xml:space="preserve"> Bjóðandi skal uppfy</w:t>
      </w:r>
      <w:r w:rsidR="00EF3540" w:rsidRPr="006229A7">
        <w:rPr>
          <w:rFonts w:ascii="Times" w:hAnsi="Times"/>
          <w:i/>
          <w:sz w:val="24"/>
        </w:rPr>
        <w:t xml:space="preserve">lla eftirfarandi fjárhagskröfur </w:t>
      </w:r>
      <w:r w:rsidR="00EF3540" w:rsidRPr="006229A7">
        <w:rPr>
          <w:rFonts w:ascii="Times" w:hAnsi="Times" w:cs="Times"/>
          <w:i/>
          <w:iCs/>
          <w:sz w:val="24"/>
          <w:szCs w:val="24"/>
        </w:rPr>
        <w:t xml:space="preserve">og leggja fram </w:t>
      </w:r>
      <w:r w:rsidR="0080190B" w:rsidRPr="006229A7">
        <w:rPr>
          <w:rFonts w:ascii="Times" w:hAnsi="Times" w:cs="Times"/>
          <w:i/>
          <w:iCs/>
          <w:sz w:val="24"/>
          <w:szCs w:val="24"/>
        </w:rPr>
        <w:t xml:space="preserve">með tilboði </w:t>
      </w:r>
      <w:r w:rsidR="00EF3540" w:rsidRPr="006229A7">
        <w:rPr>
          <w:rFonts w:ascii="Times" w:hAnsi="Times" w:cs="Times"/>
          <w:i/>
          <w:iCs/>
          <w:sz w:val="24"/>
          <w:szCs w:val="24"/>
        </w:rPr>
        <w:t>gögn þar að lútandi:</w:t>
      </w:r>
    </w:p>
    <w:p w14:paraId="17DAEE32" w14:textId="77777777" w:rsidR="00F33FA4" w:rsidRPr="006229A7" w:rsidRDefault="00A30D78" w:rsidP="00BC2061">
      <w:pPr>
        <w:pStyle w:val="ListParagraph"/>
        <w:numPr>
          <w:ilvl w:val="0"/>
          <w:numId w:val="19"/>
        </w:numPr>
        <w:spacing w:after="0"/>
        <w:ind w:right="850"/>
        <w:jc w:val="both"/>
        <w:rPr>
          <w:rFonts w:ascii="Times New Roman" w:hAnsi="Times New Roman"/>
          <w:b/>
          <w:sz w:val="24"/>
          <w:szCs w:val="24"/>
        </w:rPr>
      </w:pPr>
      <w:r w:rsidRPr="006229A7">
        <w:rPr>
          <w:rFonts w:ascii="Times New Roman" w:hAnsi="Times New Roman"/>
          <w:i/>
        </w:rPr>
        <w:t>Meðalársvelta fyrirtækis bjóðanda síðastliðin 3 ár hafi að lágmarki verið sem nemur 50% af tilboði bjóðanda í viðkomandi verk</w:t>
      </w:r>
      <w:r w:rsidR="00287FD4" w:rsidRPr="006229A7">
        <w:rPr>
          <w:rFonts w:ascii="Times New Roman" w:hAnsi="Times New Roman"/>
          <w:i/>
        </w:rPr>
        <w:t xml:space="preserve"> án virðisaukaskatts</w:t>
      </w:r>
      <w:r w:rsidR="00F33FA4" w:rsidRPr="006229A7">
        <w:rPr>
          <w:rFonts w:ascii="Times" w:hAnsi="Times"/>
          <w:i/>
          <w:sz w:val="24"/>
        </w:rPr>
        <w:t>.</w:t>
      </w:r>
      <w:r w:rsidR="00C4069E" w:rsidRPr="006229A7">
        <w:rPr>
          <w:rFonts w:ascii="Times New Roman" w:hAnsi="Times New Roman"/>
          <w:b/>
          <w:sz w:val="24"/>
          <w:szCs w:val="24"/>
        </w:rPr>
        <w:t xml:space="preserve"> (</w:t>
      </w:r>
      <w:r w:rsidR="00C4069E" w:rsidRPr="006229A7">
        <w:rPr>
          <w:rFonts w:ascii="Times New Roman" w:hAnsi="Times New Roman"/>
          <w:b/>
          <w:sz w:val="20"/>
          <w:szCs w:val="20"/>
        </w:rPr>
        <w:t>Ef verktími er lengri en 12 mánuðir má lækka kröfu um meðalársveltu í hlutfalli við verktíma</w:t>
      </w:r>
      <w:r w:rsidR="00C4069E" w:rsidRPr="006229A7">
        <w:rPr>
          <w:rFonts w:ascii="Times New Roman" w:hAnsi="Times New Roman"/>
          <w:b/>
          <w:sz w:val="24"/>
          <w:szCs w:val="24"/>
        </w:rPr>
        <w:t xml:space="preserve">) </w:t>
      </w:r>
    </w:p>
    <w:p w14:paraId="44F0AA7D" w14:textId="3AD72986" w:rsidR="00262330" w:rsidRPr="006229A7" w:rsidRDefault="00262330" w:rsidP="006229A7">
      <w:pPr>
        <w:numPr>
          <w:ilvl w:val="0"/>
          <w:numId w:val="19"/>
        </w:numPr>
        <w:ind w:right="850"/>
        <w:jc w:val="both"/>
        <w:rPr>
          <w:color w:val="00B0F0"/>
          <w:sz w:val="22"/>
          <w:szCs w:val="22"/>
        </w:rPr>
      </w:pPr>
      <w:r w:rsidRPr="00110E8F">
        <w:rPr>
          <w:i/>
          <w:color w:val="00B0F0"/>
          <w:sz w:val="22"/>
          <w:szCs w:val="22"/>
        </w:rPr>
        <w:t>Eigið fé bjóðanda skal vera jákvætt skv. ársreikningi</w:t>
      </w:r>
      <w:r w:rsidR="00A163DB" w:rsidRPr="00110E8F">
        <w:rPr>
          <w:i/>
          <w:color w:val="00B0F0"/>
          <w:sz w:val="22"/>
          <w:szCs w:val="22"/>
        </w:rPr>
        <w:t xml:space="preserve">. </w:t>
      </w:r>
      <w:r w:rsidR="00A163DB" w:rsidRPr="00110E8F">
        <w:rPr>
          <w:b/>
          <w:color w:val="00B0F0"/>
        </w:rPr>
        <w:t xml:space="preserve">(Ef umfang samnings er yfir </w:t>
      </w:r>
      <w:r w:rsidR="00981DE5" w:rsidRPr="00110E8F">
        <w:rPr>
          <w:b/>
          <w:color w:val="00B0F0"/>
        </w:rPr>
        <w:t xml:space="preserve">400 </w:t>
      </w:r>
      <w:proofErr w:type="spellStart"/>
      <w:r w:rsidR="00A163DB" w:rsidRPr="00110E8F">
        <w:rPr>
          <w:b/>
          <w:color w:val="00B0F0"/>
        </w:rPr>
        <w:t>m.kr.með</w:t>
      </w:r>
      <w:proofErr w:type="spellEnd"/>
      <w:r w:rsidR="00A163DB" w:rsidRPr="00110E8F">
        <w:rPr>
          <w:b/>
          <w:color w:val="00B0F0"/>
        </w:rPr>
        <w:t xml:space="preserve"> VSK skal eigið fé bjóðanda vera jákvætt samkvæmt ársreikningi endurskoðuðum af löggiltum endurskoðanda)</w:t>
      </w:r>
      <w:r w:rsidRPr="00110E8F">
        <w:rPr>
          <w:b/>
          <w:color w:val="00B0F0"/>
        </w:rPr>
        <w:t>.</w:t>
      </w:r>
      <w:r w:rsidRPr="00110E8F">
        <w:rPr>
          <w:color w:val="00B0F0"/>
          <w:sz w:val="22"/>
          <w:szCs w:val="22"/>
        </w:rPr>
        <w:t xml:space="preserve"> Ársreikningurinn skal vera án</w:t>
      </w:r>
      <w:r w:rsidRPr="006229A7">
        <w:rPr>
          <w:color w:val="00B0F0"/>
          <w:sz w:val="22"/>
          <w:szCs w:val="22"/>
        </w:rPr>
        <w:t xml:space="preserve"> athugasemda um rekstrarhæfi.</w:t>
      </w:r>
    </w:p>
    <w:p w14:paraId="5FC94B55" w14:textId="77777777" w:rsidR="00F33FA4" w:rsidRPr="006229A7" w:rsidRDefault="00F33FA4" w:rsidP="00C07D03">
      <w:pPr>
        <w:pStyle w:val="ListParagraph"/>
        <w:numPr>
          <w:ilvl w:val="0"/>
          <w:numId w:val="15"/>
        </w:numPr>
        <w:spacing w:after="0" w:line="240" w:lineRule="auto"/>
        <w:ind w:right="902"/>
        <w:jc w:val="both"/>
        <w:rPr>
          <w:rFonts w:ascii="Times" w:hAnsi="Times"/>
          <w:i/>
          <w:sz w:val="24"/>
        </w:rPr>
      </w:pPr>
      <w:r w:rsidRPr="006229A7">
        <w:rPr>
          <w:rFonts w:ascii="Times" w:hAnsi="Times"/>
          <w:i/>
          <w:sz w:val="24"/>
        </w:rPr>
        <w:t>Bjóðandi skal</w:t>
      </w:r>
      <w:r w:rsidR="009307D8" w:rsidRPr="006229A7">
        <w:rPr>
          <w:rFonts w:ascii="Times" w:hAnsi="Times"/>
          <w:i/>
          <w:sz w:val="24"/>
        </w:rPr>
        <w:t xml:space="preserve"> vera í skilum með opinber gjöld eða standi við greiðsluáætlun eða greiðsluuppgjö</w:t>
      </w:r>
      <w:r w:rsidR="00A30D78" w:rsidRPr="006229A7">
        <w:rPr>
          <w:rFonts w:ascii="Times" w:hAnsi="Times"/>
          <w:i/>
          <w:sz w:val="24"/>
        </w:rPr>
        <w:t>r við innheimtumenn,</w:t>
      </w:r>
      <w:r w:rsidR="00BC2061" w:rsidRPr="006229A7">
        <w:rPr>
          <w:rFonts w:ascii="Times" w:hAnsi="Times"/>
          <w:i/>
          <w:sz w:val="24"/>
        </w:rPr>
        <w:t xml:space="preserve"> þegar hann skilar inn tilboði</w:t>
      </w:r>
    </w:p>
    <w:p w14:paraId="485BF87C" w14:textId="77777777" w:rsidR="00F33FA4" w:rsidRPr="006229A7" w:rsidRDefault="00F33FA4" w:rsidP="00C07D03">
      <w:pPr>
        <w:pStyle w:val="ListParagraph"/>
        <w:numPr>
          <w:ilvl w:val="0"/>
          <w:numId w:val="15"/>
        </w:numPr>
        <w:spacing w:after="0" w:line="240" w:lineRule="auto"/>
        <w:ind w:right="902"/>
        <w:jc w:val="both"/>
        <w:rPr>
          <w:rFonts w:ascii="Times" w:hAnsi="Times"/>
          <w:i/>
          <w:sz w:val="24"/>
        </w:rPr>
      </w:pPr>
      <w:r w:rsidRPr="006229A7">
        <w:rPr>
          <w:rFonts w:ascii="Times" w:hAnsi="Times"/>
          <w:i/>
          <w:sz w:val="24"/>
        </w:rPr>
        <w:t xml:space="preserve">Bjóðandi skal vera í skilum með </w:t>
      </w:r>
      <w:proofErr w:type="spellStart"/>
      <w:r w:rsidRPr="006229A7">
        <w:rPr>
          <w:rFonts w:ascii="Times" w:hAnsi="Times"/>
          <w:i/>
          <w:sz w:val="24"/>
        </w:rPr>
        <w:t>lífeyri</w:t>
      </w:r>
      <w:r w:rsidR="00A30D78" w:rsidRPr="006229A7">
        <w:rPr>
          <w:rFonts w:ascii="Times" w:hAnsi="Times"/>
          <w:i/>
          <w:sz w:val="24"/>
        </w:rPr>
        <w:t>ssjóðsiðgjöld</w:t>
      </w:r>
      <w:proofErr w:type="spellEnd"/>
      <w:r w:rsidR="00A30D78" w:rsidRPr="006229A7">
        <w:rPr>
          <w:rFonts w:ascii="Times" w:hAnsi="Times"/>
          <w:i/>
          <w:sz w:val="24"/>
        </w:rPr>
        <w:t xml:space="preserve"> starfsmanna sinna, þegar hann skilar inn</w:t>
      </w:r>
      <w:r w:rsidR="00F228D1" w:rsidRPr="006229A7">
        <w:rPr>
          <w:rFonts w:ascii="Times" w:hAnsi="Times"/>
          <w:i/>
          <w:sz w:val="24"/>
        </w:rPr>
        <w:t xml:space="preserve"> </w:t>
      </w:r>
      <w:r w:rsidR="00BC2061" w:rsidRPr="006229A7">
        <w:rPr>
          <w:rFonts w:ascii="Times" w:hAnsi="Times"/>
          <w:i/>
          <w:sz w:val="24"/>
        </w:rPr>
        <w:t>tilboð</w:t>
      </w:r>
      <w:r w:rsidR="00A30D78" w:rsidRPr="006229A7">
        <w:rPr>
          <w:rFonts w:ascii="Times" w:hAnsi="Times"/>
          <w:i/>
          <w:sz w:val="24"/>
        </w:rPr>
        <w:t>.</w:t>
      </w:r>
    </w:p>
    <w:p w14:paraId="0B588983" w14:textId="77777777" w:rsidR="00F33FA4" w:rsidRPr="008A4259" w:rsidRDefault="00F33FA4" w:rsidP="00C4069E">
      <w:pPr>
        <w:ind w:right="902"/>
        <w:jc w:val="both"/>
        <w:rPr>
          <w:rFonts w:ascii="Times" w:hAnsi="Times"/>
          <w:i/>
          <w:sz w:val="24"/>
        </w:rPr>
      </w:pPr>
    </w:p>
    <w:p w14:paraId="5EA01F9C" w14:textId="77777777" w:rsidR="00A30D78" w:rsidRPr="006229A7" w:rsidRDefault="00A30D78" w:rsidP="00A30D78">
      <w:pPr>
        <w:ind w:left="851" w:right="902" w:hanging="284"/>
        <w:jc w:val="both"/>
        <w:rPr>
          <w:i/>
          <w:sz w:val="24"/>
          <w:szCs w:val="24"/>
        </w:rPr>
      </w:pPr>
      <w:r w:rsidRPr="006229A7">
        <w:rPr>
          <w:i/>
          <w:sz w:val="24"/>
          <w:szCs w:val="24"/>
        </w:rPr>
        <w:t>Ef einhver af eftirfarandi atriðum eiga við bjóðanda verður tilboði hans vísað frá:</w:t>
      </w:r>
    </w:p>
    <w:p w14:paraId="34386616"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Bú fyrirtækis er undir gjaldþrotaskiptum eða félagi hefur verið slitið, það hefur fengið heimild til nauðasamninga,  greiðslustöðvunar eða gert hefur verið hjá því árangurslaust fjárnám á sl. 6 mánuðum.</w:t>
      </w:r>
    </w:p>
    <w:p w14:paraId="72B11CAD"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p>
    <w:p w14:paraId="7027AFF8" w14:textId="77777777" w:rsidR="00110E8F" w:rsidRDefault="00110E8F" w:rsidP="00110E8F">
      <w:pPr>
        <w:ind w:left="1134" w:right="902" w:hanging="284"/>
        <w:jc w:val="both"/>
        <w:rPr>
          <w:i/>
          <w:color w:val="00B0F0"/>
          <w:sz w:val="24"/>
          <w:szCs w:val="24"/>
        </w:rPr>
      </w:pPr>
    </w:p>
    <w:p w14:paraId="691C5990" w14:textId="77777777" w:rsidR="0098433C" w:rsidRPr="00262330" w:rsidRDefault="0098433C" w:rsidP="0098433C">
      <w:pPr>
        <w:ind w:left="567" w:right="902" w:firstLine="284"/>
        <w:jc w:val="both"/>
        <w:rPr>
          <w:i/>
          <w:iCs/>
          <w:sz w:val="24"/>
          <w:szCs w:val="24"/>
        </w:rPr>
      </w:pPr>
      <w:r w:rsidRPr="00262330">
        <w:rPr>
          <w:i/>
          <w:iCs/>
          <w:sz w:val="24"/>
          <w:szCs w:val="24"/>
        </w:rPr>
        <w:t xml:space="preserve">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w:t>
      </w:r>
      <w:r w:rsidRPr="00262330">
        <w:rPr>
          <w:i/>
          <w:iCs/>
          <w:sz w:val="24"/>
          <w:szCs w:val="24"/>
        </w:rPr>
        <w:lastRenderedPageBreak/>
        <w:t>tengdafólk fyrri eigenda) í sömu eða nær sömu atvinnustarfsemi, á sama markaði en með aðra kennitölu.</w:t>
      </w:r>
      <w:r w:rsidRPr="00262330">
        <w:rPr>
          <w:i/>
          <w:sz w:val="24"/>
          <w:szCs w:val="24"/>
        </w:rPr>
        <w:t xml:space="preserve"> </w:t>
      </w:r>
    </w:p>
    <w:p w14:paraId="0820BDFE" w14:textId="77777777" w:rsidR="002C0D84" w:rsidRPr="008A4259" w:rsidRDefault="002C0D84" w:rsidP="00F33FA4">
      <w:pPr>
        <w:ind w:right="902"/>
        <w:jc w:val="both"/>
        <w:rPr>
          <w:rFonts w:ascii="Times" w:hAnsi="Times"/>
          <w:sz w:val="24"/>
        </w:rPr>
      </w:pPr>
    </w:p>
    <w:p w14:paraId="6B257630" w14:textId="77777777" w:rsidR="00F33FA4" w:rsidRPr="0056217E" w:rsidRDefault="00C4069E" w:rsidP="00F33FA4">
      <w:pPr>
        <w:ind w:left="567" w:right="902" w:firstLine="284"/>
        <w:jc w:val="both"/>
        <w:rPr>
          <w:rFonts w:ascii="Times" w:hAnsi="Times"/>
          <w:b/>
          <w:color w:val="00B0F0"/>
          <w:sz w:val="24"/>
        </w:rPr>
      </w:pPr>
      <w:r w:rsidRPr="0056217E">
        <w:rPr>
          <w:rFonts w:ascii="Times" w:hAnsi="Times"/>
          <w:b/>
          <w:color w:val="00B0F0"/>
          <w:sz w:val="24"/>
        </w:rPr>
        <w:t xml:space="preserve">Hæfisflokkur </w:t>
      </w:r>
      <w:r w:rsidR="0080661A">
        <w:rPr>
          <w:rFonts w:ascii="Times" w:hAnsi="Times"/>
          <w:b/>
          <w:color w:val="00B0F0"/>
          <w:sz w:val="24"/>
        </w:rPr>
        <w:t>C</w:t>
      </w:r>
    </w:p>
    <w:p w14:paraId="17340321" w14:textId="77777777" w:rsidR="00F33FA4" w:rsidRPr="007818F9" w:rsidRDefault="00F33FA4" w:rsidP="00EF3540">
      <w:pPr>
        <w:ind w:left="567" w:right="902" w:firstLine="284"/>
        <w:jc w:val="both"/>
        <w:rPr>
          <w:i/>
          <w:iCs/>
          <w:sz w:val="24"/>
          <w:szCs w:val="24"/>
        </w:rPr>
      </w:pPr>
      <w:r w:rsidRPr="007818F9">
        <w:rPr>
          <w:i/>
          <w:iCs/>
          <w:sz w:val="24"/>
          <w:szCs w:val="24"/>
        </w:rPr>
        <w:t>Bjóðandi skal uppf</w:t>
      </w:r>
      <w:r w:rsidR="00EF3540" w:rsidRPr="007818F9">
        <w:rPr>
          <w:i/>
          <w:iCs/>
          <w:sz w:val="24"/>
          <w:szCs w:val="24"/>
        </w:rPr>
        <w:t xml:space="preserve">ylla eftirfarandi reynslukröfur og leggja fram </w:t>
      </w:r>
      <w:r w:rsidR="0080190B" w:rsidRPr="007818F9">
        <w:rPr>
          <w:i/>
          <w:iCs/>
          <w:sz w:val="24"/>
          <w:szCs w:val="24"/>
        </w:rPr>
        <w:t xml:space="preserve">með tilboði </w:t>
      </w:r>
      <w:r w:rsidR="00EF3540" w:rsidRPr="007818F9">
        <w:rPr>
          <w:i/>
          <w:iCs/>
          <w:sz w:val="24"/>
          <w:szCs w:val="24"/>
        </w:rPr>
        <w:t>gögn þar að lútandi:</w:t>
      </w:r>
    </w:p>
    <w:p w14:paraId="4168CDD9" w14:textId="77777777" w:rsidR="00A30D78" w:rsidRPr="006229A7" w:rsidRDefault="00A30D78" w:rsidP="00A30D78">
      <w:pPr>
        <w:numPr>
          <w:ilvl w:val="0"/>
          <w:numId w:val="15"/>
        </w:numPr>
        <w:ind w:right="902"/>
        <w:jc w:val="both"/>
        <w:rPr>
          <w:i/>
          <w:iCs/>
          <w:sz w:val="24"/>
          <w:szCs w:val="24"/>
        </w:rPr>
      </w:pPr>
      <w:r w:rsidRPr="006229A7">
        <w:rPr>
          <w:i/>
          <w:iCs/>
          <w:sz w:val="24"/>
          <w:szCs w:val="24"/>
        </w:rPr>
        <w:t xml:space="preserve">Bjóðandi skal </w:t>
      </w:r>
      <w:r w:rsidRPr="00AB3AC3">
        <w:rPr>
          <w:i/>
          <w:iCs/>
          <w:sz w:val="24"/>
          <w:szCs w:val="24"/>
        </w:rPr>
        <w:t xml:space="preserve">á </w:t>
      </w:r>
      <w:r w:rsidRPr="00AB3AC3">
        <w:rPr>
          <w:i/>
          <w:iCs/>
          <w:color w:val="00B0F0"/>
          <w:sz w:val="24"/>
          <w:szCs w:val="24"/>
        </w:rPr>
        <w:t xml:space="preserve">sl. </w:t>
      </w:r>
      <w:r w:rsidR="003C3FDC" w:rsidRPr="00AB3AC3">
        <w:rPr>
          <w:i/>
          <w:iCs/>
          <w:color w:val="00B0F0"/>
          <w:sz w:val="24"/>
          <w:szCs w:val="24"/>
        </w:rPr>
        <w:t>7</w:t>
      </w:r>
      <w:r w:rsidRPr="00AB3AC3">
        <w:rPr>
          <w:i/>
          <w:iCs/>
          <w:color w:val="00B0F0"/>
          <w:sz w:val="24"/>
          <w:szCs w:val="24"/>
        </w:rPr>
        <w:t xml:space="preserve"> árum</w:t>
      </w:r>
      <w:r w:rsidRPr="00AB3AC3">
        <w:rPr>
          <w:i/>
          <w:iCs/>
          <w:sz w:val="24"/>
          <w:szCs w:val="24"/>
        </w:rPr>
        <w:t xml:space="preserve"> hafa</w:t>
      </w:r>
      <w:r w:rsidRPr="006229A7">
        <w:rPr>
          <w:i/>
          <w:iCs/>
          <w:sz w:val="24"/>
          <w:szCs w:val="24"/>
        </w:rPr>
        <w:t xml:space="preserve"> lokið við a.m.k. eitt  sambærilegt verk fyrir verkkaupa eða annan aðila.</w:t>
      </w:r>
      <w:r w:rsidRPr="006229A7">
        <w:rPr>
          <w:i/>
          <w:sz w:val="24"/>
          <w:szCs w:val="24"/>
        </w:rPr>
        <w:t xml:space="preserve"> Með sambærilegu verki er átt við verkefni svipaðs eðlis og að upphæð verksamnings hafi að lágmarki verið </w:t>
      </w:r>
      <w:proofErr w:type="spellStart"/>
      <w:r w:rsidRPr="006229A7">
        <w:rPr>
          <w:i/>
          <w:sz w:val="24"/>
          <w:szCs w:val="24"/>
        </w:rPr>
        <w:t>xx</w:t>
      </w:r>
      <w:proofErr w:type="spellEnd"/>
      <w:r w:rsidRPr="006229A7">
        <w:rPr>
          <w:i/>
          <w:sz w:val="24"/>
          <w:szCs w:val="24"/>
        </w:rPr>
        <w:t xml:space="preserve">%  </w:t>
      </w:r>
      <w:r w:rsidR="000B3F21" w:rsidRPr="006229A7">
        <w:rPr>
          <w:b/>
        </w:rPr>
        <w:t>(velja skal hlutfall</w:t>
      </w:r>
      <w:r w:rsidRPr="006229A7">
        <w:rPr>
          <w:b/>
        </w:rPr>
        <w:t xml:space="preserve"> á </w:t>
      </w:r>
      <w:r w:rsidRPr="00AB3AC3">
        <w:rPr>
          <w:b/>
        </w:rPr>
        <w:t>bilin</w:t>
      </w:r>
      <w:r w:rsidR="003C3FDC" w:rsidRPr="00AB3AC3">
        <w:rPr>
          <w:b/>
        </w:rPr>
        <w:t xml:space="preserve">u </w:t>
      </w:r>
      <w:r w:rsidR="003C3FDC" w:rsidRPr="00AB3AC3">
        <w:rPr>
          <w:b/>
          <w:color w:val="00B0F0"/>
        </w:rPr>
        <w:t>5</w:t>
      </w:r>
      <w:r w:rsidRPr="00AB3AC3">
        <w:rPr>
          <w:b/>
          <w:color w:val="00B0F0"/>
        </w:rPr>
        <w:t>0-</w:t>
      </w:r>
      <w:r w:rsidRPr="00AB3AC3">
        <w:rPr>
          <w:b/>
        </w:rPr>
        <w:t>80%</w:t>
      </w:r>
      <w:r w:rsidRPr="006229A7">
        <w:rPr>
          <w:b/>
        </w:rPr>
        <w:t xml:space="preserve"> eftir eðli verks)</w:t>
      </w:r>
      <w:r w:rsidRPr="006229A7">
        <w:rPr>
          <w:i/>
          <w:sz w:val="24"/>
          <w:szCs w:val="24"/>
        </w:rPr>
        <w:t xml:space="preserve"> af tilboði í þetta verk. Við þennan samanburð mun verkkaupi taka tillit til verðbreytinga miðað við </w:t>
      </w:r>
      <w:r w:rsidR="00BC2061" w:rsidRPr="006229A7">
        <w:rPr>
          <w:i/>
          <w:sz w:val="24"/>
          <w:szCs w:val="24"/>
        </w:rPr>
        <w:t>byggingarvísitölu</w:t>
      </w:r>
      <w:r w:rsidRPr="006229A7">
        <w:rPr>
          <w:i/>
          <w:sz w:val="24"/>
          <w:szCs w:val="24"/>
        </w:rPr>
        <w:t xml:space="preserve">. </w:t>
      </w:r>
    </w:p>
    <w:p w14:paraId="6CADD4E5" w14:textId="77777777" w:rsidR="00A30D78" w:rsidRPr="006229A7" w:rsidRDefault="00A30D78" w:rsidP="00A30D78">
      <w:pPr>
        <w:ind w:left="927" w:right="902"/>
        <w:jc w:val="both"/>
        <w:rPr>
          <w:sz w:val="24"/>
          <w:szCs w:val="24"/>
        </w:rPr>
      </w:pPr>
    </w:p>
    <w:p w14:paraId="63CD57F0" w14:textId="77777777" w:rsidR="00A30D78" w:rsidRPr="006229A7" w:rsidRDefault="00A30D78" w:rsidP="00A30D78">
      <w:pPr>
        <w:ind w:left="927" w:right="902"/>
        <w:jc w:val="both"/>
        <w:rPr>
          <w:sz w:val="24"/>
          <w:szCs w:val="24"/>
        </w:rPr>
      </w:pPr>
      <w:r w:rsidRPr="006229A7">
        <w:rPr>
          <w:sz w:val="24"/>
          <w:szCs w:val="24"/>
        </w:rPr>
        <w:t>Framangreindar hlutfallstölur ráðast af eðli verka og ákvörðun verkkaupa hverju sinni en skulu þó hvorki ver</w:t>
      </w:r>
      <w:r w:rsidR="003C3FDC">
        <w:rPr>
          <w:sz w:val="24"/>
          <w:szCs w:val="24"/>
        </w:rPr>
        <w:t xml:space="preserve">a lægri </w:t>
      </w:r>
      <w:r w:rsidR="003C3FDC" w:rsidRPr="00AB3AC3">
        <w:rPr>
          <w:sz w:val="24"/>
          <w:szCs w:val="24"/>
        </w:rPr>
        <w:t xml:space="preserve">en </w:t>
      </w:r>
      <w:r w:rsidR="003C3FDC" w:rsidRPr="00AB3AC3">
        <w:rPr>
          <w:color w:val="00B0F0"/>
          <w:sz w:val="24"/>
          <w:szCs w:val="24"/>
        </w:rPr>
        <w:t>5</w:t>
      </w:r>
      <w:r w:rsidRPr="00AB3AC3">
        <w:rPr>
          <w:color w:val="00B0F0"/>
          <w:sz w:val="24"/>
          <w:szCs w:val="24"/>
        </w:rPr>
        <w:t>0%</w:t>
      </w:r>
      <w:r w:rsidRPr="00AB3AC3">
        <w:rPr>
          <w:sz w:val="24"/>
          <w:szCs w:val="24"/>
        </w:rPr>
        <w:t xml:space="preserve"> né</w:t>
      </w:r>
      <w:r w:rsidRPr="006229A7">
        <w:rPr>
          <w:sz w:val="24"/>
          <w:szCs w:val="24"/>
        </w:rPr>
        <w:t xml:space="preserve"> hærri en 80%.</w:t>
      </w:r>
    </w:p>
    <w:p w14:paraId="57B3910A" w14:textId="77777777" w:rsidR="00A30D78" w:rsidRPr="006229A7" w:rsidRDefault="00A30D78" w:rsidP="00A30D78">
      <w:pPr>
        <w:ind w:left="927" w:right="902"/>
        <w:jc w:val="both"/>
        <w:rPr>
          <w:iCs/>
          <w:sz w:val="24"/>
          <w:szCs w:val="24"/>
        </w:rPr>
      </w:pPr>
    </w:p>
    <w:p w14:paraId="1ED01A55" w14:textId="3C8806FC" w:rsidR="000B3F21" w:rsidRPr="006229A7" w:rsidRDefault="000B3F21" w:rsidP="00BC2061">
      <w:pPr>
        <w:pStyle w:val="Texti"/>
        <w:numPr>
          <w:ilvl w:val="0"/>
          <w:numId w:val="15"/>
        </w:numPr>
        <w:spacing w:before="0"/>
        <w:ind w:right="850"/>
        <w:jc w:val="both"/>
        <w:rPr>
          <w:i/>
        </w:rPr>
      </w:pPr>
      <w:r w:rsidRPr="006229A7">
        <w:rPr>
          <w:i/>
        </w:rPr>
        <w:t>Yfirstjórnandi verks skal hafa á sl</w:t>
      </w:r>
      <w:r w:rsidRPr="00AB3AC3">
        <w:rPr>
          <w:i/>
        </w:rPr>
        <w:t xml:space="preserve">. </w:t>
      </w:r>
      <w:r w:rsidR="009751B6" w:rsidRPr="00AB3AC3">
        <w:rPr>
          <w:i/>
          <w:color w:val="00B0F0"/>
        </w:rPr>
        <w:t>7</w:t>
      </w:r>
      <w:r w:rsidRPr="00AB3AC3">
        <w:rPr>
          <w:i/>
          <w:color w:val="00B0F0"/>
        </w:rPr>
        <w:t xml:space="preserve"> árum</w:t>
      </w:r>
      <w:r w:rsidRPr="00AB3AC3">
        <w:rPr>
          <w:i/>
        </w:rPr>
        <w:t xml:space="preserve"> stjórnað</w:t>
      </w:r>
      <w:r w:rsidRPr="006229A7">
        <w:rPr>
          <w:i/>
        </w:rPr>
        <w:t xml:space="preserve"> a.m.k. einu verki svipaðs eðlis og þar sem upphæð verksamnings hefur verið a.m.k. </w:t>
      </w:r>
      <w:proofErr w:type="spellStart"/>
      <w:r w:rsidRPr="006229A7">
        <w:rPr>
          <w:i/>
        </w:rPr>
        <w:t>xx</w:t>
      </w:r>
      <w:proofErr w:type="spellEnd"/>
      <w:r w:rsidRPr="006229A7">
        <w:rPr>
          <w:i/>
        </w:rPr>
        <w:t xml:space="preserve">% </w:t>
      </w:r>
      <w:r w:rsidRPr="003C3FDC">
        <w:rPr>
          <w:b/>
          <w:sz w:val="20"/>
          <w:szCs w:val="20"/>
        </w:rPr>
        <w:t xml:space="preserve">(velja skal hlutfall á bilinu </w:t>
      </w:r>
      <w:r w:rsidR="009751B6" w:rsidRPr="00AB3AC3">
        <w:rPr>
          <w:b/>
          <w:color w:val="00B0F0"/>
          <w:sz w:val="20"/>
          <w:szCs w:val="20"/>
        </w:rPr>
        <w:t>50</w:t>
      </w:r>
      <w:r w:rsidRPr="00AB3AC3">
        <w:rPr>
          <w:b/>
          <w:sz w:val="20"/>
          <w:szCs w:val="20"/>
        </w:rPr>
        <w:t>-80% eftir eðli verks)</w:t>
      </w:r>
      <w:r w:rsidRPr="00AB3AC3">
        <w:rPr>
          <w:b/>
          <w:i/>
        </w:rPr>
        <w:t xml:space="preserve"> </w:t>
      </w:r>
      <w:r w:rsidRPr="00AB3AC3">
        <w:rPr>
          <w:i/>
        </w:rPr>
        <w:t>af tilboði bjóðanda í þetta verk. Við þennan samanburð skal</w:t>
      </w:r>
      <w:r w:rsidRPr="006229A7">
        <w:rPr>
          <w:i/>
        </w:rPr>
        <w:t xml:space="preserve"> taka tillit til verðbreytinga miðað við </w:t>
      </w:r>
      <w:r w:rsidR="00BC2061" w:rsidRPr="006229A7">
        <w:rPr>
          <w:i/>
        </w:rPr>
        <w:t>byggingarvísitölu</w:t>
      </w:r>
      <w:r w:rsidRPr="006229A7">
        <w:rPr>
          <w:i/>
        </w:rPr>
        <w:t xml:space="preserve">. </w:t>
      </w:r>
    </w:p>
    <w:p w14:paraId="308EDF5C" w14:textId="6E045B41" w:rsidR="000B3F21" w:rsidRPr="006229A7" w:rsidRDefault="000B3F21" w:rsidP="000B3F21">
      <w:pPr>
        <w:pStyle w:val="Texti"/>
        <w:ind w:left="927" w:right="850"/>
        <w:jc w:val="both"/>
      </w:pPr>
      <w:r w:rsidRPr="006229A7">
        <w:t xml:space="preserve">Framangreindar hlutfallstölur ráðast af eðli verka og ákvörðun verkkaupa hverju sinni en skulu þó hvorki vera lægri en </w:t>
      </w:r>
      <w:r w:rsidR="009751B6" w:rsidRPr="00AB3AC3">
        <w:rPr>
          <w:color w:val="00B0F0"/>
        </w:rPr>
        <w:t>50</w:t>
      </w:r>
      <w:r w:rsidRPr="00AB3AC3">
        <w:rPr>
          <w:color w:val="00B0F0"/>
        </w:rPr>
        <w:t xml:space="preserve">% </w:t>
      </w:r>
      <w:r w:rsidRPr="006229A7">
        <w:t xml:space="preserve">né hærri en 80%. </w:t>
      </w:r>
    </w:p>
    <w:p w14:paraId="741B93E7" w14:textId="77777777" w:rsidR="000B3F21" w:rsidRPr="006229A7" w:rsidRDefault="000B3F21" w:rsidP="000B3F21">
      <w:pPr>
        <w:pStyle w:val="Texti"/>
        <w:ind w:left="927" w:right="850"/>
        <w:jc w:val="both"/>
        <w:rPr>
          <w:i/>
        </w:rPr>
      </w:pPr>
    </w:p>
    <w:p w14:paraId="6105E9B2" w14:textId="77777777" w:rsidR="000B3F21" w:rsidRPr="006229A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6229A7">
        <w:rPr>
          <w:rFonts w:ascii="Times New Roman" w:hAnsi="Times New Roman"/>
          <w:i/>
          <w:sz w:val="24"/>
          <w:szCs w:val="24"/>
          <w:lang w:val="is-IS"/>
        </w:rPr>
        <w:t xml:space="preserve"> </w:t>
      </w:r>
      <w:r w:rsidR="003D4007" w:rsidRPr="006229A7">
        <w:rPr>
          <w:rFonts w:ascii="Times New Roman" w:hAnsi="Times New Roman"/>
          <w:i/>
          <w:sz w:val="24"/>
          <w:szCs w:val="24"/>
          <w:lang w:val="is-IS"/>
        </w:rPr>
        <w:t>Bjóðandi skal hafa á sínuum v</w:t>
      </w:r>
      <w:r w:rsidRPr="006229A7">
        <w:rPr>
          <w:rFonts w:ascii="Times New Roman" w:hAnsi="Times New Roman"/>
          <w:i/>
          <w:sz w:val="24"/>
          <w:szCs w:val="24"/>
          <w:lang w:val="is-IS"/>
        </w:rPr>
        <w:t>egum tæknimenntaðan starfsmann</w:t>
      </w:r>
    </w:p>
    <w:p w14:paraId="3AE33758" w14:textId="77777777" w:rsidR="008E730A" w:rsidRPr="006229A7" w:rsidRDefault="008E730A" w:rsidP="00BC2061">
      <w:pPr>
        <w:pStyle w:val="Inndr4"/>
        <w:numPr>
          <w:ilvl w:val="0"/>
          <w:numId w:val="15"/>
        </w:numPr>
        <w:tabs>
          <w:tab w:val="clear" w:pos="227"/>
        </w:tabs>
        <w:ind w:right="850"/>
        <w:rPr>
          <w:rFonts w:ascii="Times New Roman" w:hAnsi="Times New Roman"/>
          <w:i/>
          <w:sz w:val="24"/>
          <w:szCs w:val="24"/>
          <w:lang w:val="is-IS"/>
        </w:rPr>
      </w:pPr>
      <w:r w:rsidRPr="006229A7">
        <w:rPr>
          <w:rFonts w:ascii="Times New Roman" w:hAnsi="Times New Roman"/>
          <w:i/>
          <w:sz w:val="24"/>
          <w:szCs w:val="24"/>
          <w:lang w:val="is-IS"/>
        </w:rPr>
        <w:t>Bjóðandi skal vinna samkvæmt skilgreindu gæðastjórnunarkerfi og skulu stjórnendur hafa unnið með gæðastjórnunarkerf</w:t>
      </w:r>
      <w:r w:rsidR="004943A9" w:rsidRPr="006229A7">
        <w:rPr>
          <w:rFonts w:ascii="Times New Roman" w:hAnsi="Times New Roman"/>
          <w:i/>
          <w:sz w:val="24"/>
          <w:szCs w:val="24"/>
          <w:lang w:val="is-IS"/>
        </w:rPr>
        <w:t>i í að minnsta kosti einu verki</w:t>
      </w:r>
    </w:p>
    <w:p w14:paraId="39CEF11A" w14:textId="77777777" w:rsidR="008E730A" w:rsidRPr="006229A7" w:rsidRDefault="008E730A" w:rsidP="008E730A">
      <w:pPr>
        <w:pStyle w:val="Inndr4"/>
        <w:numPr>
          <w:ilvl w:val="0"/>
          <w:numId w:val="15"/>
        </w:numPr>
        <w:rPr>
          <w:rFonts w:ascii="Times New Roman" w:hAnsi="Times New Roman"/>
          <w:i/>
          <w:sz w:val="24"/>
          <w:szCs w:val="24"/>
          <w:lang w:val="is-IS"/>
        </w:rPr>
      </w:pPr>
      <w:r w:rsidRPr="006229A7">
        <w:rPr>
          <w:rFonts w:ascii="Times New Roman" w:hAnsi="Times New Roman"/>
          <w:i/>
          <w:sz w:val="24"/>
          <w:szCs w:val="24"/>
          <w:lang w:val="is-IS"/>
        </w:rPr>
        <w:t>Bjóðandi skal vinna samkvæmt skilgreindr</w:t>
      </w:r>
      <w:r w:rsidR="004943A9" w:rsidRPr="006229A7">
        <w:rPr>
          <w:rFonts w:ascii="Times New Roman" w:hAnsi="Times New Roman"/>
          <w:i/>
          <w:sz w:val="24"/>
          <w:szCs w:val="24"/>
          <w:lang w:val="is-IS"/>
        </w:rPr>
        <w:t>i öryggis- og heilbrigðisáætlun</w:t>
      </w:r>
    </w:p>
    <w:p w14:paraId="53044CE2" w14:textId="77777777" w:rsidR="00F33FA4" w:rsidRPr="006229A7" w:rsidRDefault="00F33FA4" w:rsidP="007A2BD0">
      <w:pPr>
        <w:pStyle w:val="Texti"/>
        <w:ind w:right="850"/>
        <w:jc w:val="both"/>
        <w:rPr>
          <w:i/>
        </w:rPr>
      </w:pPr>
    </w:p>
    <w:p w14:paraId="67065D28" w14:textId="77777777" w:rsidR="00F33FA4" w:rsidRPr="007818F9" w:rsidRDefault="00F33FA4" w:rsidP="00EF3540">
      <w:pPr>
        <w:ind w:left="567" w:right="902" w:firstLine="284"/>
        <w:jc w:val="both"/>
        <w:rPr>
          <w:i/>
          <w:iCs/>
          <w:sz w:val="24"/>
          <w:szCs w:val="24"/>
        </w:rPr>
      </w:pPr>
      <w:r w:rsidRPr="007818F9">
        <w:rPr>
          <w:i/>
          <w:sz w:val="24"/>
        </w:rPr>
        <w:t xml:space="preserve"> Bjóðandi skal uppfy</w:t>
      </w:r>
      <w:r w:rsidR="00EF3540" w:rsidRPr="007818F9">
        <w:rPr>
          <w:i/>
          <w:sz w:val="24"/>
        </w:rPr>
        <w:t xml:space="preserve">lla eftirfarandi fjárhagskröfur </w:t>
      </w:r>
      <w:r w:rsidR="00EF3540" w:rsidRPr="007818F9">
        <w:rPr>
          <w:i/>
          <w:iCs/>
          <w:sz w:val="24"/>
          <w:szCs w:val="24"/>
        </w:rPr>
        <w:t xml:space="preserve">og leggja fram </w:t>
      </w:r>
      <w:r w:rsidR="0080190B" w:rsidRPr="007818F9">
        <w:rPr>
          <w:i/>
          <w:iCs/>
          <w:sz w:val="24"/>
          <w:szCs w:val="24"/>
        </w:rPr>
        <w:t xml:space="preserve">með tilboði </w:t>
      </w:r>
      <w:r w:rsidR="00EF3540" w:rsidRPr="007818F9">
        <w:rPr>
          <w:i/>
          <w:iCs/>
          <w:sz w:val="24"/>
          <w:szCs w:val="24"/>
        </w:rPr>
        <w:t>gögn þar að lútandi:</w:t>
      </w:r>
    </w:p>
    <w:p w14:paraId="7A30A650" w14:textId="77777777" w:rsidR="00F33FA4" w:rsidRPr="006229A7" w:rsidRDefault="00F33FA4" w:rsidP="004943A9">
      <w:pPr>
        <w:pStyle w:val="ListParagraph"/>
        <w:numPr>
          <w:ilvl w:val="0"/>
          <w:numId w:val="20"/>
        </w:numPr>
        <w:spacing w:after="0"/>
        <w:ind w:right="850"/>
        <w:jc w:val="both"/>
        <w:rPr>
          <w:rFonts w:ascii="Times New Roman" w:hAnsi="Times New Roman"/>
          <w:b/>
          <w:sz w:val="24"/>
          <w:szCs w:val="24"/>
        </w:rPr>
      </w:pPr>
      <w:r w:rsidRPr="007818F9">
        <w:rPr>
          <w:rFonts w:ascii="Times New Roman" w:hAnsi="Times New Roman"/>
          <w:i/>
          <w:sz w:val="24"/>
        </w:rPr>
        <w:t>Meðalársvelta  fyrirtækis bjóðanda hafi að lágmarki verið sem nemur 80% af</w:t>
      </w:r>
      <w:r w:rsidRPr="006229A7">
        <w:rPr>
          <w:rFonts w:ascii="Times" w:hAnsi="Times"/>
          <w:i/>
          <w:sz w:val="24"/>
        </w:rPr>
        <w:t xml:space="preserve"> tilboði bjóðanda </w:t>
      </w:r>
      <w:r w:rsidR="000B3F21" w:rsidRPr="006229A7">
        <w:rPr>
          <w:rFonts w:ascii="Times" w:hAnsi="Times"/>
          <w:i/>
          <w:sz w:val="24"/>
        </w:rPr>
        <w:t xml:space="preserve">án virðisaukaskatts </w:t>
      </w:r>
      <w:r w:rsidRPr="006229A7">
        <w:rPr>
          <w:rFonts w:ascii="Times" w:hAnsi="Times"/>
          <w:i/>
          <w:sz w:val="24"/>
        </w:rPr>
        <w:t>í þetta verk síðastliðin 3 ár.</w:t>
      </w:r>
      <w:r w:rsidR="00C4069E" w:rsidRPr="006229A7">
        <w:rPr>
          <w:rFonts w:ascii="Times New Roman" w:hAnsi="Times New Roman"/>
          <w:b/>
          <w:sz w:val="24"/>
          <w:szCs w:val="24"/>
        </w:rPr>
        <w:t xml:space="preserve"> (</w:t>
      </w:r>
      <w:r w:rsidR="00C4069E" w:rsidRPr="006229A7">
        <w:rPr>
          <w:rFonts w:ascii="Times New Roman" w:hAnsi="Times New Roman"/>
          <w:b/>
          <w:sz w:val="20"/>
          <w:szCs w:val="20"/>
        </w:rPr>
        <w:t>Ef verktími er lengri en 12 mánuðir má lækka kröfu um meðalársveltu í hlutfalli við verktíma</w:t>
      </w:r>
      <w:r w:rsidR="00C4069E" w:rsidRPr="006229A7">
        <w:rPr>
          <w:rFonts w:ascii="Times New Roman" w:hAnsi="Times New Roman"/>
          <w:b/>
          <w:sz w:val="24"/>
          <w:szCs w:val="24"/>
        </w:rPr>
        <w:t xml:space="preserve">) </w:t>
      </w:r>
    </w:p>
    <w:p w14:paraId="376942A6" w14:textId="33B7B2EF" w:rsidR="006229A7" w:rsidRPr="00AB3AC3" w:rsidRDefault="006229A7" w:rsidP="006229A7">
      <w:pPr>
        <w:numPr>
          <w:ilvl w:val="0"/>
          <w:numId w:val="20"/>
        </w:numPr>
        <w:ind w:right="850"/>
        <w:jc w:val="both"/>
        <w:rPr>
          <w:color w:val="00B0F0"/>
          <w:sz w:val="24"/>
          <w:szCs w:val="24"/>
        </w:rPr>
      </w:pPr>
      <w:r w:rsidRPr="00AB3AC3">
        <w:rPr>
          <w:i/>
          <w:color w:val="00B0F0"/>
          <w:sz w:val="22"/>
          <w:szCs w:val="22"/>
        </w:rPr>
        <w:t>Eigið fé bjóðanda skal vera jákvætt samkvæmt ársreikningi endurskoðuðum af löggiltum endurskoðanda.  Ársreikningurinn skal vera án athugasemda um rekstrarhæfi.</w:t>
      </w:r>
      <w:r w:rsidRPr="00AB3AC3">
        <w:rPr>
          <w:color w:val="00B0F0"/>
          <w:sz w:val="24"/>
          <w:szCs w:val="24"/>
        </w:rPr>
        <w:t xml:space="preserve"> (</w:t>
      </w:r>
      <w:r w:rsidR="00A163DB" w:rsidRPr="00AB3AC3">
        <w:rPr>
          <w:b/>
          <w:color w:val="00B0F0"/>
        </w:rPr>
        <w:t>Ef umfang samnings er yfir 1.0</w:t>
      </w:r>
      <w:r w:rsidRPr="00AB3AC3">
        <w:rPr>
          <w:b/>
          <w:color w:val="00B0F0"/>
        </w:rPr>
        <w:t>00 m.kr. er gerð krafa um að eigið fé bjóðanda sé jákvætt sem nemur a.m.k. 5% af tilboðsfjárhæð)</w:t>
      </w:r>
      <w:r w:rsidRPr="00AB3AC3">
        <w:rPr>
          <w:color w:val="00B0F0"/>
          <w:sz w:val="24"/>
          <w:szCs w:val="24"/>
        </w:rPr>
        <w:t>.</w:t>
      </w:r>
    </w:p>
    <w:p w14:paraId="5C2EB03F" w14:textId="77777777" w:rsidR="00F228D1" w:rsidRPr="007818F9" w:rsidRDefault="00F228D1" w:rsidP="004943A9">
      <w:pPr>
        <w:pStyle w:val="ListParagraph"/>
        <w:numPr>
          <w:ilvl w:val="0"/>
          <w:numId w:val="20"/>
        </w:numPr>
        <w:spacing w:after="0" w:line="240" w:lineRule="auto"/>
        <w:ind w:right="902"/>
        <w:jc w:val="both"/>
        <w:rPr>
          <w:rFonts w:ascii="Times New Roman" w:hAnsi="Times New Roman"/>
          <w:i/>
          <w:sz w:val="24"/>
        </w:rPr>
      </w:pPr>
      <w:r w:rsidRPr="007818F9">
        <w:rPr>
          <w:rFonts w:ascii="Times New Roman" w:hAnsi="Times New Roman"/>
          <w:i/>
          <w:sz w:val="24"/>
        </w:rPr>
        <w:t>Bjóðandi skal vera í skilum með opinber gjöld eða standi við greiðsluáætlun eða greiðsluuppgjör við innheimtumenn,</w:t>
      </w:r>
      <w:r w:rsidR="004943A9" w:rsidRPr="007818F9">
        <w:rPr>
          <w:rFonts w:ascii="Times New Roman" w:hAnsi="Times New Roman"/>
          <w:i/>
          <w:sz w:val="24"/>
        </w:rPr>
        <w:t xml:space="preserve"> þegar hann skilar inn tilboði</w:t>
      </w:r>
    </w:p>
    <w:p w14:paraId="062C47D8" w14:textId="77777777" w:rsidR="00F228D1" w:rsidRPr="007818F9" w:rsidRDefault="00F228D1" w:rsidP="00F228D1">
      <w:pPr>
        <w:pStyle w:val="ListParagraph"/>
        <w:numPr>
          <w:ilvl w:val="0"/>
          <w:numId w:val="20"/>
        </w:numPr>
        <w:spacing w:after="0" w:line="240" w:lineRule="auto"/>
        <w:ind w:right="902"/>
        <w:jc w:val="both"/>
        <w:rPr>
          <w:rFonts w:ascii="Times New Roman" w:hAnsi="Times New Roman"/>
          <w:i/>
          <w:sz w:val="24"/>
        </w:rPr>
      </w:pPr>
      <w:r w:rsidRPr="007818F9">
        <w:rPr>
          <w:rFonts w:ascii="Times New Roman" w:hAnsi="Times New Roman"/>
          <w:i/>
          <w:sz w:val="24"/>
        </w:rPr>
        <w:t xml:space="preserve">Bjóðandi skal vera í skilum með </w:t>
      </w:r>
      <w:proofErr w:type="spellStart"/>
      <w:r w:rsidRPr="007818F9">
        <w:rPr>
          <w:rFonts w:ascii="Times New Roman" w:hAnsi="Times New Roman"/>
          <w:i/>
          <w:sz w:val="24"/>
        </w:rPr>
        <w:t>lífeyrissjóðsiðgjöld</w:t>
      </w:r>
      <w:proofErr w:type="spellEnd"/>
      <w:r w:rsidRPr="007818F9">
        <w:rPr>
          <w:rFonts w:ascii="Times New Roman" w:hAnsi="Times New Roman"/>
          <w:i/>
          <w:sz w:val="24"/>
        </w:rPr>
        <w:t xml:space="preserve"> starfsmanna sinna, þegar hann skilar inn</w:t>
      </w:r>
      <w:r w:rsidR="004943A9" w:rsidRPr="007818F9">
        <w:rPr>
          <w:rFonts w:ascii="Times New Roman" w:hAnsi="Times New Roman"/>
          <w:i/>
          <w:sz w:val="24"/>
        </w:rPr>
        <w:t xml:space="preserve"> tilboði</w:t>
      </w:r>
    </w:p>
    <w:p w14:paraId="6BCCCC9C" w14:textId="77777777" w:rsidR="00F228D1" w:rsidRPr="006229A7" w:rsidRDefault="00F228D1" w:rsidP="00F33FA4">
      <w:pPr>
        <w:ind w:left="851" w:right="902"/>
        <w:jc w:val="both"/>
        <w:rPr>
          <w:rFonts w:ascii="Times" w:hAnsi="Times"/>
          <w:i/>
          <w:sz w:val="24"/>
        </w:rPr>
      </w:pPr>
    </w:p>
    <w:p w14:paraId="2AD25DC8" w14:textId="77777777" w:rsidR="00F228D1" w:rsidRPr="006229A7" w:rsidRDefault="00F228D1" w:rsidP="00F228D1">
      <w:pPr>
        <w:ind w:left="851" w:right="902" w:hanging="284"/>
        <w:jc w:val="both"/>
        <w:rPr>
          <w:i/>
          <w:sz w:val="24"/>
          <w:szCs w:val="24"/>
        </w:rPr>
      </w:pPr>
      <w:r w:rsidRPr="006229A7">
        <w:rPr>
          <w:i/>
          <w:sz w:val="24"/>
          <w:szCs w:val="24"/>
        </w:rPr>
        <w:t>Ef einhver af eftirfarandi atriðum eiga við bjóðanda verður tilboði hans vísað frá:</w:t>
      </w:r>
    </w:p>
    <w:p w14:paraId="3D96B7FA"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lastRenderedPageBreak/>
        <w:t>Bú fyrirtækis er undir gjaldþrotaskiptum eða félagi hefur verið slitið, það hefur fengið heimild til nauðasamninga,  greiðslustöðvunar eða gert hefur verið hjá því árangurslaust fjárnám á sl. 6 mánuðum.</w:t>
      </w:r>
    </w:p>
    <w:p w14:paraId="5A1CC776" w14:textId="77777777" w:rsidR="00110E8F" w:rsidRPr="00110E8F" w:rsidRDefault="00110E8F" w:rsidP="00110E8F">
      <w:pPr>
        <w:pStyle w:val="ListParagraph"/>
        <w:numPr>
          <w:ilvl w:val="0"/>
          <w:numId w:val="32"/>
        </w:numPr>
        <w:ind w:right="902"/>
        <w:jc w:val="both"/>
        <w:rPr>
          <w:rFonts w:ascii="Times New Roman" w:hAnsi="Times New Roman"/>
          <w:i/>
          <w:color w:val="00B0F0"/>
          <w:sz w:val="24"/>
          <w:szCs w:val="24"/>
        </w:rPr>
      </w:pPr>
      <w:r w:rsidRPr="00110E8F">
        <w:rPr>
          <w:rFonts w:ascii="Times New Roman" w:hAnsi="Times New Roman"/>
          <w:i/>
          <w:color w:val="00B0F0"/>
          <w:sz w:val="24"/>
          <w:szCs w:val="24"/>
        </w:rPr>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110E8F" w:rsidRDefault="00110E8F" w:rsidP="00110E8F">
      <w:pPr>
        <w:ind w:left="1134" w:right="902" w:hanging="284"/>
        <w:jc w:val="both"/>
        <w:rPr>
          <w:i/>
          <w:color w:val="00B0F0"/>
          <w:sz w:val="24"/>
          <w:szCs w:val="24"/>
        </w:rPr>
      </w:pPr>
      <w:r w:rsidRPr="00110E8F">
        <w:rPr>
          <w:i/>
          <w:color w:val="00B0F0"/>
          <w:sz w:val="24"/>
          <w:szCs w:val="24"/>
        </w:rPr>
        <w:t>Vakin er athygli á að tilboðum kann að vera vísað frá ef einhver atriði sem um getur í 68. gr. laga um opinber innkaup nr. 120/2016 eiga við um bjóðanda.</w:t>
      </w:r>
    </w:p>
    <w:p w14:paraId="797C0FAF" w14:textId="77777777" w:rsidR="00110E8F" w:rsidRDefault="00110E8F" w:rsidP="00110E8F">
      <w:pPr>
        <w:ind w:left="1134" w:right="902" w:hanging="284"/>
        <w:jc w:val="both"/>
        <w:rPr>
          <w:i/>
          <w:color w:val="00B0F0"/>
          <w:sz w:val="24"/>
          <w:szCs w:val="24"/>
        </w:rPr>
      </w:pPr>
    </w:p>
    <w:p w14:paraId="702771A9" w14:textId="77777777" w:rsidR="0098433C" w:rsidRDefault="0098433C" w:rsidP="0098433C">
      <w:pPr>
        <w:ind w:left="567" w:right="902" w:firstLine="284"/>
        <w:jc w:val="both"/>
        <w:rPr>
          <w:i/>
          <w:sz w:val="24"/>
          <w:szCs w:val="24"/>
        </w:rPr>
      </w:pPr>
      <w:r w:rsidRPr="00262330">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262330">
        <w:rPr>
          <w:i/>
          <w:sz w:val="24"/>
          <w:szCs w:val="24"/>
        </w:rPr>
        <w:t xml:space="preserve"> </w:t>
      </w:r>
    </w:p>
    <w:p w14:paraId="65F42420" w14:textId="77777777" w:rsidR="00291A20" w:rsidRPr="00262330" w:rsidRDefault="00291A20" w:rsidP="0098433C">
      <w:pPr>
        <w:ind w:left="567" w:right="902" w:firstLine="284"/>
        <w:jc w:val="both"/>
        <w:rPr>
          <w:i/>
          <w:iCs/>
          <w:sz w:val="24"/>
          <w:szCs w:val="24"/>
        </w:rPr>
      </w:pPr>
    </w:p>
    <w:p w14:paraId="54CA0A26" w14:textId="292F39BF" w:rsidR="00291A20" w:rsidRPr="00133EB1" w:rsidRDefault="00291A20" w:rsidP="00291A20">
      <w:pPr>
        <w:pStyle w:val="Heading4"/>
        <w:rPr>
          <w:color w:val="00B0F0"/>
        </w:rPr>
      </w:pPr>
      <w:bookmarkStart w:id="22" w:name="_Toc495312579"/>
      <w:r w:rsidRPr="00133EB1">
        <w:rPr>
          <w:color w:val="00B0F0"/>
        </w:rPr>
        <w:t>1.9</w:t>
      </w:r>
      <w:r w:rsidRPr="00133EB1">
        <w:rPr>
          <w:color w:val="00B0F0"/>
        </w:rPr>
        <w:tab/>
        <w:t>Val á tilboði</w:t>
      </w:r>
      <w:bookmarkEnd w:id="22"/>
    </w:p>
    <w:p w14:paraId="5188515D" w14:textId="444142F4" w:rsidR="006A5E5F" w:rsidRPr="00133EB1" w:rsidRDefault="001A7928" w:rsidP="00865F98">
      <w:pPr>
        <w:pStyle w:val="CommentText"/>
        <w:ind w:left="567" w:right="850" w:firstLine="284"/>
        <w:jc w:val="both"/>
        <w:rPr>
          <w:color w:val="00B0F0"/>
          <w:sz w:val="24"/>
          <w:szCs w:val="24"/>
        </w:rPr>
      </w:pPr>
      <w:r w:rsidRPr="00133EB1">
        <w:rPr>
          <w:color w:val="00B0F0"/>
          <w:sz w:val="24"/>
          <w:szCs w:val="24"/>
        </w:rPr>
        <w:t>Algengast er að verkaupi velji fjárhagslega hagkvæmasta tilboð á grundvelli lægsta verðs og skal þá nota eftirfarandi texta:</w:t>
      </w:r>
    </w:p>
    <w:p w14:paraId="03987D6F" w14:textId="77777777" w:rsidR="00437600" w:rsidRPr="00133EB1" w:rsidRDefault="00437600" w:rsidP="00865F98">
      <w:pPr>
        <w:pStyle w:val="CommentText"/>
        <w:ind w:left="567" w:right="850" w:firstLine="284"/>
        <w:jc w:val="both"/>
        <w:rPr>
          <w:color w:val="00B0F0"/>
          <w:sz w:val="24"/>
          <w:szCs w:val="24"/>
        </w:rPr>
      </w:pPr>
    </w:p>
    <w:p w14:paraId="5B8E61E9" w14:textId="78829C50" w:rsidR="00865F98" w:rsidRPr="00865F98" w:rsidRDefault="001A7928" w:rsidP="00865F98">
      <w:pPr>
        <w:pStyle w:val="CommentText"/>
        <w:ind w:left="567" w:right="850"/>
        <w:jc w:val="both"/>
        <w:rPr>
          <w:i/>
          <w:color w:val="00B0F0"/>
          <w:sz w:val="24"/>
          <w:szCs w:val="24"/>
        </w:rPr>
      </w:pPr>
      <w:r w:rsidRPr="00865F98">
        <w:rPr>
          <w:i/>
          <w:color w:val="00B0F0"/>
          <w:sz w:val="24"/>
          <w:szCs w:val="24"/>
        </w:rPr>
        <w:t>Verkkaupi mun velja fjárhag</w:t>
      </w:r>
      <w:r w:rsidR="00E92CBE" w:rsidRPr="00865F98">
        <w:rPr>
          <w:i/>
          <w:color w:val="00B0F0"/>
          <w:sz w:val="24"/>
          <w:szCs w:val="24"/>
        </w:rPr>
        <w:t>slega hagkvæmasta</w:t>
      </w:r>
      <w:r w:rsidRPr="00865F98">
        <w:rPr>
          <w:i/>
          <w:color w:val="00B0F0"/>
          <w:sz w:val="24"/>
          <w:szCs w:val="24"/>
        </w:rPr>
        <w:t xml:space="preserve"> tilboð á grundvelli lægsta verðs að uppfylltum þeim skilyrðum og kröfum sem koma fram í útboðslýsingu. </w:t>
      </w:r>
      <w:r w:rsidR="00567E80" w:rsidRPr="00865F98">
        <w:rPr>
          <w:i/>
          <w:color w:val="00B0F0"/>
          <w:sz w:val="24"/>
          <w:szCs w:val="24"/>
        </w:rPr>
        <w:t xml:space="preserve">Verkkaupi áskilur sér </w:t>
      </w:r>
      <w:r w:rsidR="00437600" w:rsidRPr="00865F98">
        <w:rPr>
          <w:i/>
          <w:color w:val="00B0F0"/>
          <w:sz w:val="24"/>
          <w:szCs w:val="24"/>
        </w:rPr>
        <w:t xml:space="preserve">þó </w:t>
      </w:r>
      <w:r w:rsidR="00567E80" w:rsidRPr="00865F98">
        <w:rPr>
          <w:i/>
          <w:color w:val="00B0F0"/>
          <w:sz w:val="24"/>
          <w:szCs w:val="24"/>
        </w:rPr>
        <w:t xml:space="preserve">rétt til að hafna tilboðum </w:t>
      </w:r>
      <w:r w:rsidR="00437600" w:rsidRPr="00865F98">
        <w:rPr>
          <w:i/>
          <w:color w:val="00B0F0"/>
          <w:sz w:val="24"/>
          <w:szCs w:val="24"/>
        </w:rPr>
        <w:t xml:space="preserve">sem eru </w:t>
      </w:r>
      <w:r w:rsidR="00C007F2" w:rsidRPr="00865F98">
        <w:rPr>
          <w:i/>
          <w:color w:val="00B0F0"/>
          <w:sz w:val="24"/>
          <w:szCs w:val="24"/>
        </w:rPr>
        <w:t>meira en 20% yfir kostnaðaráætlun verkkaupa.</w:t>
      </w:r>
    </w:p>
    <w:p w14:paraId="46E2D554" w14:textId="4FCEF4AD" w:rsidR="00D20C7D" w:rsidRPr="00133EB1" w:rsidRDefault="00D20C7D" w:rsidP="00865F98">
      <w:pPr>
        <w:pStyle w:val="CommentText"/>
        <w:ind w:left="567" w:right="850"/>
        <w:rPr>
          <w:color w:val="00B0F0"/>
          <w:sz w:val="24"/>
          <w:szCs w:val="24"/>
        </w:rPr>
      </w:pPr>
      <w:r w:rsidRPr="00133EB1">
        <w:rPr>
          <w:color w:val="00B0F0"/>
          <w:sz w:val="24"/>
          <w:szCs w:val="24"/>
        </w:rPr>
        <w:t xml:space="preserve">Ef um er að ræða val á tilboði á öðrum forsendum þarf að gera sérstaklega grein fyrir þeim með hliðsjón af 79. </w:t>
      </w:r>
      <w:proofErr w:type="spellStart"/>
      <w:r w:rsidRPr="00133EB1">
        <w:rPr>
          <w:color w:val="00B0F0"/>
          <w:sz w:val="24"/>
          <w:szCs w:val="24"/>
        </w:rPr>
        <w:t>gr</w:t>
      </w:r>
      <w:proofErr w:type="spellEnd"/>
      <w:r w:rsidRPr="00133EB1">
        <w:rPr>
          <w:color w:val="00B0F0"/>
          <w:sz w:val="24"/>
          <w:szCs w:val="24"/>
        </w:rPr>
        <w:t>, laga um opinber innkaup (120/2016).</w:t>
      </w:r>
    </w:p>
    <w:p w14:paraId="7E78EAB3" w14:textId="77777777" w:rsidR="00291A20" w:rsidRPr="008A4259" w:rsidRDefault="00291A20" w:rsidP="00F33FA4">
      <w:pPr>
        <w:ind w:right="902"/>
        <w:jc w:val="both"/>
        <w:rPr>
          <w:rFonts w:ascii="Times" w:hAnsi="Times"/>
          <w:sz w:val="24"/>
        </w:rPr>
      </w:pPr>
    </w:p>
    <w:p w14:paraId="108FB86E" w14:textId="06E051C3" w:rsidR="00B31EC3" w:rsidRPr="00437600" w:rsidRDefault="00B31EC3" w:rsidP="00B31EC3">
      <w:pPr>
        <w:pStyle w:val="Heading4"/>
        <w:rPr>
          <w:color w:val="00B0F0"/>
        </w:rPr>
      </w:pPr>
      <w:bookmarkStart w:id="23" w:name="_Toc495312580"/>
      <w:r w:rsidRPr="00437600">
        <w:rPr>
          <w:color w:val="00B0F0"/>
        </w:rPr>
        <w:t>1.</w:t>
      </w:r>
      <w:r w:rsidR="00CE205C" w:rsidRPr="00437600">
        <w:rPr>
          <w:color w:val="00B0F0"/>
        </w:rPr>
        <w:t>10</w:t>
      </w:r>
      <w:r w:rsidRPr="00437600">
        <w:rPr>
          <w:color w:val="00B0F0"/>
        </w:rPr>
        <w:tab/>
        <w:t>Verksamningur</w:t>
      </w:r>
      <w:bookmarkEnd w:id="23"/>
    </w:p>
    <w:p w14:paraId="74A31140" w14:textId="77777777" w:rsidR="0062551C" w:rsidRPr="007818F9" w:rsidRDefault="00B31EC3">
      <w:pPr>
        <w:ind w:left="567" w:right="902" w:firstLine="284"/>
        <w:jc w:val="both"/>
        <w:rPr>
          <w:sz w:val="24"/>
        </w:rPr>
      </w:pPr>
      <w:r w:rsidRPr="007818F9">
        <w:rPr>
          <w:sz w:val="24"/>
        </w:rPr>
        <w:t>Fyrir undirritun samnings þarf að ganga frá ýmsum formsatriðum varðandi verkið.</w:t>
      </w:r>
    </w:p>
    <w:p w14:paraId="2ED9B46B" w14:textId="77777777" w:rsidR="00F33FA4" w:rsidRPr="007818F9" w:rsidRDefault="00F33FA4" w:rsidP="00F33FA4">
      <w:pPr>
        <w:ind w:left="567" w:right="902" w:firstLine="284"/>
        <w:jc w:val="both"/>
        <w:rPr>
          <w:i/>
          <w:sz w:val="24"/>
        </w:rPr>
      </w:pPr>
      <w:r w:rsidRPr="007818F9">
        <w:rPr>
          <w:i/>
          <w:sz w:val="24"/>
        </w:rPr>
        <w:t xml:space="preserve">Fyrir undirritun samnings skal verktaki leggja fram </w:t>
      </w:r>
      <w:r w:rsidR="00002CA8" w:rsidRPr="007818F9">
        <w:rPr>
          <w:i/>
          <w:sz w:val="24"/>
        </w:rPr>
        <w:t>verktryggingu vegna verksins</w:t>
      </w:r>
      <w:r w:rsidR="004943A9" w:rsidRPr="007818F9">
        <w:rPr>
          <w:i/>
          <w:sz w:val="24"/>
        </w:rPr>
        <w:t xml:space="preserve">, ábyrgðartryggingu verktaka </w:t>
      </w:r>
      <w:r w:rsidR="00002CA8" w:rsidRPr="007818F9">
        <w:rPr>
          <w:i/>
          <w:sz w:val="24"/>
        </w:rPr>
        <w:t xml:space="preserve"> og </w:t>
      </w:r>
      <w:r w:rsidRPr="007818F9">
        <w:rPr>
          <w:i/>
          <w:sz w:val="24"/>
        </w:rPr>
        <w:t>verkáætlun til samþykktar. Verkáætlun skal innihalda tímasetningar og samhengi verkþátta ásamt</w:t>
      </w:r>
      <w:r w:rsidR="00971231" w:rsidRPr="007818F9">
        <w:rPr>
          <w:i/>
          <w:sz w:val="24"/>
        </w:rPr>
        <w:t xml:space="preserve"> </w:t>
      </w:r>
      <w:r w:rsidRPr="007818F9">
        <w:rPr>
          <w:i/>
          <w:sz w:val="24"/>
        </w:rPr>
        <w:t>áætlun um greiðsluflæði. Einnig skal  hann leggja fram skrá yfir vélar og tæki sem hann hyggst nota til verksins og lista yfir helstu verkstjórnendur. Hann skal einnig leggja fram</w:t>
      </w:r>
      <w:r w:rsidR="00400A9A" w:rsidRPr="007818F9">
        <w:rPr>
          <w:i/>
          <w:sz w:val="24"/>
        </w:rPr>
        <w:t xml:space="preserve"> upplýsingar um hvaða hluta samnings hann hyggst láta undirverktaka framkvæma og</w:t>
      </w:r>
      <w:r w:rsidRPr="007818F9">
        <w:rPr>
          <w:i/>
          <w:sz w:val="24"/>
        </w:rPr>
        <w:t xml:space="preserve"> staðfestingu undirverktaka á þátttöku þeirra í verkinu.</w:t>
      </w:r>
    </w:p>
    <w:p w14:paraId="70EB438F" w14:textId="77777777" w:rsidR="00F31D72" w:rsidRPr="008A4259" w:rsidRDefault="00F31D72">
      <w:pPr>
        <w:ind w:left="567" w:right="902" w:firstLine="284"/>
        <w:jc w:val="both"/>
        <w:rPr>
          <w:rFonts w:ascii="Times" w:hAnsi="Times"/>
          <w:i/>
          <w:sz w:val="24"/>
        </w:rPr>
      </w:pPr>
    </w:p>
    <w:p w14:paraId="0C8BCB39" w14:textId="4F8F53E4" w:rsidR="00412178" w:rsidRPr="00437600" w:rsidRDefault="00412178" w:rsidP="00412178">
      <w:pPr>
        <w:pStyle w:val="Heading4"/>
        <w:rPr>
          <w:color w:val="00B0F0"/>
        </w:rPr>
      </w:pPr>
      <w:bookmarkStart w:id="24" w:name="_Toc495312581"/>
      <w:r w:rsidRPr="00437600">
        <w:rPr>
          <w:color w:val="00B0F0"/>
        </w:rPr>
        <w:t>1.1</w:t>
      </w:r>
      <w:r w:rsidR="00CE205C" w:rsidRPr="00437600">
        <w:rPr>
          <w:color w:val="00B0F0"/>
        </w:rPr>
        <w:t>1</w:t>
      </w:r>
      <w:r w:rsidRPr="00437600">
        <w:rPr>
          <w:color w:val="00B0F0"/>
        </w:rPr>
        <w:tab/>
        <w:t>Öryggis- og heilbrigðisráðstafanir, merkingar</w:t>
      </w:r>
      <w:bookmarkEnd w:id="24"/>
    </w:p>
    <w:p w14:paraId="223AC554" w14:textId="0B1530D4" w:rsidR="00B966EE" w:rsidRPr="00CE38DA" w:rsidRDefault="00B966EE" w:rsidP="00B966EE">
      <w:pPr>
        <w:pStyle w:val="BlockText"/>
        <w:ind w:left="0"/>
        <w:rPr>
          <w:color w:val="00B0F0"/>
        </w:rPr>
      </w:pPr>
      <w:r w:rsidRPr="00CE38DA">
        <w:rPr>
          <w:color w:val="00B0F0"/>
        </w:rPr>
        <w:t xml:space="preserve">Í útboðsverkum Vegagerðarinnar skal gera öryggis- og heilbrigðisráðstafanir í samræmi við gildandi lög og reglugerðir. </w:t>
      </w:r>
    </w:p>
    <w:p w14:paraId="43B0E45C" w14:textId="77777777" w:rsidR="00B966EE" w:rsidRPr="00CE38DA" w:rsidRDefault="00B966EE" w:rsidP="00B966EE">
      <w:pPr>
        <w:autoSpaceDE w:val="0"/>
        <w:autoSpaceDN w:val="0"/>
        <w:adjustRightInd w:val="0"/>
        <w:ind w:right="850" w:firstLine="284"/>
        <w:jc w:val="both"/>
        <w:rPr>
          <w:color w:val="00B0F0"/>
          <w:sz w:val="24"/>
          <w:szCs w:val="24"/>
        </w:rPr>
      </w:pPr>
    </w:p>
    <w:p w14:paraId="743563C7" w14:textId="77777777" w:rsidR="00B966EE" w:rsidRPr="00CE38DA" w:rsidRDefault="00B966EE" w:rsidP="00B966EE">
      <w:pPr>
        <w:pStyle w:val="BlockText"/>
        <w:ind w:left="0"/>
        <w:rPr>
          <w:color w:val="00B0F0"/>
        </w:rPr>
      </w:pPr>
      <w:r w:rsidRPr="00CE38DA">
        <w:rPr>
          <w:color w:val="00B0F0"/>
        </w:rPr>
        <w:t>Í útboðsverkum þar sem um er að ræða einn verktaka á vinnustað með 1 - 9 starfsmenn skal að lágmarki setja fram kröfur um að verktaki leggi fram öryggisáætlun og viðbragðsáætlun vegna slysa og óhappa á  verkstað. Ef um vinnubúðir er að ræða í verkinu skal leggja fram viðbragðsáætlun vegna bruna. Áætlanir skal leggja fram fyrir undirritun samnings.</w:t>
      </w:r>
    </w:p>
    <w:p w14:paraId="3F41B8A3" w14:textId="0569F33D" w:rsidR="00B966EE" w:rsidRPr="00CE38DA" w:rsidRDefault="00B966EE" w:rsidP="00B966EE">
      <w:pPr>
        <w:pStyle w:val="BlockText"/>
        <w:ind w:left="0"/>
        <w:rPr>
          <w:rFonts w:ascii="Times New Roman" w:hAnsi="Times New Roman"/>
          <w:color w:val="00B0F0"/>
          <w:szCs w:val="24"/>
        </w:rPr>
      </w:pPr>
      <w:r w:rsidRPr="00CE38DA">
        <w:rPr>
          <w:color w:val="00B0F0"/>
        </w:rPr>
        <w:lastRenderedPageBreak/>
        <w:t>Þetta á við í einföldum verkum með litla áhættu í hæfisflokki A</w:t>
      </w:r>
      <w:r w:rsidR="00CE38DA" w:rsidRPr="00CE38DA">
        <w:rPr>
          <w:color w:val="00B0F0"/>
        </w:rPr>
        <w:t xml:space="preserve"> o</w:t>
      </w:r>
      <w:r w:rsidRPr="00CE38DA">
        <w:rPr>
          <w:color w:val="00B0F0"/>
        </w:rPr>
        <w:t xml:space="preserve">g </w:t>
      </w:r>
      <w:r w:rsidRPr="00CE38DA">
        <w:rPr>
          <w:rFonts w:ascii="Times New Roman" w:hAnsi="Times New Roman"/>
          <w:color w:val="00B0F0"/>
          <w:szCs w:val="24"/>
        </w:rPr>
        <w:t>einnig í verðkönnunarverkum sem eru verk undir útboðsviðmiðum.</w:t>
      </w:r>
    </w:p>
    <w:p w14:paraId="57551C0E" w14:textId="77777777" w:rsidR="00B966EE" w:rsidRPr="00CE38DA" w:rsidRDefault="00B966EE" w:rsidP="00B966EE">
      <w:pPr>
        <w:pStyle w:val="BlockText"/>
        <w:ind w:left="0"/>
        <w:rPr>
          <w:color w:val="00B0F0"/>
        </w:rPr>
      </w:pPr>
    </w:p>
    <w:p w14:paraId="7608B93D" w14:textId="0A63AAE8" w:rsidR="00B966EE" w:rsidRPr="00CE38DA" w:rsidRDefault="00B966EE" w:rsidP="00B966EE">
      <w:pPr>
        <w:pStyle w:val="BlockText"/>
        <w:ind w:left="0"/>
        <w:rPr>
          <w:color w:val="00B0F0"/>
        </w:rPr>
      </w:pPr>
      <w:r w:rsidRPr="00CE38DA">
        <w:rPr>
          <w:color w:val="00B0F0"/>
        </w:rPr>
        <w:t xml:space="preserve">Ef um er að ræða verk með einum verktaka og 1 – 9  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CE38DA" w:rsidRDefault="00B966EE" w:rsidP="00B966EE">
      <w:pPr>
        <w:pStyle w:val="BlockText"/>
        <w:ind w:left="0"/>
        <w:rPr>
          <w:color w:val="00B0F0"/>
        </w:rPr>
      </w:pPr>
    </w:p>
    <w:p w14:paraId="47B73ED6" w14:textId="77777777" w:rsidR="00B966EE" w:rsidRPr="00CE38DA" w:rsidRDefault="00B966EE" w:rsidP="00B966EE">
      <w:pPr>
        <w:pStyle w:val="BlockText"/>
        <w:ind w:left="0"/>
        <w:rPr>
          <w:color w:val="00B0F0"/>
        </w:rPr>
      </w:pPr>
      <w:r w:rsidRPr="00CE38DA">
        <w:rPr>
          <w:color w:val="00B0F0"/>
        </w:rPr>
        <w:t>Ef tveir verktakar eða fleiri eru að störfum á verkstað eða starfsmenn fleiri en tíu skal gera kröfu um að verktaki leggi fram, auk öryggisáætlunar og viðbragðsáætlunar,  öryggis- og heilbrigðisáætlun fyrir viðkomandi verk. Þetta getur átt við verk í öllum hæfisflokkum, A, B og C.</w:t>
      </w:r>
    </w:p>
    <w:p w14:paraId="5BF28450" w14:textId="1E6D6C6E" w:rsidR="00B966EE" w:rsidRPr="00CE38DA" w:rsidRDefault="00B966EE" w:rsidP="00B966EE">
      <w:pPr>
        <w:pStyle w:val="BlockText"/>
        <w:ind w:left="0"/>
        <w:rPr>
          <w:color w:val="00B0F0"/>
        </w:rPr>
      </w:pPr>
      <w:r w:rsidRPr="00CE38DA">
        <w:rPr>
          <w:color w:val="00B0F0"/>
        </w:rPr>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CE38DA" w:rsidRDefault="00B966EE" w:rsidP="00B966EE">
      <w:pPr>
        <w:pStyle w:val="BlockText"/>
        <w:ind w:left="0"/>
        <w:rPr>
          <w:color w:val="00B0F0"/>
        </w:rPr>
      </w:pPr>
      <w:r w:rsidRPr="00CE38DA">
        <w:rPr>
          <w:color w:val="00B0F0"/>
        </w:rPr>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CE38DA" w:rsidRDefault="00B966EE" w:rsidP="00B966EE">
      <w:pPr>
        <w:pStyle w:val="BlockText"/>
        <w:ind w:left="0"/>
        <w:rPr>
          <w:color w:val="00B0F0"/>
        </w:rPr>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CE38DA"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CE38DA" w:rsidRDefault="00B966EE" w:rsidP="00B966EE">
            <w:pPr>
              <w:keepNext/>
              <w:spacing w:after="120" w:line="276" w:lineRule="auto"/>
              <w:ind w:left="992"/>
              <w:jc w:val="both"/>
              <w:outlineLvl w:val="2"/>
              <w:rPr>
                <w:rFonts w:ascii="Calibri" w:hAnsi="Calibri"/>
                <w:bCs/>
                <w:color w:val="00B0F0"/>
                <w:lang w:eastAsia="x-none"/>
              </w:rPr>
            </w:pPr>
            <w:bookmarkStart w:id="25" w:name="_Toc487025707"/>
            <w:r w:rsidRPr="00CE38DA">
              <w:rPr>
                <w:rFonts w:ascii="Calibri" w:hAnsi="Calibri"/>
                <w:bCs/>
                <w:color w:val="00B0F0"/>
                <w:lang w:eastAsia="x-none"/>
              </w:rPr>
              <w:t>Yfirlit yfir kröfur til öryggis- og heilbrigðisráðstafana í útboðsverkum</w:t>
            </w:r>
            <w:bookmarkEnd w:id="25"/>
          </w:p>
          <w:p w14:paraId="551057D0" w14:textId="77777777" w:rsidR="00B966EE" w:rsidRPr="00CE38DA" w:rsidRDefault="00B966EE" w:rsidP="00B966EE">
            <w:pPr>
              <w:jc w:val="center"/>
              <w:rPr>
                <w:rFonts w:ascii="Times New Roman" w:hAnsi="Times New Roman"/>
                <w:color w:val="00B0F0"/>
                <w:sz w:val="20"/>
              </w:rPr>
            </w:pPr>
          </w:p>
        </w:tc>
      </w:tr>
      <w:tr w:rsidR="00CE38DA" w:rsidRPr="00CE38DA"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CE38DA" w:rsidRDefault="00B966EE" w:rsidP="00B966EE">
            <w:pPr>
              <w:rPr>
                <w:rFonts w:ascii="Times New Roman" w:hAnsi="Times New Roman"/>
                <w:color w:val="00B0F0"/>
                <w:sz w:val="20"/>
              </w:rPr>
            </w:pPr>
          </w:p>
        </w:tc>
      </w:tr>
      <w:tr w:rsidR="00CE38DA" w:rsidRPr="00CE38DA"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Skilgreining á verkum m.t.t. krafna um öryggis- og heilbrigðisráðstafanir</w:t>
            </w:r>
          </w:p>
        </w:tc>
        <w:tc>
          <w:tcPr>
            <w:tcW w:w="1554" w:type="dxa"/>
            <w:vAlign w:val="center"/>
          </w:tcPr>
          <w:p w14:paraId="59AF3F51"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Öryggisáætlun (</w:t>
            </w:r>
            <w:proofErr w:type="spellStart"/>
            <w:r w:rsidRPr="00CE38DA">
              <w:rPr>
                <w:rFonts w:ascii="Times New Roman" w:hAnsi="Times New Roman"/>
                <w:color w:val="00B0F0"/>
                <w:sz w:val="20"/>
              </w:rPr>
              <w:t>merkingar-áætlun</w:t>
            </w:r>
            <w:proofErr w:type="spellEnd"/>
            <w:r w:rsidRPr="00CE38DA">
              <w:rPr>
                <w:rFonts w:ascii="Times New Roman" w:hAnsi="Times New Roman"/>
                <w:color w:val="00B0F0"/>
                <w:sz w:val="20"/>
              </w:rPr>
              <w:t xml:space="preserve"> innif.)</w:t>
            </w:r>
          </w:p>
        </w:tc>
        <w:tc>
          <w:tcPr>
            <w:tcW w:w="1555" w:type="dxa"/>
            <w:vAlign w:val="center"/>
          </w:tcPr>
          <w:p w14:paraId="331CF086"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Viðbragðsáætlun vegna slysa og óhappa og bruna ef við á</w:t>
            </w:r>
          </w:p>
        </w:tc>
        <w:tc>
          <w:tcPr>
            <w:tcW w:w="1554" w:type="dxa"/>
            <w:vAlign w:val="center"/>
          </w:tcPr>
          <w:p w14:paraId="7844264F"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Öryggis- og heilbrigðisáætlun</w:t>
            </w:r>
          </w:p>
        </w:tc>
        <w:tc>
          <w:tcPr>
            <w:tcW w:w="1554" w:type="dxa"/>
            <w:vAlign w:val="center"/>
          </w:tcPr>
          <w:p w14:paraId="697E9889"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Kerfisbundin </w:t>
            </w:r>
            <w:proofErr w:type="spellStart"/>
            <w:r w:rsidRPr="00CE38DA">
              <w:rPr>
                <w:rFonts w:ascii="Times New Roman" w:hAnsi="Times New Roman"/>
                <w:color w:val="00B0F0"/>
                <w:sz w:val="20"/>
              </w:rPr>
              <w:t>áhættu-greining</w:t>
            </w:r>
            <w:proofErr w:type="spellEnd"/>
            <w:r w:rsidRPr="00CE38DA">
              <w:rPr>
                <w:rFonts w:ascii="Times New Roman" w:hAnsi="Times New Roman"/>
                <w:color w:val="00B0F0"/>
                <w:sz w:val="20"/>
              </w:rPr>
              <w:t xml:space="preserve"> verktaka</w:t>
            </w:r>
          </w:p>
        </w:tc>
      </w:tr>
      <w:tr w:rsidR="00CE38DA" w:rsidRPr="00CE38DA" w14:paraId="51619EE8" w14:textId="77777777" w:rsidTr="00B966EE">
        <w:trPr>
          <w:trHeight w:val="966"/>
          <w:jc w:val="center"/>
        </w:trPr>
        <w:tc>
          <w:tcPr>
            <w:tcW w:w="2844" w:type="dxa"/>
            <w:vAlign w:val="center"/>
          </w:tcPr>
          <w:p w14:paraId="21FF1107"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Verk með einn verktaka </w:t>
            </w:r>
          </w:p>
          <w:p w14:paraId="513D0E70"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1 – 9 starfsmenn.  Hæfisflokkur A, lítil áhætta, verk undir viðmiðum um útboð.</w:t>
            </w:r>
          </w:p>
        </w:tc>
        <w:tc>
          <w:tcPr>
            <w:tcW w:w="1554" w:type="dxa"/>
            <w:vAlign w:val="center"/>
          </w:tcPr>
          <w:p w14:paraId="2E5FB0CF"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280ED20A"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5B9C7F21" w14:textId="77777777" w:rsidR="00B966EE" w:rsidRPr="00CE38DA" w:rsidRDefault="00B966EE" w:rsidP="00B966EE">
            <w:pPr>
              <w:jc w:val="center"/>
              <w:rPr>
                <w:rFonts w:ascii="Times New Roman" w:hAnsi="Times New Roman"/>
                <w:color w:val="00B0F0"/>
                <w:sz w:val="20"/>
              </w:rPr>
            </w:pPr>
          </w:p>
        </w:tc>
        <w:tc>
          <w:tcPr>
            <w:tcW w:w="1554" w:type="dxa"/>
            <w:vAlign w:val="center"/>
          </w:tcPr>
          <w:p w14:paraId="1DC6095B" w14:textId="77777777" w:rsidR="00B966EE" w:rsidRPr="00CE38DA" w:rsidRDefault="00B966EE" w:rsidP="00B966EE">
            <w:pPr>
              <w:jc w:val="center"/>
              <w:rPr>
                <w:rFonts w:ascii="Times New Roman" w:hAnsi="Times New Roman"/>
                <w:color w:val="00B0F0"/>
                <w:sz w:val="20"/>
              </w:rPr>
            </w:pPr>
          </w:p>
        </w:tc>
      </w:tr>
      <w:tr w:rsidR="00CE38DA" w:rsidRPr="00CE38DA" w14:paraId="0D329C30" w14:textId="77777777" w:rsidTr="00B966EE">
        <w:trPr>
          <w:trHeight w:val="966"/>
          <w:jc w:val="center"/>
        </w:trPr>
        <w:tc>
          <w:tcPr>
            <w:tcW w:w="2844" w:type="dxa"/>
            <w:vAlign w:val="center"/>
          </w:tcPr>
          <w:p w14:paraId="291A02A0"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 xml:space="preserve">Verk með einn verktaka </w:t>
            </w:r>
          </w:p>
          <w:p w14:paraId="65E36D85"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1 – 9 starfsmenn.  Vinna hættuleg sbr. 547/1996 viðauka II eða verk í hæfisflokki B eða C.</w:t>
            </w:r>
          </w:p>
        </w:tc>
        <w:tc>
          <w:tcPr>
            <w:tcW w:w="1554" w:type="dxa"/>
            <w:vAlign w:val="center"/>
          </w:tcPr>
          <w:p w14:paraId="60ED6666"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0E7E4427"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1D0951A1"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098D4F94"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r>
      <w:tr w:rsidR="00CE38DA" w:rsidRPr="00CE38DA" w14:paraId="710372AC" w14:textId="77777777" w:rsidTr="00B966EE">
        <w:trPr>
          <w:trHeight w:val="966"/>
          <w:jc w:val="center"/>
        </w:trPr>
        <w:tc>
          <w:tcPr>
            <w:tcW w:w="2844" w:type="dxa"/>
            <w:vAlign w:val="center"/>
          </w:tcPr>
          <w:p w14:paraId="699E927C"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Verk með tvo eða fleiri verktaka, tíu starfsmenn eða fleiri samtímis. Allir hæfisflokkar.</w:t>
            </w:r>
          </w:p>
        </w:tc>
        <w:tc>
          <w:tcPr>
            <w:tcW w:w="1554" w:type="dxa"/>
            <w:vAlign w:val="center"/>
          </w:tcPr>
          <w:p w14:paraId="03668FF8"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10ADC64F"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759D746D"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34886E7D" w14:textId="77777777" w:rsidR="00B966EE" w:rsidRPr="00CE38DA" w:rsidRDefault="00B966EE" w:rsidP="00B966EE">
            <w:pPr>
              <w:jc w:val="center"/>
              <w:rPr>
                <w:rFonts w:ascii="Times New Roman" w:hAnsi="Times New Roman"/>
                <w:color w:val="00B0F0"/>
                <w:sz w:val="20"/>
              </w:rPr>
            </w:pPr>
          </w:p>
        </w:tc>
      </w:tr>
      <w:tr w:rsidR="00B966EE" w:rsidRPr="00CE38DA" w14:paraId="493B1D92" w14:textId="77777777" w:rsidTr="00B966EE">
        <w:trPr>
          <w:trHeight w:val="966"/>
          <w:jc w:val="center"/>
        </w:trPr>
        <w:tc>
          <w:tcPr>
            <w:tcW w:w="2844" w:type="dxa"/>
            <w:vAlign w:val="center"/>
          </w:tcPr>
          <w:p w14:paraId="2C531258" w14:textId="77777777" w:rsidR="00B966EE" w:rsidRPr="00CE38DA" w:rsidRDefault="00B966EE" w:rsidP="00B966EE">
            <w:pPr>
              <w:rPr>
                <w:rFonts w:ascii="Times New Roman" w:hAnsi="Times New Roman"/>
                <w:color w:val="00B0F0"/>
                <w:sz w:val="20"/>
              </w:rPr>
            </w:pPr>
            <w:r w:rsidRPr="00CE38DA">
              <w:rPr>
                <w:rFonts w:ascii="Times New Roman" w:hAnsi="Times New Roman"/>
                <w:color w:val="00B0F0"/>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5" w:type="dxa"/>
            <w:vAlign w:val="center"/>
          </w:tcPr>
          <w:p w14:paraId="5C07F115"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37B8A0B3"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c>
          <w:tcPr>
            <w:tcW w:w="1554" w:type="dxa"/>
            <w:vAlign w:val="center"/>
          </w:tcPr>
          <w:p w14:paraId="40F9C659" w14:textId="77777777" w:rsidR="00B966EE" w:rsidRPr="00CE38DA" w:rsidRDefault="00B966EE" w:rsidP="00B966EE">
            <w:pPr>
              <w:jc w:val="center"/>
              <w:rPr>
                <w:rFonts w:ascii="Times New Roman" w:hAnsi="Times New Roman"/>
                <w:color w:val="00B0F0"/>
                <w:sz w:val="20"/>
              </w:rPr>
            </w:pPr>
            <w:r w:rsidRPr="00CE38DA">
              <w:rPr>
                <w:rFonts w:ascii="Times New Roman" w:hAnsi="Times New Roman"/>
                <w:color w:val="00B0F0"/>
                <w:sz w:val="20"/>
              </w:rPr>
              <w:t>x</w:t>
            </w:r>
          </w:p>
        </w:tc>
      </w:tr>
    </w:tbl>
    <w:p w14:paraId="6C0F1060" w14:textId="77777777" w:rsidR="00B966EE" w:rsidRPr="00CE38DA" w:rsidRDefault="00B966EE" w:rsidP="00B966EE">
      <w:pPr>
        <w:pStyle w:val="BlockText"/>
        <w:ind w:left="0"/>
        <w:rPr>
          <w:color w:val="00B0F0"/>
        </w:rPr>
      </w:pPr>
    </w:p>
    <w:p w14:paraId="67266A4B" w14:textId="77777777" w:rsidR="00B966EE" w:rsidRPr="00CE38DA" w:rsidRDefault="00B966EE" w:rsidP="00B966EE">
      <w:pPr>
        <w:autoSpaceDE w:val="0"/>
        <w:autoSpaceDN w:val="0"/>
        <w:adjustRightInd w:val="0"/>
        <w:ind w:left="567" w:right="850" w:firstLine="284"/>
        <w:jc w:val="both"/>
        <w:rPr>
          <w:i/>
          <w:strike/>
          <w:color w:val="00B0F0"/>
          <w:sz w:val="24"/>
          <w:szCs w:val="24"/>
        </w:rPr>
      </w:pPr>
    </w:p>
    <w:p w14:paraId="58F01915" w14:textId="0DFF300B"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lastRenderedPageBreak/>
        <w:t>Aðbúnaður verktaka skal allur vera í samræmi við lög, reglugerðir, leiðbeiningar Vinnueftirlitsins og ákvæði í samningum við verkalýðsfélög þar að lútandi sem í gildi eru á Íslandi.</w:t>
      </w:r>
    </w:p>
    <w:p w14:paraId="22C23C62"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Öryggisáætlun, viðbragðsáætlanir, öryggis- og heilbrigðisáætlun og kerfisbundin áhættugreining verktaka er háð samþykki umsjónarmanns verkkaupa.</w:t>
      </w:r>
    </w:p>
    <w:p w14:paraId="11E2E1AD" w14:textId="77777777" w:rsidR="00C87936" w:rsidRPr="00CE38DA" w:rsidRDefault="00C87936" w:rsidP="00C87936">
      <w:pPr>
        <w:autoSpaceDE w:val="0"/>
        <w:autoSpaceDN w:val="0"/>
        <w:adjustRightInd w:val="0"/>
        <w:ind w:right="850" w:firstLine="284"/>
        <w:jc w:val="both"/>
        <w:rPr>
          <w:i/>
          <w:color w:val="00B0F0"/>
          <w:sz w:val="24"/>
          <w:szCs w:val="24"/>
        </w:rPr>
      </w:pPr>
    </w:p>
    <w:p w14:paraId="3F581CF2"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CE38DA" w:rsidRDefault="00C87936" w:rsidP="00C87936">
      <w:pPr>
        <w:autoSpaceDE w:val="0"/>
        <w:autoSpaceDN w:val="0"/>
        <w:adjustRightInd w:val="0"/>
        <w:ind w:right="850" w:firstLine="284"/>
        <w:jc w:val="both"/>
        <w:rPr>
          <w:color w:val="00B0F0"/>
          <w:sz w:val="24"/>
          <w:szCs w:val="24"/>
        </w:rPr>
      </w:pPr>
    </w:p>
    <w:p w14:paraId="71D3322C"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Verktaki skal leggja fram, fyrir undirritun samnings, öryggisáætlun og viðbragðsáætlun vegna slysa og óhappa og viðbragðsáætlun vegna bruna (ef við á).</w:t>
      </w:r>
    </w:p>
    <w:p w14:paraId="4E38B96B" w14:textId="77777777" w:rsidR="00C87936" w:rsidRPr="00CE38DA" w:rsidRDefault="00C87936" w:rsidP="00C87936">
      <w:pPr>
        <w:pStyle w:val="BlockText"/>
        <w:ind w:left="0"/>
        <w:rPr>
          <w:color w:val="00B0F0"/>
        </w:rPr>
      </w:pPr>
    </w:p>
    <w:p w14:paraId="1369CF19"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CE38DA" w:rsidRDefault="00C87936" w:rsidP="00C87936">
      <w:pPr>
        <w:pStyle w:val="BlockText"/>
        <w:ind w:left="0"/>
        <w:rPr>
          <w:color w:val="00B0F0"/>
        </w:rPr>
      </w:pPr>
    </w:p>
    <w:p w14:paraId="2FE819DC"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fyrir undirritun samnings, öryggisáætlun,  viðbragðsáætlun vegna slysa og óhappa, viðbragðsáætlun vegna bruna (ef við á) ásamt öryggis- og heilbrigðisáætlun. Hann skal einnig leggja fram kerfisbundna áhættugreiningu svo skipuleggja megi vinnu þannig að áhættu sé mætt með </w:t>
      </w:r>
      <w:proofErr w:type="spellStart"/>
      <w:r w:rsidRPr="00CE38DA">
        <w:rPr>
          <w:i/>
          <w:color w:val="00B0F0"/>
          <w:sz w:val="24"/>
          <w:szCs w:val="24"/>
        </w:rPr>
        <w:t>mótvægisaðgerðum</w:t>
      </w:r>
      <w:proofErr w:type="spellEnd"/>
      <w:r w:rsidRPr="00CE38DA">
        <w:rPr>
          <w:i/>
          <w:color w:val="00B0F0"/>
          <w:sz w:val="24"/>
          <w:szCs w:val="24"/>
        </w:rPr>
        <w:t xml:space="preserve"> (ef við á).</w:t>
      </w:r>
    </w:p>
    <w:p w14:paraId="47F86EDB" w14:textId="77777777" w:rsidR="00C87936" w:rsidRPr="00CE38DA" w:rsidRDefault="00C87936" w:rsidP="00C87936">
      <w:pPr>
        <w:autoSpaceDE w:val="0"/>
        <w:autoSpaceDN w:val="0"/>
        <w:adjustRightInd w:val="0"/>
        <w:ind w:right="850" w:firstLine="284"/>
        <w:jc w:val="both"/>
        <w:rPr>
          <w:i/>
          <w:color w:val="00B0F0"/>
          <w:sz w:val="24"/>
          <w:szCs w:val="24"/>
        </w:rPr>
      </w:pPr>
    </w:p>
    <w:p w14:paraId="7634E9E8"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CE38DA" w:rsidRDefault="00C87936" w:rsidP="00C87936">
      <w:pPr>
        <w:autoSpaceDE w:val="0"/>
        <w:autoSpaceDN w:val="0"/>
        <w:adjustRightInd w:val="0"/>
        <w:ind w:right="850" w:firstLine="284"/>
        <w:jc w:val="both"/>
        <w:rPr>
          <w:color w:val="00B0F0"/>
          <w:sz w:val="24"/>
          <w:szCs w:val="24"/>
        </w:rPr>
      </w:pPr>
    </w:p>
    <w:p w14:paraId="45C61263"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við undirritun samnings, öryggisáætlun,  viðbragðsáætlun vegna slysa og óhappa, viðbragðsáætlun vegna bruna (ef við á) ásamt öryggis- og heilbrigðisáætlun. </w:t>
      </w:r>
    </w:p>
    <w:p w14:paraId="5ABC3DEC" w14:textId="77777777" w:rsidR="00C87936" w:rsidRPr="00CE38DA" w:rsidRDefault="00C87936" w:rsidP="00C87936">
      <w:pPr>
        <w:pStyle w:val="BlockText"/>
        <w:ind w:left="0"/>
        <w:rPr>
          <w:color w:val="00B0F0"/>
        </w:rPr>
      </w:pPr>
    </w:p>
    <w:p w14:paraId="02A07E66" w14:textId="77777777" w:rsidR="00C87936" w:rsidRPr="00CE38DA" w:rsidRDefault="00C87936" w:rsidP="00C87936">
      <w:pPr>
        <w:autoSpaceDE w:val="0"/>
        <w:autoSpaceDN w:val="0"/>
        <w:adjustRightInd w:val="0"/>
        <w:ind w:right="850" w:firstLine="284"/>
        <w:jc w:val="both"/>
        <w:rPr>
          <w:color w:val="00B0F0"/>
          <w:sz w:val="24"/>
          <w:szCs w:val="24"/>
        </w:rPr>
      </w:pPr>
      <w:r w:rsidRPr="00CE38DA">
        <w:rPr>
          <w:color w:val="00B0F0"/>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CE38DA" w:rsidRDefault="00C87936" w:rsidP="00C87936">
      <w:pPr>
        <w:pStyle w:val="BlockText"/>
        <w:ind w:left="0"/>
        <w:rPr>
          <w:color w:val="00B0F0"/>
        </w:rPr>
      </w:pPr>
      <w:r w:rsidRPr="00CE38DA">
        <w:rPr>
          <w:color w:val="00B0F0"/>
        </w:rPr>
        <w:t xml:space="preserve"> </w:t>
      </w:r>
    </w:p>
    <w:p w14:paraId="2B3287C8" w14:textId="77777777" w:rsidR="00C87936" w:rsidRPr="00CE38DA" w:rsidRDefault="00C87936" w:rsidP="00C87936">
      <w:pPr>
        <w:autoSpaceDE w:val="0"/>
        <w:autoSpaceDN w:val="0"/>
        <w:adjustRightInd w:val="0"/>
        <w:ind w:right="850" w:firstLine="284"/>
        <w:jc w:val="both"/>
        <w:rPr>
          <w:i/>
          <w:color w:val="00B0F0"/>
          <w:sz w:val="24"/>
          <w:szCs w:val="24"/>
        </w:rPr>
      </w:pPr>
      <w:r w:rsidRPr="00CE38DA">
        <w:rPr>
          <w:i/>
          <w:color w:val="00B0F0"/>
          <w:sz w:val="24"/>
          <w:szCs w:val="24"/>
        </w:rPr>
        <w:t xml:space="preserve">Verktaki skal leggja fram, við undirritun samnings, öryggisáætlun,  viðbragðsáætlun vegna slysa og óhappa, viðbragðsáætlun vegna bruna (ef við á) ásamt öryggis- og heilbrigðisáætlun. Hann skal einnig leggja fram kerfisbundna áhættugreiningu svo skipuleggja megi vinnu þannig að áhættu sé mætt með </w:t>
      </w:r>
      <w:proofErr w:type="spellStart"/>
      <w:r w:rsidRPr="00CE38DA">
        <w:rPr>
          <w:i/>
          <w:color w:val="00B0F0"/>
          <w:sz w:val="24"/>
          <w:szCs w:val="24"/>
        </w:rPr>
        <w:t>mótvægisaðgerðum</w:t>
      </w:r>
      <w:proofErr w:type="spellEnd"/>
      <w:r w:rsidRPr="00CE38DA">
        <w:rPr>
          <w:i/>
          <w:color w:val="00B0F0"/>
          <w:sz w:val="24"/>
          <w:szCs w:val="24"/>
        </w:rPr>
        <w:t xml:space="preserve">. </w:t>
      </w:r>
    </w:p>
    <w:p w14:paraId="417F98DE" w14:textId="77777777" w:rsidR="00C87936" w:rsidRPr="00CE38DA" w:rsidRDefault="00C87936" w:rsidP="00C87936">
      <w:pPr>
        <w:autoSpaceDE w:val="0"/>
        <w:autoSpaceDN w:val="0"/>
        <w:adjustRightInd w:val="0"/>
        <w:ind w:right="850" w:firstLine="284"/>
        <w:jc w:val="both"/>
        <w:rPr>
          <w:i/>
          <w:color w:val="00B0F0"/>
          <w:sz w:val="24"/>
          <w:szCs w:val="24"/>
        </w:rPr>
      </w:pPr>
    </w:p>
    <w:p w14:paraId="20C1AC90" w14:textId="76CF0C7B" w:rsidR="00C87936" w:rsidRPr="00CE38DA" w:rsidRDefault="00C87936" w:rsidP="001E7C83">
      <w:pPr>
        <w:ind w:right="850" w:firstLine="284"/>
        <w:jc w:val="both"/>
        <w:rPr>
          <w:i/>
          <w:color w:val="00B0F0"/>
          <w:sz w:val="24"/>
          <w:szCs w:val="24"/>
        </w:rPr>
      </w:pPr>
      <w:r w:rsidRPr="00CE38DA">
        <w:rPr>
          <w:i/>
          <w:color w:val="00B0F0"/>
          <w:sz w:val="24"/>
          <w:szCs w:val="24"/>
        </w:rPr>
        <w:t xml:space="preserve">Bent er á ritið Öryggishandbók vegna framkvæmda á vegum Vegagerðarinnar sem er ætluð verktökum og starfsmönnum verkkaupa. Handbókinni  er ætlað að skýra þær kröfur sem gerðar eru um áætlanir, skráningu og aðgerðir vegna öryggis- og heilbrigðismála í verkum. Öryggishandbókin er vistuð á ytri vef Vegagerðarinnar undir slóðinni:  </w:t>
      </w:r>
      <w:hyperlink r:id="rId9" w:history="1">
        <w:r w:rsidR="00CE38DA" w:rsidRPr="00CE38DA">
          <w:rPr>
            <w:rStyle w:val="Hyperlink"/>
            <w:i/>
            <w:color w:val="00B0F0"/>
            <w:sz w:val="24"/>
            <w:szCs w:val="24"/>
          </w:rPr>
          <w:t>http://www.vegagerdin.is/upplysingar-og-utgafa/leidbeiningar-og-stadlar/oryggishandbok-framkvaemda/</w:t>
        </w:r>
      </w:hyperlink>
    </w:p>
    <w:p w14:paraId="1407196E" w14:textId="77777777" w:rsidR="00366B5B" w:rsidRPr="008A4259" w:rsidRDefault="00366B5B" w:rsidP="0086625D">
      <w:pPr>
        <w:autoSpaceDE w:val="0"/>
        <w:autoSpaceDN w:val="0"/>
        <w:adjustRightInd w:val="0"/>
        <w:ind w:right="850"/>
        <w:jc w:val="both"/>
        <w:rPr>
          <w:sz w:val="24"/>
          <w:szCs w:val="24"/>
        </w:rPr>
      </w:pPr>
    </w:p>
    <w:p w14:paraId="6F674987" w14:textId="5480684D" w:rsidR="00412178" w:rsidRPr="00437600" w:rsidRDefault="00412178" w:rsidP="00412178">
      <w:pPr>
        <w:pStyle w:val="Heading5"/>
        <w:rPr>
          <w:color w:val="00B0F0"/>
        </w:rPr>
      </w:pPr>
      <w:bookmarkStart w:id="26" w:name="_Toc495312582"/>
      <w:r w:rsidRPr="00437600">
        <w:rPr>
          <w:noProof/>
          <w:color w:val="00B0F0"/>
        </w:rPr>
        <w:t>1.1</w:t>
      </w:r>
      <w:r w:rsidR="00CE205C" w:rsidRPr="00437600">
        <w:rPr>
          <w:noProof/>
          <w:color w:val="00B0F0"/>
        </w:rPr>
        <w:t>1</w:t>
      </w:r>
      <w:r w:rsidRPr="00437600">
        <w:rPr>
          <w:noProof/>
          <w:color w:val="00B0F0"/>
        </w:rPr>
        <w:t>.1</w:t>
      </w:r>
      <w:r w:rsidRPr="00437600">
        <w:rPr>
          <w:noProof/>
          <w:color w:val="00B0F0"/>
        </w:rPr>
        <w:tab/>
        <w:t>Öryggis</w:t>
      </w:r>
      <w:r w:rsidR="00BE555F">
        <w:rPr>
          <w:noProof/>
          <w:color w:val="00B0F0"/>
        </w:rPr>
        <w:t>-</w:t>
      </w:r>
      <w:r w:rsidRPr="00437600">
        <w:rPr>
          <w:noProof/>
          <w:color w:val="00B0F0"/>
        </w:rPr>
        <w:t xml:space="preserve"> og heilbrigðisráðstafanir</w:t>
      </w:r>
      <w:bookmarkEnd w:id="26"/>
    </w:p>
    <w:p w14:paraId="687CC590"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 xml:space="preserve">Verktaki skal gera sérstaka öryggis- og heilbrigðisáætlun byggða á kröfum í IV. viðauka við reglur nr.547/1996 um aðbúnað, hollustuhætti og öryggisráðstafanir á byggingarvinnustöðum og við aðra tímabundna mannvirkjagerð. Aðbúnaður verktaka skal allur vera í samræmi við lög, reglugerðir, leiðbeiningar Vinnueftirlits ríkisins og ákvæði í samningum við verkalýðsfélög þar að lútandi sem í gildi eru á </w:t>
      </w:r>
      <w:r w:rsidRPr="008A4259">
        <w:rPr>
          <w:i/>
          <w:sz w:val="24"/>
          <w:szCs w:val="24"/>
        </w:rPr>
        <w:lastRenderedPageBreak/>
        <w:t>Íslandi. Verktaki skal hafa eigin áætlun, skýrt fram setta, um aðbúnað, hollustuhætti og öryggi allra á vinnusvæðinu og senda</w:t>
      </w:r>
      <w:r w:rsidR="00D06113">
        <w:rPr>
          <w:i/>
          <w:sz w:val="24"/>
          <w:szCs w:val="24"/>
        </w:rPr>
        <w:t xml:space="preserve"> vinnueftirliti og umsjónarmanni</w:t>
      </w:r>
      <w:r w:rsidRPr="008A4259">
        <w:rPr>
          <w:i/>
          <w:sz w:val="24"/>
          <w:szCs w:val="24"/>
        </w:rPr>
        <w:t xml:space="preserve"> verkkaupa áður en framkvæmdir hefjast. Öryggis- og heilbrigðisáætlun verktaka er háð samþykki umsjónarmanns verkkaupa. Verktaki skal skipa sérstakan öryggisfulltrúa til að framfylgja þessari áætlun. Öryggisfulltrúinn skal vera hæfur og skal hafa fengið sérstaka viðurkennda þjálfun og menntun sem öryggisfulltrúi. </w:t>
      </w:r>
    </w:p>
    <w:p w14:paraId="15B41987" w14:textId="77777777" w:rsidR="00256C35" w:rsidRPr="00A56A4C" w:rsidRDefault="00256C35" w:rsidP="00F33FA4">
      <w:pPr>
        <w:autoSpaceDE w:val="0"/>
        <w:autoSpaceDN w:val="0"/>
        <w:adjustRightInd w:val="0"/>
        <w:ind w:right="850"/>
        <w:jc w:val="both"/>
        <w:rPr>
          <w:sz w:val="24"/>
          <w:szCs w:val="24"/>
        </w:rPr>
      </w:pPr>
    </w:p>
    <w:p w14:paraId="39441F51" w14:textId="0062C24C" w:rsidR="00412178" w:rsidRPr="00437600" w:rsidRDefault="00412178" w:rsidP="00412178">
      <w:pPr>
        <w:pStyle w:val="Heading5"/>
        <w:rPr>
          <w:noProof/>
          <w:color w:val="00B0F0"/>
        </w:rPr>
      </w:pPr>
      <w:bookmarkStart w:id="27" w:name="_Toc495312583"/>
      <w:r w:rsidRPr="00437600">
        <w:rPr>
          <w:noProof/>
          <w:color w:val="00B0F0"/>
        </w:rPr>
        <w:t>1.1</w:t>
      </w:r>
      <w:r w:rsidR="00CE205C" w:rsidRPr="00437600">
        <w:rPr>
          <w:noProof/>
          <w:color w:val="00B0F0"/>
        </w:rPr>
        <w:t>1</w:t>
      </w:r>
      <w:r w:rsidRPr="00437600">
        <w:rPr>
          <w:noProof/>
          <w:color w:val="00B0F0"/>
        </w:rPr>
        <w:t>.2</w:t>
      </w:r>
      <w:r w:rsidRPr="00437600">
        <w:rPr>
          <w:color w:val="00B0F0"/>
        </w:rPr>
        <w:tab/>
        <w:t>Áætlun um öryggi á vinnusvæði</w:t>
      </w:r>
      <w:bookmarkEnd w:id="27"/>
    </w:p>
    <w:p w14:paraId="05724703"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Verktaki skal leggja fram til samþykktar umsjónarmanns verkkaupa skriflega áætlun um öryggi á vinnusvæðinu er nær til allra þátta verksins áður en vinna við þá hefst. Áætlunin skal í smáatriðum gera grein fyrir þeim ráðstöfunum og aðferðum sem verktaki hyggst beita til að tryggja hollustuhætti á vinnusvæðinu og öryggi starfsmanna. Áætlunin skal m.a. ná yfir eftir því sem við á:</w:t>
      </w:r>
    </w:p>
    <w:p w14:paraId="0C1AF6BD"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Staðla um öryggi sem ráðgert er að fara eftir.</w:t>
      </w:r>
    </w:p>
    <w:p w14:paraId="0178706E"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Tillögu að skipulagi og vinnutilhögun björgunarhóps á vinnusvæðinu.</w:t>
      </w:r>
    </w:p>
    <w:p w14:paraId="047DCF2E"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Áætlun um flutning, geymslu og varúðarráðstafanir vegna sprengiefna og annarra hættulegra efna og búnaðar til sprenginga.</w:t>
      </w:r>
    </w:p>
    <w:p w14:paraId="6981D96C"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Viðbragðsáætlun vegna slysa og bruna. Áætlunin skal gerð í samráði við lögreglu, slökkvilið og sjúkraflutningalið.</w:t>
      </w:r>
    </w:p>
    <w:p w14:paraId="357EF509" w14:textId="77777777" w:rsidR="00412178" w:rsidRPr="008A4259" w:rsidRDefault="00412178" w:rsidP="00412178">
      <w:pPr>
        <w:autoSpaceDE w:val="0"/>
        <w:autoSpaceDN w:val="0"/>
        <w:adjustRightInd w:val="0"/>
        <w:ind w:left="567" w:right="850" w:firstLine="284"/>
        <w:jc w:val="both"/>
        <w:rPr>
          <w:i/>
          <w:sz w:val="24"/>
          <w:szCs w:val="24"/>
        </w:rPr>
      </w:pPr>
      <w:r w:rsidRPr="008A4259">
        <w:rPr>
          <w:i/>
          <w:sz w:val="24"/>
          <w:szCs w:val="24"/>
        </w:rPr>
        <w:t xml:space="preserve">Viðbragðsáætlun vegna hættu á snjóflóðum og skriðuföllum er </w:t>
      </w:r>
      <w:proofErr w:type="spellStart"/>
      <w:r w:rsidRPr="008A4259">
        <w:rPr>
          <w:i/>
          <w:sz w:val="24"/>
          <w:szCs w:val="24"/>
        </w:rPr>
        <w:t>innifeli</w:t>
      </w:r>
      <w:proofErr w:type="spellEnd"/>
      <w:r w:rsidRPr="008A4259">
        <w:rPr>
          <w:i/>
          <w:sz w:val="24"/>
          <w:szCs w:val="24"/>
        </w:rPr>
        <w:t xml:space="preserve"> m.a. áætlun um eftirlit og mat á hættu á ofanflóðum ásamt rýmingaráætlun þegar hætta er talin steðja að.</w:t>
      </w:r>
    </w:p>
    <w:p w14:paraId="628B2AF7" w14:textId="77777777" w:rsidR="008C198A" w:rsidRPr="008C198A" w:rsidRDefault="008C198A" w:rsidP="008C198A"/>
    <w:p w14:paraId="0FFC37A0" w14:textId="7DE7D462" w:rsidR="00412178" w:rsidRPr="00437600" w:rsidRDefault="00412178" w:rsidP="00412178">
      <w:pPr>
        <w:pStyle w:val="Heading5"/>
        <w:rPr>
          <w:noProof/>
          <w:color w:val="00B0F0"/>
        </w:rPr>
      </w:pPr>
      <w:bookmarkStart w:id="28" w:name="_Toc495312584"/>
      <w:r w:rsidRPr="00437600">
        <w:rPr>
          <w:noProof/>
          <w:color w:val="00B0F0"/>
        </w:rPr>
        <w:t>1.1</w:t>
      </w:r>
      <w:r w:rsidR="00CE205C" w:rsidRPr="00437600">
        <w:rPr>
          <w:noProof/>
          <w:color w:val="00B0F0"/>
        </w:rPr>
        <w:t>1</w:t>
      </w:r>
      <w:r w:rsidRPr="00437600">
        <w:rPr>
          <w:noProof/>
          <w:color w:val="00B0F0"/>
        </w:rPr>
        <w:t>.3</w:t>
      </w:r>
      <w:r w:rsidRPr="00437600">
        <w:rPr>
          <w:color w:val="00B0F0"/>
        </w:rPr>
        <w:tab/>
        <w:t>Merkingar og öryggisráðstafanir vegna framkvæmda</w:t>
      </w:r>
      <w:bookmarkEnd w:id="28"/>
    </w:p>
    <w:p w14:paraId="59EEAC32" w14:textId="77777777" w:rsidR="00412178" w:rsidRPr="008A4259" w:rsidRDefault="00412178" w:rsidP="00412178">
      <w:pPr>
        <w:ind w:left="567" w:firstLine="284"/>
        <w:rPr>
          <w:i/>
          <w:sz w:val="24"/>
          <w:szCs w:val="24"/>
        </w:rPr>
      </w:pPr>
      <w:r w:rsidRPr="008A4259">
        <w:rPr>
          <w:i/>
          <w:sz w:val="24"/>
          <w:szCs w:val="24"/>
        </w:rPr>
        <w:t>Áður en framkvæmdir hefjast skal verktaki bera undir verkkaupa til samþykkis ítarlega öryggisáætlun þar sem lýst er nauðsynlegum öryggisráðstöfunum vegna framkvæmdanna í samræmi við reglugerð nr. 492/2009. Í áætluninni skal m.a. koma fram eftir því sem við á:</w:t>
      </w:r>
    </w:p>
    <w:p w14:paraId="3450E769" w14:textId="77777777" w:rsidR="00412178" w:rsidRPr="008A4259" w:rsidRDefault="00412178" w:rsidP="00412178">
      <w:pPr>
        <w:ind w:left="567" w:firstLine="284"/>
        <w:rPr>
          <w:i/>
          <w:sz w:val="24"/>
          <w:szCs w:val="24"/>
        </w:rPr>
      </w:pPr>
      <w:r w:rsidRPr="008A4259">
        <w:rPr>
          <w:i/>
          <w:sz w:val="24"/>
          <w:szCs w:val="24"/>
        </w:rPr>
        <w:t>Afmörkun vinnusvæðis.</w:t>
      </w:r>
    </w:p>
    <w:p w14:paraId="1ECA7A8B" w14:textId="77777777" w:rsidR="00412178" w:rsidRPr="008A4259" w:rsidRDefault="00412178" w:rsidP="00412178">
      <w:pPr>
        <w:ind w:left="567" w:firstLine="284"/>
        <w:rPr>
          <w:i/>
          <w:sz w:val="24"/>
          <w:szCs w:val="24"/>
        </w:rPr>
      </w:pPr>
      <w:r w:rsidRPr="008A4259">
        <w:rPr>
          <w:i/>
          <w:sz w:val="24"/>
          <w:szCs w:val="24"/>
        </w:rPr>
        <w:t>Hvernig merkingum á og við vinnusvæðið skuli háttað.</w:t>
      </w:r>
    </w:p>
    <w:p w14:paraId="58CBE057" w14:textId="77777777" w:rsidR="00412178" w:rsidRPr="008A4259" w:rsidRDefault="00412178" w:rsidP="00412178">
      <w:pPr>
        <w:ind w:left="567" w:firstLine="284"/>
        <w:rPr>
          <w:i/>
          <w:sz w:val="24"/>
          <w:szCs w:val="24"/>
        </w:rPr>
      </w:pPr>
      <w:r w:rsidRPr="008A4259">
        <w:rPr>
          <w:i/>
          <w:sz w:val="24"/>
          <w:szCs w:val="24"/>
        </w:rPr>
        <w:t>Hvort og hvernig hjáleiðir eru skipulagðar</w:t>
      </w:r>
    </w:p>
    <w:p w14:paraId="206A4C23" w14:textId="77777777" w:rsidR="00412178" w:rsidRPr="008A4259" w:rsidRDefault="00412178" w:rsidP="00412178">
      <w:pPr>
        <w:ind w:left="567" w:firstLine="284"/>
        <w:rPr>
          <w:i/>
          <w:sz w:val="24"/>
          <w:szCs w:val="24"/>
        </w:rPr>
      </w:pPr>
      <w:r w:rsidRPr="008A4259">
        <w:rPr>
          <w:i/>
          <w:sz w:val="24"/>
          <w:szCs w:val="24"/>
        </w:rPr>
        <w:t>Hvernig kynningu og auglýsingu vegna lokunar verður háttað</w:t>
      </w:r>
    </w:p>
    <w:p w14:paraId="28F7AF16" w14:textId="77777777" w:rsidR="00412178" w:rsidRPr="008A4259" w:rsidRDefault="00412178" w:rsidP="00412178">
      <w:pPr>
        <w:ind w:left="567" w:firstLine="284"/>
      </w:pPr>
      <w:r w:rsidRPr="008A4259">
        <w:rPr>
          <w:i/>
          <w:sz w:val="24"/>
          <w:szCs w:val="24"/>
        </w:rPr>
        <w:t>Hver er tilnefndur eftirlitsmaður merkinga og öryggisráðstafana vegna framkvæmdanna</w:t>
      </w:r>
    </w:p>
    <w:p w14:paraId="4104A6B3" w14:textId="77777777" w:rsidR="0062551C" w:rsidRPr="008A4259" w:rsidRDefault="0062551C" w:rsidP="00203297">
      <w:pPr>
        <w:pStyle w:val="BlockText"/>
      </w:pPr>
      <w:r w:rsidRPr="008A4259">
        <w:tab/>
      </w:r>
    </w:p>
    <w:p w14:paraId="6A7BF458" w14:textId="53CED5AF" w:rsidR="0062551C" w:rsidRPr="0086625D" w:rsidRDefault="00F31D72">
      <w:pPr>
        <w:pStyle w:val="Heading4"/>
        <w:rPr>
          <w:color w:val="00B0F0"/>
        </w:rPr>
      </w:pPr>
      <w:bookmarkStart w:id="29" w:name="_Toc495312585"/>
      <w:r w:rsidRPr="0086625D">
        <w:rPr>
          <w:color w:val="00B0F0"/>
        </w:rPr>
        <w:t>1.1</w:t>
      </w:r>
      <w:r w:rsidR="00CE205C">
        <w:rPr>
          <w:color w:val="00B0F0"/>
        </w:rPr>
        <w:t>2</w:t>
      </w:r>
      <w:r w:rsidR="0062551C" w:rsidRPr="0086625D">
        <w:rPr>
          <w:color w:val="00B0F0"/>
        </w:rPr>
        <w:tab/>
        <w:t>Gæðakerfi verktaka</w:t>
      </w:r>
      <w:bookmarkEnd w:id="29"/>
    </w:p>
    <w:p w14:paraId="3059D393" w14:textId="77777777" w:rsidR="0062551C" w:rsidRPr="007818F9" w:rsidRDefault="0062551C">
      <w:pPr>
        <w:pStyle w:val="BlockText"/>
        <w:rPr>
          <w:rFonts w:ascii="Times New Roman" w:hAnsi="Times New Roman"/>
        </w:rPr>
      </w:pPr>
      <w:r w:rsidRPr="007818F9">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7818F9" w:rsidRDefault="0062551C" w:rsidP="00AC09FF">
      <w:pPr>
        <w:ind w:left="567" w:right="850"/>
        <w:jc w:val="both"/>
        <w:rPr>
          <w:i/>
        </w:rPr>
      </w:pPr>
    </w:p>
    <w:p w14:paraId="54A1504B" w14:textId="77777777" w:rsidR="00F33FA4" w:rsidRPr="007818F9" w:rsidRDefault="00F33FA4" w:rsidP="00F33FA4">
      <w:pPr>
        <w:ind w:left="567" w:right="850" w:firstLine="284"/>
        <w:jc w:val="both"/>
        <w:rPr>
          <w:sz w:val="24"/>
          <w:szCs w:val="24"/>
        </w:rPr>
      </w:pPr>
      <w:r w:rsidRPr="007818F9">
        <w:rPr>
          <w:sz w:val="24"/>
          <w:szCs w:val="24"/>
        </w:rPr>
        <w:t xml:space="preserve">Gera skal kröfu um skilgreint gæðastjórnunarkerfi í öllum útboðsskyldum verkum Vegagerðarinnar á eftirfarandi hátt. </w:t>
      </w:r>
    </w:p>
    <w:p w14:paraId="4B923ED7" w14:textId="77777777" w:rsidR="00B8478B" w:rsidRPr="007818F9" w:rsidRDefault="00B8478B" w:rsidP="00F33FA4">
      <w:pPr>
        <w:ind w:left="567" w:right="850" w:firstLine="284"/>
        <w:jc w:val="both"/>
        <w:rPr>
          <w:sz w:val="24"/>
          <w:szCs w:val="24"/>
        </w:rPr>
      </w:pPr>
    </w:p>
    <w:p w14:paraId="44818B22" w14:textId="03551D47" w:rsidR="007A2BD0" w:rsidRPr="007818F9" w:rsidRDefault="0056217E" w:rsidP="00471250">
      <w:pPr>
        <w:ind w:left="567" w:right="850" w:firstLine="284"/>
        <w:jc w:val="both"/>
        <w:rPr>
          <w:color w:val="00B0F0"/>
          <w:sz w:val="24"/>
          <w:szCs w:val="24"/>
        </w:rPr>
      </w:pPr>
      <w:r w:rsidRPr="007818F9">
        <w:rPr>
          <w:color w:val="00B0F0"/>
          <w:sz w:val="24"/>
          <w:szCs w:val="24"/>
        </w:rPr>
        <w:t xml:space="preserve">Fyrir </w:t>
      </w:r>
      <w:r w:rsidR="00F86F32" w:rsidRPr="007818F9">
        <w:rPr>
          <w:color w:val="00B0F0"/>
          <w:sz w:val="24"/>
          <w:szCs w:val="24"/>
        </w:rPr>
        <w:t xml:space="preserve">útboð </w:t>
      </w:r>
      <w:r w:rsidR="00471250" w:rsidRPr="007818F9">
        <w:rPr>
          <w:color w:val="00B0F0"/>
          <w:sz w:val="24"/>
          <w:szCs w:val="24"/>
        </w:rPr>
        <w:t xml:space="preserve">þar sem áætlaður verktakakostnaður er undir viðmiði í töflu um hæfisflokkun </w:t>
      </w:r>
      <w:r w:rsidR="003B7850" w:rsidRPr="007818F9">
        <w:rPr>
          <w:color w:val="00B0F0"/>
          <w:sz w:val="24"/>
          <w:szCs w:val="24"/>
        </w:rPr>
        <w:t>(sbr. gr. 1.8 Hæfi bjóðenda).</w:t>
      </w:r>
    </w:p>
    <w:p w14:paraId="38C366B4" w14:textId="77777777" w:rsidR="007A2BD0" w:rsidRPr="007818F9" w:rsidRDefault="007A2BD0" w:rsidP="00EF3540">
      <w:pPr>
        <w:ind w:left="567" w:right="902" w:firstLine="284"/>
        <w:jc w:val="both"/>
        <w:rPr>
          <w:sz w:val="24"/>
          <w:szCs w:val="24"/>
        </w:rPr>
      </w:pPr>
    </w:p>
    <w:p w14:paraId="3B47C894" w14:textId="77777777" w:rsidR="00170769" w:rsidRPr="007818F9" w:rsidRDefault="00AC09FF" w:rsidP="00170769">
      <w:pPr>
        <w:pStyle w:val="Header"/>
        <w:ind w:left="567" w:right="850" w:firstLine="284"/>
        <w:rPr>
          <w:i/>
          <w:color w:val="00B0F0"/>
          <w:sz w:val="24"/>
          <w:szCs w:val="24"/>
        </w:rPr>
      </w:pPr>
      <w:r w:rsidRPr="007818F9">
        <w:rPr>
          <w:i/>
          <w:color w:val="00B0F0"/>
          <w:sz w:val="24"/>
          <w:szCs w:val="24"/>
        </w:rPr>
        <w:t xml:space="preserve">Gerð er krafa um að </w:t>
      </w:r>
      <w:r w:rsidR="003A5042" w:rsidRPr="007818F9">
        <w:rPr>
          <w:i/>
          <w:color w:val="00B0F0"/>
          <w:sz w:val="24"/>
          <w:szCs w:val="24"/>
        </w:rPr>
        <w:t>bjóðandi</w:t>
      </w:r>
      <w:r w:rsidRPr="007818F9">
        <w:rPr>
          <w:i/>
          <w:color w:val="00B0F0"/>
          <w:sz w:val="24"/>
          <w:szCs w:val="24"/>
        </w:rPr>
        <w:t xml:space="preserve"> vinni samkvæmt </w:t>
      </w:r>
      <w:r w:rsidR="008C67F5" w:rsidRPr="007818F9">
        <w:rPr>
          <w:i/>
          <w:color w:val="00B0F0"/>
          <w:sz w:val="24"/>
          <w:szCs w:val="24"/>
        </w:rPr>
        <w:t xml:space="preserve">framlögðu </w:t>
      </w:r>
      <w:r w:rsidR="00E902E3" w:rsidRPr="007818F9">
        <w:rPr>
          <w:i/>
          <w:color w:val="00B0F0"/>
          <w:sz w:val="24"/>
          <w:szCs w:val="24"/>
        </w:rPr>
        <w:t xml:space="preserve"> gæðastjórnunarkerfi </w:t>
      </w:r>
      <w:r w:rsidR="008C67F5" w:rsidRPr="007818F9">
        <w:rPr>
          <w:i/>
          <w:color w:val="00B0F0"/>
          <w:sz w:val="24"/>
          <w:szCs w:val="24"/>
        </w:rPr>
        <w:t xml:space="preserve">verkkaupa </w:t>
      </w:r>
      <w:r w:rsidR="00170769" w:rsidRPr="007818F9">
        <w:rPr>
          <w:i/>
          <w:iCs/>
          <w:color w:val="00B0F0"/>
          <w:sz w:val="24"/>
          <w:szCs w:val="24"/>
        </w:rPr>
        <w:t xml:space="preserve">og leggi  fram með tilboði útfyllt eyðublað:  </w:t>
      </w:r>
      <w:r w:rsidR="00170769" w:rsidRPr="007818F9">
        <w:rPr>
          <w:i/>
          <w:color w:val="00B0F0"/>
          <w:sz w:val="24"/>
          <w:szCs w:val="24"/>
        </w:rPr>
        <w:t>Fylgiskjal</w:t>
      </w:r>
      <w:r w:rsidR="00791B5A" w:rsidRPr="007818F9">
        <w:rPr>
          <w:i/>
          <w:color w:val="00B0F0"/>
          <w:sz w:val="24"/>
          <w:szCs w:val="24"/>
        </w:rPr>
        <w:t xml:space="preserve">  </w:t>
      </w:r>
      <w:r w:rsidR="00791B5A" w:rsidRPr="007818F9">
        <w:rPr>
          <w:color w:val="00B0F0"/>
          <w:sz w:val="24"/>
          <w:szCs w:val="24"/>
        </w:rPr>
        <w:t>(númer fylgiskjals)</w:t>
      </w:r>
      <w:r w:rsidR="00170769" w:rsidRPr="007818F9">
        <w:rPr>
          <w:i/>
          <w:color w:val="00B0F0"/>
          <w:sz w:val="24"/>
          <w:szCs w:val="24"/>
        </w:rPr>
        <w:t xml:space="preserve">   Gæðakerfi  fyrir </w:t>
      </w:r>
      <w:r w:rsidR="008C67F5" w:rsidRPr="007818F9">
        <w:rPr>
          <w:i/>
          <w:color w:val="00B0F0"/>
          <w:sz w:val="24"/>
          <w:szCs w:val="24"/>
        </w:rPr>
        <w:t xml:space="preserve">þjónustuverkefni </w:t>
      </w:r>
      <w:r w:rsidR="00FD0A78" w:rsidRPr="007818F9">
        <w:rPr>
          <w:i/>
          <w:color w:val="00B0F0"/>
          <w:sz w:val="24"/>
          <w:szCs w:val="24"/>
        </w:rPr>
        <w:t xml:space="preserve">og </w:t>
      </w:r>
      <w:r w:rsidR="00170769" w:rsidRPr="007818F9">
        <w:rPr>
          <w:i/>
          <w:color w:val="00B0F0"/>
          <w:sz w:val="24"/>
          <w:szCs w:val="24"/>
        </w:rPr>
        <w:t xml:space="preserve">verk undir útboðsskyldu </w:t>
      </w:r>
    </w:p>
    <w:p w14:paraId="1028A909" w14:textId="77777777" w:rsidR="00175A61" w:rsidRPr="007818F9" w:rsidRDefault="00175A61" w:rsidP="00175A61">
      <w:pPr>
        <w:pStyle w:val="Texti"/>
        <w:numPr>
          <w:ilvl w:val="0"/>
          <w:numId w:val="22"/>
        </w:numPr>
        <w:spacing w:before="240"/>
        <w:ind w:right="851"/>
        <w:jc w:val="both"/>
        <w:rPr>
          <w:i/>
          <w:color w:val="00B0F0"/>
        </w:rPr>
      </w:pPr>
      <w:r w:rsidRPr="007818F9">
        <w:rPr>
          <w:i/>
          <w:color w:val="00B0F0"/>
        </w:rPr>
        <w:lastRenderedPageBreak/>
        <w:t xml:space="preserve">Á verktíma skal verktaki leggja fram til samþykktar niðurstöður mælinga og prófana samkvæmt kröfum útboðsgagna ásamt fullgildum uppruna- og gæðavottorðum. </w:t>
      </w:r>
    </w:p>
    <w:p w14:paraId="0DFFB048" w14:textId="1F8B5B21" w:rsidR="00B8478B" w:rsidRPr="007818F9" w:rsidRDefault="00B8478B" w:rsidP="00B8478B">
      <w:pPr>
        <w:pStyle w:val="Texti"/>
        <w:ind w:left="851" w:right="850"/>
        <w:jc w:val="both"/>
        <w:rPr>
          <w:i/>
          <w:color w:val="00B0F0"/>
        </w:rPr>
      </w:pPr>
      <w:r w:rsidRPr="007818F9">
        <w:rPr>
          <w:i/>
          <w:color w:val="00B0F0"/>
        </w:rPr>
        <w:t xml:space="preserve">Verkkaupa er heimilt að gera úttekt á </w:t>
      </w:r>
      <w:r w:rsidR="009751B6" w:rsidRPr="007818F9">
        <w:rPr>
          <w:i/>
          <w:color w:val="00B0F0"/>
        </w:rPr>
        <w:t xml:space="preserve">notkun </w:t>
      </w:r>
      <w:r w:rsidRPr="007818F9">
        <w:rPr>
          <w:i/>
          <w:color w:val="00B0F0"/>
        </w:rPr>
        <w:t>gæðastjórnunarkerfi</w:t>
      </w:r>
      <w:r w:rsidR="009751B6" w:rsidRPr="007818F9">
        <w:rPr>
          <w:i/>
          <w:color w:val="00B0F0"/>
        </w:rPr>
        <w:t>s</w:t>
      </w:r>
      <w:r w:rsidRPr="007818F9">
        <w:rPr>
          <w:i/>
          <w:color w:val="00B0F0"/>
        </w:rPr>
        <w:t>.</w:t>
      </w:r>
    </w:p>
    <w:p w14:paraId="251A6E15" w14:textId="77777777" w:rsidR="0077606F" w:rsidRPr="007818F9" w:rsidRDefault="0077606F" w:rsidP="00B8478B">
      <w:pPr>
        <w:pStyle w:val="Texti"/>
        <w:ind w:left="851" w:right="850"/>
        <w:jc w:val="both"/>
        <w:rPr>
          <w:i/>
        </w:rPr>
      </w:pPr>
    </w:p>
    <w:p w14:paraId="01FDF0C0" w14:textId="77777777" w:rsidR="0077606F" w:rsidRPr="007818F9" w:rsidRDefault="008C67F5" w:rsidP="00EF3540">
      <w:pPr>
        <w:ind w:left="567" w:right="902" w:firstLine="284"/>
        <w:jc w:val="both"/>
        <w:rPr>
          <w:color w:val="00B0F0"/>
          <w:sz w:val="24"/>
          <w:szCs w:val="24"/>
        </w:rPr>
      </w:pPr>
      <w:r w:rsidRPr="007818F9">
        <w:rPr>
          <w:color w:val="00B0F0"/>
          <w:sz w:val="24"/>
          <w:szCs w:val="24"/>
        </w:rPr>
        <w:t>Í útboðum á vetrarþjónustu skal nota eftirfarandi texta</w:t>
      </w:r>
      <w:r w:rsidR="0077606F" w:rsidRPr="007818F9">
        <w:rPr>
          <w:color w:val="00B0F0"/>
          <w:sz w:val="24"/>
          <w:szCs w:val="24"/>
        </w:rPr>
        <w:t>.</w:t>
      </w:r>
    </w:p>
    <w:p w14:paraId="06013B2C" w14:textId="112BE9CA" w:rsidR="00175A61" w:rsidRPr="007818F9" w:rsidRDefault="00175A61" w:rsidP="00175A61">
      <w:pPr>
        <w:pStyle w:val="Texti"/>
        <w:numPr>
          <w:ilvl w:val="0"/>
          <w:numId w:val="22"/>
        </w:numPr>
        <w:ind w:right="850" w:hanging="283"/>
        <w:jc w:val="both"/>
        <w:rPr>
          <w:i/>
          <w:color w:val="00B0F0"/>
        </w:rPr>
      </w:pPr>
      <w:r w:rsidRPr="007818F9">
        <w:rPr>
          <w:i/>
          <w:color w:val="00B0F0"/>
        </w:rPr>
        <w:t xml:space="preserve">Á verktíma skal verktaki leggja fram útfylltar </w:t>
      </w:r>
      <w:proofErr w:type="spellStart"/>
      <w:r w:rsidRPr="007818F9">
        <w:rPr>
          <w:i/>
          <w:color w:val="00B0F0"/>
        </w:rPr>
        <w:t>dagskýrslur</w:t>
      </w:r>
      <w:proofErr w:type="spellEnd"/>
      <w:r w:rsidRPr="007818F9">
        <w:rPr>
          <w:i/>
          <w:color w:val="00B0F0"/>
        </w:rPr>
        <w:t xml:space="preserve"> sem og eyðublöð sem sýna og staðfesta að viðhald búnaðar sé samkvæmt kröfum </w:t>
      </w:r>
    </w:p>
    <w:p w14:paraId="2FC7619F" w14:textId="77777777" w:rsidR="00682C11" w:rsidRPr="007818F9" w:rsidRDefault="00682C11" w:rsidP="00110E8F">
      <w:pPr>
        <w:pStyle w:val="Texti"/>
        <w:numPr>
          <w:ilvl w:val="0"/>
          <w:numId w:val="22"/>
        </w:numPr>
        <w:ind w:right="850" w:hanging="283"/>
        <w:jc w:val="both"/>
        <w:rPr>
          <w:i/>
          <w:color w:val="00B0F0"/>
        </w:rPr>
      </w:pPr>
      <w:r w:rsidRPr="007818F9">
        <w:rPr>
          <w:i/>
          <w:color w:val="00B0F0"/>
        </w:rPr>
        <w:t>Verkkaupa er heimilt að gera úttekt á notkun gæðastjórnunarkerfis.</w:t>
      </w:r>
    </w:p>
    <w:p w14:paraId="6A092129" w14:textId="690FC3A2" w:rsidR="0077606F" w:rsidRPr="00366535" w:rsidRDefault="00573B0C" w:rsidP="00573B0C">
      <w:pPr>
        <w:pStyle w:val="Texti"/>
        <w:ind w:left="1211" w:right="850"/>
        <w:jc w:val="both"/>
        <w:rPr>
          <w:i/>
        </w:rPr>
      </w:pPr>
      <w:r>
        <w:rPr>
          <w:i/>
        </w:rPr>
        <w:t>.</w:t>
      </w:r>
    </w:p>
    <w:p w14:paraId="7B4A19B4" w14:textId="016DA099" w:rsidR="0056217E" w:rsidRPr="00791B5A" w:rsidRDefault="00F565BD" w:rsidP="0077606F">
      <w:pPr>
        <w:ind w:left="567" w:right="902" w:firstLine="284"/>
        <w:jc w:val="both"/>
        <w:rPr>
          <w:sz w:val="24"/>
          <w:szCs w:val="24"/>
        </w:rPr>
      </w:pPr>
      <w:r w:rsidRPr="00791B5A">
        <w:rPr>
          <w:sz w:val="24"/>
          <w:szCs w:val="24"/>
        </w:rPr>
        <w:t>Fyrir hæfisflokk</w:t>
      </w:r>
      <w:r w:rsidR="0056217E" w:rsidRPr="00791B5A">
        <w:rPr>
          <w:sz w:val="24"/>
          <w:szCs w:val="24"/>
        </w:rPr>
        <w:t xml:space="preserve"> </w:t>
      </w:r>
      <w:r w:rsidRPr="00791B5A">
        <w:rPr>
          <w:sz w:val="24"/>
          <w:szCs w:val="24"/>
        </w:rPr>
        <w:t>A</w:t>
      </w:r>
      <w:r w:rsidR="0056217E" w:rsidRPr="00791B5A">
        <w:rPr>
          <w:sz w:val="24"/>
          <w:szCs w:val="24"/>
        </w:rPr>
        <w:t xml:space="preserve"> (sbr. gr. 1.8 Hæfi bjóðenda)</w:t>
      </w:r>
      <w:r w:rsidR="003B7850">
        <w:rPr>
          <w:sz w:val="24"/>
          <w:szCs w:val="24"/>
        </w:rPr>
        <w:t>.</w:t>
      </w:r>
    </w:p>
    <w:p w14:paraId="64C8F93D" w14:textId="77777777" w:rsidR="00F565BD" w:rsidRPr="00791B5A" w:rsidRDefault="00F565BD" w:rsidP="00B8478B">
      <w:pPr>
        <w:ind w:left="567" w:right="902"/>
        <w:jc w:val="both"/>
        <w:rPr>
          <w:sz w:val="24"/>
          <w:szCs w:val="24"/>
        </w:rPr>
      </w:pPr>
    </w:p>
    <w:p w14:paraId="0D0E73E7" w14:textId="77777777" w:rsidR="00F565BD" w:rsidRPr="00791B5A" w:rsidRDefault="00F565BD" w:rsidP="00F565BD">
      <w:pPr>
        <w:ind w:left="567" w:right="902" w:firstLine="284"/>
        <w:jc w:val="both"/>
        <w:rPr>
          <w:rFonts w:ascii="Times" w:hAnsi="Times" w:cs="Times"/>
          <w:i/>
          <w:iCs/>
          <w:sz w:val="24"/>
          <w:szCs w:val="24"/>
        </w:rPr>
      </w:pPr>
      <w:r w:rsidRPr="00791B5A">
        <w:rPr>
          <w:i/>
          <w:sz w:val="24"/>
          <w:szCs w:val="24"/>
        </w:rPr>
        <w:t xml:space="preserve">Gerð er krafa um að bjóðandi vinni samkvæmt skilgreindu gæðastjórnunarkerfi </w:t>
      </w:r>
      <w:r w:rsidR="004943A9" w:rsidRPr="00791B5A">
        <w:rPr>
          <w:i/>
          <w:iCs/>
          <w:sz w:val="24"/>
          <w:szCs w:val="24"/>
        </w:rPr>
        <w:t>og legg</w:t>
      </w:r>
      <w:r w:rsidRPr="00791B5A">
        <w:rPr>
          <w:i/>
          <w:iCs/>
          <w:sz w:val="24"/>
          <w:szCs w:val="24"/>
        </w:rPr>
        <w:t>i</w:t>
      </w:r>
      <w:r w:rsidRPr="00791B5A">
        <w:rPr>
          <w:rFonts w:ascii="Times" w:hAnsi="Times" w:cs="Times"/>
          <w:i/>
          <w:iCs/>
          <w:sz w:val="24"/>
          <w:szCs w:val="24"/>
        </w:rPr>
        <w:t xml:space="preserve"> fram gögn þar að lútandi.</w:t>
      </w:r>
    </w:p>
    <w:p w14:paraId="7E81171E" w14:textId="77777777" w:rsidR="00F565BD" w:rsidRPr="00791B5A" w:rsidRDefault="00F565BD" w:rsidP="00F565BD">
      <w:pPr>
        <w:pStyle w:val="Texti"/>
        <w:ind w:left="567" w:right="850" w:firstLine="284"/>
        <w:jc w:val="both"/>
        <w:rPr>
          <w:i/>
        </w:rPr>
      </w:pPr>
      <w:r w:rsidRPr="00791B5A">
        <w:rPr>
          <w:i/>
        </w:rPr>
        <w:t>Gæðastjórnunarkerfið skal taka mið af</w:t>
      </w:r>
      <w:r w:rsidRPr="00791B5A">
        <w:rPr>
          <w:i/>
          <w:iCs/>
        </w:rPr>
        <w:t xml:space="preserve"> </w:t>
      </w:r>
      <w:r w:rsidRPr="00791B5A">
        <w:rPr>
          <w:i/>
        </w:rPr>
        <w:t>ÍST EN ISO 9001 staðlinum.</w:t>
      </w:r>
    </w:p>
    <w:p w14:paraId="3960CE90" w14:textId="77777777" w:rsidR="00F565BD" w:rsidRPr="00791B5A" w:rsidRDefault="00F565BD" w:rsidP="00F565BD">
      <w:pPr>
        <w:pStyle w:val="Texti"/>
        <w:ind w:left="567" w:right="850" w:firstLine="284"/>
        <w:jc w:val="both"/>
        <w:rPr>
          <w:i/>
        </w:rPr>
      </w:pPr>
      <w:r w:rsidRPr="00791B5A">
        <w:rPr>
          <w:i/>
        </w:rPr>
        <w:t>Gæðastjórnunarkerfið skal hafa að markmiði að allar aðgerðir séu kerfisbundnar og auðraktar. Það skal innifela skipulagða skjalavistun og handbók sem er viðhaldið.</w:t>
      </w:r>
    </w:p>
    <w:p w14:paraId="51E13D1C" w14:textId="77777777" w:rsidR="00F565BD" w:rsidRPr="00791B5A" w:rsidRDefault="00F565BD" w:rsidP="00F565BD">
      <w:pPr>
        <w:autoSpaceDE w:val="0"/>
        <w:autoSpaceDN w:val="0"/>
        <w:adjustRightInd w:val="0"/>
        <w:spacing w:before="120"/>
        <w:ind w:left="567" w:right="851" w:firstLine="284"/>
        <w:jc w:val="both"/>
        <w:rPr>
          <w:i/>
          <w:sz w:val="24"/>
          <w:szCs w:val="24"/>
        </w:rPr>
      </w:pPr>
      <w:r w:rsidRPr="00791B5A">
        <w:rPr>
          <w:i/>
          <w:sz w:val="24"/>
          <w:szCs w:val="24"/>
        </w:rPr>
        <w:t>Bjóðandi skal með tilboði leggja fram að lágmarki eftirfrandi upplýsingar um það  gæðastjórnunarkerfi sem hann ætlar að vinna með.</w:t>
      </w:r>
    </w:p>
    <w:p w14:paraId="2A35DC74" w14:textId="77777777" w:rsidR="00175A61" w:rsidRPr="003B7850" w:rsidRDefault="00175A61" w:rsidP="00175A61">
      <w:pPr>
        <w:pStyle w:val="Texti"/>
        <w:numPr>
          <w:ilvl w:val="0"/>
          <w:numId w:val="21"/>
        </w:numPr>
        <w:tabs>
          <w:tab w:val="clear" w:pos="626"/>
        </w:tabs>
        <w:ind w:left="1276" w:right="850" w:hanging="283"/>
        <w:jc w:val="both"/>
        <w:rPr>
          <w:i/>
          <w:color w:val="00B0F0"/>
        </w:rPr>
      </w:pPr>
      <w:r w:rsidRPr="003B7850">
        <w:rPr>
          <w:i/>
          <w:color w:val="00B0F0"/>
        </w:rPr>
        <w:t>Starfssvið fyrirtækisins, stjórnskipulag þess og ábyrgðarskipting.</w:t>
      </w:r>
    </w:p>
    <w:p w14:paraId="6F57140C" w14:textId="77777777" w:rsidR="00175A61" w:rsidRPr="003B7850" w:rsidRDefault="00175A61" w:rsidP="00175A61">
      <w:pPr>
        <w:pStyle w:val="Texti"/>
        <w:numPr>
          <w:ilvl w:val="0"/>
          <w:numId w:val="18"/>
        </w:numPr>
        <w:spacing w:before="0"/>
        <w:ind w:left="1276" w:right="850" w:hanging="283"/>
        <w:rPr>
          <w:i/>
          <w:color w:val="00B0F0"/>
        </w:rPr>
      </w:pPr>
      <w:r w:rsidRPr="003B7850">
        <w:rPr>
          <w:i/>
          <w:color w:val="00B0F0"/>
        </w:rPr>
        <w:t xml:space="preserve">Verklagsreglu um stýringu skjala og gagna ( hvernig er tryggt að verið sé að nota rétta útgáfu gagna í verki) </w:t>
      </w:r>
    </w:p>
    <w:p w14:paraId="6CF98EDA" w14:textId="77777777" w:rsidR="00F565BD" w:rsidRPr="00791B5A" w:rsidRDefault="00F565BD" w:rsidP="004943A9">
      <w:pPr>
        <w:pStyle w:val="Texti"/>
        <w:numPr>
          <w:ilvl w:val="0"/>
          <w:numId w:val="18"/>
        </w:numPr>
        <w:spacing w:before="0"/>
        <w:ind w:left="1276" w:right="850" w:hanging="283"/>
        <w:jc w:val="both"/>
        <w:rPr>
          <w:i/>
        </w:rPr>
      </w:pPr>
      <w:r w:rsidRPr="00791B5A">
        <w:rPr>
          <w:i/>
        </w:rPr>
        <w:t>Verklagsregla um vistun og geymslu skjala</w:t>
      </w:r>
    </w:p>
    <w:p w14:paraId="3CEA1FE8" w14:textId="77777777" w:rsidR="00F565BD" w:rsidRPr="00791B5A" w:rsidRDefault="00F565BD" w:rsidP="004943A9">
      <w:pPr>
        <w:pStyle w:val="Texti"/>
        <w:numPr>
          <w:ilvl w:val="0"/>
          <w:numId w:val="18"/>
        </w:numPr>
        <w:spacing w:before="0"/>
        <w:ind w:left="1276" w:right="850" w:hanging="283"/>
        <w:jc w:val="both"/>
        <w:rPr>
          <w:i/>
        </w:rPr>
      </w:pPr>
      <w:r w:rsidRPr="00791B5A">
        <w:rPr>
          <w:i/>
        </w:rPr>
        <w:t>Verklagsregla(</w:t>
      </w:r>
      <w:proofErr w:type="spellStart"/>
      <w:r w:rsidRPr="00791B5A">
        <w:rPr>
          <w:i/>
        </w:rPr>
        <w:t>ur</w:t>
      </w:r>
      <w:proofErr w:type="spellEnd"/>
      <w:r w:rsidRPr="00791B5A">
        <w:rPr>
          <w:i/>
        </w:rPr>
        <w:t xml:space="preserve">)um meðferð frábrigða og </w:t>
      </w:r>
      <w:proofErr w:type="spellStart"/>
      <w:r w:rsidRPr="00791B5A">
        <w:rPr>
          <w:i/>
        </w:rPr>
        <w:t>umbætur</w:t>
      </w:r>
      <w:proofErr w:type="spellEnd"/>
    </w:p>
    <w:p w14:paraId="7CD6D188" w14:textId="77777777" w:rsidR="00F565BD" w:rsidRPr="00791B5A" w:rsidRDefault="00F565BD" w:rsidP="00F565BD">
      <w:pPr>
        <w:autoSpaceDE w:val="0"/>
        <w:autoSpaceDN w:val="0"/>
        <w:adjustRightInd w:val="0"/>
        <w:spacing w:before="240"/>
        <w:ind w:left="567" w:right="851" w:firstLine="284"/>
        <w:jc w:val="both"/>
        <w:rPr>
          <w:i/>
          <w:sz w:val="24"/>
          <w:szCs w:val="24"/>
        </w:rPr>
      </w:pPr>
      <w:r w:rsidRPr="00791B5A">
        <w:rPr>
          <w:i/>
          <w:sz w:val="24"/>
          <w:szCs w:val="24"/>
        </w:rPr>
        <w:t>Verktaki með vottað gæðastjórnunarkerfi fyrir viðkomandi starfsemi getur skilað vottunarskírteini.</w:t>
      </w:r>
    </w:p>
    <w:p w14:paraId="58314ED5" w14:textId="77777777" w:rsidR="00F565BD" w:rsidRPr="00791B5A" w:rsidRDefault="00F565BD" w:rsidP="00F565BD">
      <w:pPr>
        <w:pStyle w:val="Texti"/>
        <w:spacing w:before="240"/>
        <w:ind w:left="567" w:right="851" w:firstLine="284"/>
        <w:jc w:val="both"/>
        <w:rPr>
          <w:i/>
        </w:rPr>
      </w:pPr>
      <w:r w:rsidRPr="00791B5A">
        <w:rPr>
          <w:i/>
        </w:rPr>
        <w:t>Fyrir verkbyrjun skal verktaki leggja fram stjórnskipulag verks og ábyrgðarskiptingu.</w:t>
      </w:r>
    </w:p>
    <w:p w14:paraId="6E8ADFBB" w14:textId="77777777" w:rsidR="00175A61" w:rsidRPr="003B7850" w:rsidRDefault="00175A61" w:rsidP="00175A61">
      <w:pPr>
        <w:pStyle w:val="Texti"/>
        <w:numPr>
          <w:ilvl w:val="0"/>
          <w:numId w:val="22"/>
        </w:numPr>
        <w:spacing w:before="240"/>
        <w:ind w:right="851"/>
        <w:jc w:val="both"/>
        <w:rPr>
          <w:i/>
          <w:color w:val="00B0F0"/>
        </w:rPr>
      </w:pPr>
      <w:r w:rsidRPr="003B7850">
        <w:rPr>
          <w:i/>
          <w:color w:val="00B0F0"/>
        </w:rPr>
        <w:t>Á verktíma skal verktaki leggja fram til samþykktar niðurstöður mælinga og prófana samkvæmt kröfum útboðsgagna ásamt fullgildum uppruna- og gæðavottorðum. Verktaki skal afhenda verkaupa þessi gögn í verklok sem hluta af verkskilum.</w:t>
      </w:r>
    </w:p>
    <w:p w14:paraId="05C8768A" w14:textId="77777777" w:rsidR="00F565BD" w:rsidRPr="003B7850" w:rsidRDefault="00F565BD" w:rsidP="00F565BD">
      <w:pPr>
        <w:pStyle w:val="Texti"/>
        <w:ind w:left="851" w:right="850"/>
        <w:jc w:val="both"/>
        <w:rPr>
          <w:i/>
          <w:color w:val="00B0F0"/>
        </w:rPr>
      </w:pPr>
      <w:r w:rsidRPr="003B7850">
        <w:rPr>
          <w:i/>
          <w:color w:val="00B0F0"/>
        </w:rPr>
        <w:t>Verkkaupa er heimilt að gera úttekt á gæðastjórnunarkerfi verktaka.</w:t>
      </w:r>
    </w:p>
    <w:p w14:paraId="7F244A38" w14:textId="77777777" w:rsidR="00F565BD" w:rsidRPr="00791B5A" w:rsidRDefault="00F565BD" w:rsidP="00573B0C">
      <w:pPr>
        <w:ind w:right="902"/>
        <w:jc w:val="both"/>
        <w:rPr>
          <w:sz w:val="24"/>
          <w:szCs w:val="24"/>
        </w:rPr>
      </w:pPr>
    </w:p>
    <w:p w14:paraId="2E403CF5" w14:textId="77777777" w:rsidR="00F565BD" w:rsidRPr="00791B5A" w:rsidRDefault="00F565BD" w:rsidP="00F565BD">
      <w:pPr>
        <w:ind w:left="567" w:right="902"/>
        <w:jc w:val="both"/>
        <w:rPr>
          <w:sz w:val="24"/>
          <w:szCs w:val="24"/>
        </w:rPr>
      </w:pPr>
      <w:r w:rsidRPr="00791B5A">
        <w:rPr>
          <w:sz w:val="24"/>
          <w:szCs w:val="24"/>
        </w:rPr>
        <w:t>Fyrir hæfisflokka B og C gildir (sbr. gr. 1.8 Hæfi bjóðenda)</w:t>
      </w:r>
    </w:p>
    <w:p w14:paraId="716F4B28" w14:textId="77777777" w:rsidR="00B8478B" w:rsidRPr="00791B5A" w:rsidRDefault="00B8478B" w:rsidP="00B8478B">
      <w:pPr>
        <w:ind w:left="567" w:right="902"/>
        <w:jc w:val="both"/>
        <w:rPr>
          <w:rFonts w:ascii="Times" w:hAnsi="Times" w:cs="Times"/>
          <w:iCs/>
          <w:sz w:val="24"/>
          <w:szCs w:val="24"/>
        </w:rPr>
      </w:pPr>
    </w:p>
    <w:p w14:paraId="55A33AA9" w14:textId="77777777" w:rsidR="0056217E" w:rsidRPr="00791B5A" w:rsidRDefault="0056217E" w:rsidP="0056217E">
      <w:pPr>
        <w:ind w:left="567" w:right="902" w:firstLine="284"/>
        <w:jc w:val="both"/>
        <w:rPr>
          <w:rFonts w:ascii="Times" w:hAnsi="Times" w:cs="Times"/>
          <w:i/>
          <w:iCs/>
          <w:sz w:val="24"/>
          <w:szCs w:val="24"/>
        </w:rPr>
      </w:pPr>
      <w:r w:rsidRPr="00791B5A">
        <w:rPr>
          <w:i/>
          <w:sz w:val="24"/>
          <w:szCs w:val="24"/>
        </w:rPr>
        <w:t xml:space="preserve">Gerð er krafa um að bjóðandi vinni samkvæmt skilgreindu gæðastjórnunarkerfi og skal hann eða stjórnendur verksins hafa unnið með gæðastjórnunarkerfi í að minnsta kosti einu verki </w:t>
      </w:r>
      <w:r w:rsidRPr="00791B5A">
        <w:rPr>
          <w:i/>
          <w:iCs/>
          <w:sz w:val="24"/>
          <w:szCs w:val="24"/>
        </w:rPr>
        <w:t>og leggja</w:t>
      </w:r>
      <w:r w:rsidRPr="00791B5A">
        <w:rPr>
          <w:rFonts w:ascii="Times" w:hAnsi="Times" w:cs="Times"/>
          <w:i/>
          <w:iCs/>
          <w:sz w:val="24"/>
          <w:szCs w:val="24"/>
        </w:rPr>
        <w:t xml:space="preserve"> fram gögn þar að lútandi.</w:t>
      </w:r>
    </w:p>
    <w:p w14:paraId="720E4C6B" w14:textId="77777777" w:rsidR="0056217E" w:rsidRPr="00791B5A" w:rsidRDefault="0056217E" w:rsidP="00EF3540">
      <w:pPr>
        <w:ind w:left="567" w:right="902" w:firstLine="284"/>
        <w:jc w:val="both"/>
        <w:rPr>
          <w:rFonts w:ascii="Times" w:hAnsi="Times" w:cs="Times"/>
          <w:i/>
          <w:iCs/>
          <w:sz w:val="24"/>
          <w:szCs w:val="24"/>
        </w:rPr>
      </w:pPr>
    </w:p>
    <w:p w14:paraId="29969BB6" w14:textId="77777777" w:rsidR="00E902E3" w:rsidRPr="00791B5A" w:rsidRDefault="00AC09FF" w:rsidP="007C61D2">
      <w:pPr>
        <w:pStyle w:val="Texti"/>
        <w:ind w:left="567" w:right="850" w:firstLine="284"/>
        <w:jc w:val="both"/>
        <w:rPr>
          <w:i/>
        </w:rPr>
      </w:pPr>
      <w:r w:rsidRPr="00791B5A">
        <w:rPr>
          <w:i/>
        </w:rPr>
        <w:t>Gæðastjórnunarkerfið skal taka mið af</w:t>
      </w:r>
      <w:r w:rsidRPr="00791B5A">
        <w:rPr>
          <w:i/>
          <w:iCs/>
        </w:rPr>
        <w:t xml:space="preserve"> </w:t>
      </w:r>
      <w:r w:rsidR="00E902E3" w:rsidRPr="00791B5A">
        <w:rPr>
          <w:i/>
        </w:rPr>
        <w:t>ÍST EN ISO 9001</w:t>
      </w:r>
      <w:r w:rsidR="00A776E4" w:rsidRPr="00791B5A">
        <w:rPr>
          <w:i/>
        </w:rPr>
        <w:t xml:space="preserve"> </w:t>
      </w:r>
      <w:r w:rsidR="00E902E3" w:rsidRPr="00791B5A">
        <w:rPr>
          <w:i/>
        </w:rPr>
        <w:t>staðlinum.</w:t>
      </w:r>
    </w:p>
    <w:p w14:paraId="11E04BE5" w14:textId="77777777" w:rsidR="00AC09FF" w:rsidRPr="00791B5A" w:rsidRDefault="00AC09FF" w:rsidP="007C61D2">
      <w:pPr>
        <w:pStyle w:val="Texti"/>
        <w:ind w:left="567" w:right="850" w:firstLine="284"/>
        <w:jc w:val="both"/>
        <w:rPr>
          <w:i/>
        </w:rPr>
      </w:pPr>
      <w:r w:rsidRPr="00791B5A">
        <w:rPr>
          <w:i/>
        </w:rPr>
        <w:lastRenderedPageBreak/>
        <w:t>Gæðastjórnunarkerfið skal hafa að markmiði að allar aðgerðir séu kerfisbundnar og auðraktar. Það skal innifela skipulagða skjalavistun og handbók sem er viðhaldið.</w:t>
      </w:r>
    </w:p>
    <w:p w14:paraId="64CC3B33" w14:textId="77777777" w:rsidR="00CF0AC0" w:rsidRPr="00791B5A" w:rsidRDefault="00CF0AC0" w:rsidP="00CF0AC0">
      <w:pPr>
        <w:autoSpaceDE w:val="0"/>
        <w:autoSpaceDN w:val="0"/>
        <w:adjustRightInd w:val="0"/>
        <w:spacing w:before="120"/>
        <w:ind w:left="567" w:right="851" w:firstLine="284"/>
        <w:jc w:val="both"/>
        <w:rPr>
          <w:i/>
          <w:sz w:val="24"/>
          <w:szCs w:val="24"/>
        </w:rPr>
      </w:pPr>
      <w:r w:rsidRPr="00791B5A">
        <w:rPr>
          <w:i/>
          <w:sz w:val="24"/>
          <w:szCs w:val="24"/>
        </w:rPr>
        <w:t xml:space="preserve">Bjóðandi skal með tilboði </w:t>
      </w:r>
      <w:r w:rsidR="004943A9" w:rsidRPr="00791B5A">
        <w:rPr>
          <w:i/>
          <w:sz w:val="24"/>
          <w:szCs w:val="24"/>
        </w:rPr>
        <w:t>leggja fram að lágmarki eftirfara</w:t>
      </w:r>
      <w:r w:rsidRPr="00791B5A">
        <w:rPr>
          <w:i/>
          <w:sz w:val="24"/>
          <w:szCs w:val="24"/>
        </w:rPr>
        <w:t>ndi upplýsingar um það  gæðastjórnunarkerfi sem hann vinnur með ásamt upplýsingur um verk þar sem gæðastjórnunarkerfið hefur verið notað.</w:t>
      </w:r>
    </w:p>
    <w:p w14:paraId="0A07F769" w14:textId="77777777" w:rsidR="00CF0AC0" w:rsidRPr="00791B5A" w:rsidRDefault="00CF0AC0" w:rsidP="00CF0AC0">
      <w:pPr>
        <w:pStyle w:val="Texti"/>
        <w:numPr>
          <w:ilvl w:val="0"/>
          <w:numId w:val="21"/>
        </w:numPr>
        <w:tabs>
          <w:tab w:val="clear" w:pos="626"/>
        </w:tabs>
        <w:ind w:left="1276" w:right="850" w:hanging="283"/>
        <w:jc w:val="both"/>
        <w:rPr>
          <w:i/>
        </w:rPr>
      </w:pPr>
      <w:r w:rsidRPr="00791B5A">
        <w:rPr>
          <w:i/>
        </w:rPr>
        <w:t>Hlutverk og starfssvið fyrirtækisins, stjórnskipulag þess og ábyrgðarskipting.</w:t>
      </w:r>
    </w:p>
    <w:p w14:paraId="6EAB2F7D" w14:textId="77777777" w:rsidR="00CF0AC0" w:rsidRPr="00791B5A" w:rsidRDefault="00CF0AC0" w:rsidP="00CF0AC0">
      <w:pPr>
        <w:pStyle w:val="Texti"/>
        <w:numPr>
          <w:ilvl w:val="0"/>
          <w:numId w:val="21"/>
        </w:numPr>
        <w:tabs>
          <w:tab w:val="clear" w:pos="626"/>
        </w:tabs>
        <w:ind w:left="1276" w:right="850" w:hanging="283"/>
        <w:jc w:val="both"/>
        <w:rPr>
          <w:i/>
        </w:rPr>
      </w:pPr>
      <w:r w:rsidRPr="00791B5A">
        <w:rPr>
          <w:i/>
        </w:rPr>
        <w:t>Gæðastefna</w:t>
      </w:r>
    </w:p>
    <w:p w14:paraId="56B0C0D5" w14:textId="4DD8C300" w:rsidR="00B94B49" w:rsidRPr="003B7850" w:rsidRDefault="00B94B49" w:rsidP="00B94B49">
      <w:pPr>
        <w:pStyle w:val="Texti"/>
        <w:numPr>
          <w:ilvl w:val="0"/>
          <w:numId w:val="18"/>
        </w:numPr>
        <w:ind w:left="1276" w:right="850" w:hanging="283"/>
        <w:rPr>
          <w:i/>
          <w:color w:val="00B0F0"/>
        </w:rPr>
      </w:pPr>
      <w:r w:rsidRPr="003B7850">
        <w:rPr>
          <w:i/>
          <w:color w:val="00B0F0"/>
        </w:rPr>
        <w:t xml:space="preserve">Verklagsreglu um stýringu skjala og gagna (hvernig er tryggt að notuð sé rétt útgáfa gagna) </w:t>
      </w:r>
    </w:p>
    <w:p w14:paraId="003249B0" w14:textId="77777777" w:rsidR="00CF0AC0" w:rsidRPr="00791B5A" w:rsidRDefault="00CF0AC0" w:rsidP="00CF0AC0">
      <w:pPr>
        <w:pStyle w:val="Texti"/>
        <w:numPr>
          <w:ilvl w:val="0"/>
          <w:numId w:val="18"/>
        </w:numPr>
        <w:ind w:left="1276" w:right="850" w:hanging="283"/>
        <w:jc w:val="both"/>
        <w:rPr>
          <w:i/>
        </w:rPr>
      </w:pPr>
      <w:r w:rsidRPr="00791B5A">
        <w:rPr>
          <w:i/>
        </w:rPr>
        <w:t>Verklagsregla um vistun og geymslu skjala</w:t>
      </w:r>
    </w:p>
    <w:p w14:paraId="244185C2" w14:textId="77777777" w:rsidR="00CF0AC0" w:rsidRPr="00791B5A" w:rsidRDefault="00CF0AC0" w:rsidP="00CF0AC0">
      <w:pPr>
        <w:pStyle w:val="Texti"/>
        <w:numPr>
          <w:ilvl w:val="0"/>
          <w:numId w:val="18"/>
        </w:numPr>
        <w:ind w:left="1276" w:right="850" w:hanging="283"/>
        <w:jc w:val="both"/>
        <w:rPr>
          <w:i/>
        </w:rPr>
      </w:pPr>
      <w:r w:rsidRPr="00791B5A">
        <w:rPr>
          <w:i/>
        </w:rPr>
        <w:t>Verklagsregla(</w:t>
      </w:r>
      <w:proofErr w:type="spellStart"/>
      <w:r w:rsidRPr="00791B5A">
        <w:rPr>
          <w:i/>
        </w:rPr>
        <w:t>ur</w:t>
      </w:r>
      <w:proofErr w:type="spellEnd"/>
      <w:r w:rsidRPr="00791B5A">
        <w:rPr>
          <w:i/>
        </w:rPr>
        <w:t xml:space="preserve">)um meðferð frábrigða og </w:t>
      </w:r>
      <w:proofErr w:type="spellStart"/>
      <w:r w:rsidRPr="00791B5A">
        <w:rPr>
          <w:i/>
        </w:rPr>
        <w:t>umbætur</w:t>
      </w:r>
      <w:proofErr w:type="spellEnd"/>
    </w:p>
    <w:p w14:paraId="00B52C63" w14:textId="77777777" w:rsidR="00466F3B" w:rsidRPr="00791B5A" w:rsidRDefault="00F33FA4" w:rsidP="00466F3B">
      <w:pPr>
        <w:autoSpaceDE w:val="0"/>
        <w:autoSpaceDN w:val="0"/>
        <w:adjustRightInd w:val="0"/>
        <w:spacing w:before="240"/>
        <w:ind w:left="567" w:right="851" w:firstLine="284"/>
        <w:jc w:val="both"/>
        <w:rPr>
          <w:i/>
          <w:sz w:val="24"/>
          <w:szCs w:val="24"/>
        </w:rPr>
      </w:pPr>
      <w:r w:rsidRPr="00791B5A">
        <w:rPr>
          <w:i/>
          <w:sz w:val="24"/>
          <w:szCs w:val="24"/>
        </w:rPr>
        <w:t>Verktaki með vottað gæðastjórnunarkerfi fyrir viðkomandi starfsemi getur skilað vottunarskírteini.</w:t>
      </w:r>
    </w:p>
    <w:p w14:paraId="417489B6" w14:textId="77777777" w:rsidR="00CF0AC0" w:rsidRPr="00791B5A" w:rsidRDefault="00CF0AC0" w:rsidP="00366B5B">
      <w:pPr>
        <w:pStyle w:val="Texti"/>
        <w:spacing w:before="240"/>
        <w:ind w:left="567" w:right="851" w:firstLine="284"/>
        <w:jc w:val="both"/>
        <w:rPr>
          <w:i/>
        </w:rPr>
      </w:pPr>
      <w:r w:rsidRPr="00791B5A">
        <w:rPr>
          <w:i/>
        </w:rPr>
        <w:t>Fyrir verkbyrjun skal verktaki leggja fram stjórnskipulag verks og ábyrgðarskiptingu.</w:t>
      </w:r>
    </w:p>
    <w:p w14:paraId="665289B5" w14:textId="77777777" w:rsidR="00B94B49" w:rsidRPr="003B7850" w:rsidRDefault="00B94B49" w:rsidP="00B94B49">
      <w:pPr>
        <w:pStyle w:val="Texti"/>
        <w:numPr>
          <w:ilvl w:val="0"/>
          <w:numId w:val="22"/>
        </w:numPr>
        <w:spacing w:before="240"/>
        <w:ind w:right="851"/>
        <w:jc w:val="both"/>
        <w:rPr>
          <w:i/>
          <w:color w:val="00B0F0"/>
        </w:rPr>
      </w:pPr>
      <w:r w:rsidRPr="003B7850">
        <w:rPr>
          <w:i/>
          <w:color w:val="00B0F0"/>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Default="00466F3B" w:rsidP="00466F3B">
      <w:pPr>
        <w:pStyle w:val="Texti"/>
        <w:ind w:left="851" w:right="850"/>
        <w:jc w:val="both"/>
        <w:rPr>
          <w:i/>
        </w:rPr>
      </w:pPr>
      <w:r w:rsidRPr="00CF1DAB">
        <w:rPr>
          <w:i/>
        </w:rPr>
        <w:t>Verkkaupa er heimilt að gera úttekt á gæðastjórnunarkerfi verktaka.</w:t>
      </w:r>
    </w:p>
    <w:p w14:paraId="7A14608A" w14:textId="77777777" w:rsidR="00B779A5" w:rsidRDefault="00B779A5" w:rsidP="00466F3B">
      <w:pPr>
        <w:pStyle w:val="Texti"/>
        <w:ind w:left="851" w:right="850"/>
        <w:jc w:val="both"/>
        <w:rPr>
          <w:i/>
        </w:rPr>
      </w:pPr>
    </w:p>
    <w:p w14:paraId="7AC87BF9" w14:textId="6822EA8D" w:rsidR="00B779A5" w:rsidRPr="00B779A5" w:rsidRDefault="00B779A5" w:rsidP="00B779A5">
      <w:pPr>
        <w:pStyle w:val="Heading4"/>
        <w:rPr>
          <w:color w:val="00B0F0"/>
        </w:rPr>
      </w:pPr>
      <w:bookmarkStart w:id="30" w:name="_Toc495312586"/>
      <w:r>
        <w:rPr>
          <w:color w:val="00B0F0"/>
        </w:rPr>
        <w:t>1.1</w:t>
      </w:r>
      <w:r w:rsidR="00CE205C">
        <w:rPr>
          <w:color w:val="00B0F0"/>
        </w:rPr>
        <w:t>3</w:t>
      </w:r>
      <w:r w:rsidRPr="0086625D">
        <w:rPr>
          <w:color w:val="00B0F0"/>
        </w:rPr>
        <w:tab/>
      </w:r>
      <w:r>
        <w:rPr>
          <w:color w:val="00B0F0"/>
        </w:rPr>
        <w:t>Umhverfismál og viðbrögð við mengunaróhöppum</w:t>
      </w:r>
      <w:bookmarkEnd w:id="30"/>
    </w:p>
    <w:p w14:paraId="78490ABF"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hættuleg efni að sem allra minnst hætta sé að því að eldsvoði eða tjón af völdum mengunar geti af því hlotist.</w:t>
      </w:r>
    </w:p>
    <w:p w14:paraId="252E3501"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Samkvæmt lögum um stjórn vatnamála skal verktaki haga framkvæmdum á grunnvatnssvæðum þannig að tryggt sé að ástand þeirra versni ekki.</w:t>
      </w:r>
    </w:p>
    <w:p w14:paraId="78B42553"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Samkvæmt lögum um meðhöndlun </w:t>
      </w:r>
      <w:proofErr w:type="spellStart"/>
      <w:r w:rsidRPr="00682C11">
        <w:rPr>
          <w:i/>
          <w:color w:val="00B0F0"/>
          <w:sz w:val="24"/>
          <w:szCs w:val="24"/>
        </w:rPr>
        <w:t>úrgangs</w:t>
      </w:r>
      <w:proofErr w:type="spellEnd"/>
      <w:r w:rsidRPr="00682C11">
        <w:rPr>
          <w:i/>
          <w:color w:val="00B0F0"/>
          <w:sz w:val="24"/>
          <w:szCs w:val="24"/>
        </w:rPr>
        <w:t xml:space="preserve"> ber verktaka að flokka </w:t>
      </w:r>
      <w:proofErr w:type="spellStart"/>
      <w:r w:rsidRPr="00682C11">
        <w:rPr>
          <w:i/>
          <w:color w:val="00B0F0"/>
          <w:sz w:val="24"/>
          <w:szCs w:val="24"/>
        </w:rPr>
        <w:t>úrgang</w:t>
      </w:r>
      <w:proofErr w:type="spellEnd"/>
      <w:r w:rsidRPr="00682C11">
        <w:rPr>
          <w:i/>
          <w:color w:val="00B0F0"/>
          <w:sz w:val="24"/>
          <w:szCs w:val="24"/>
        </w:rPr>
        <w:t xml:space="preserve">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Samkvæmt lögum um vernd, friðun og veiðar á villtum fuglum og villtum spendýrum skal verktaki ávallt gæta fyllstu varkárni og nærgætni gagnvart villtum dýrum og </w:t>
      </w:r>
      <w:proofErr w:type="spellStart"/>
      <w:r w:rsidRPr="00682C11">
        <w:rPr>
          <w:i/>
          <w:color w:val="00B0F0"/>
          <w:sz w:val="24"/>
          <w:szCs w:val="24"/>
        </w:rPr>
        <w:t>lífsvæðum</w:t>
      </w:r>
      <w:proofErr w:type="spellEnd"/>
      <w:r w:rsidRPr="00682C11">
        <w:rPr>
          <w:i/>
          <w:color w:val="00B0F0"/>
          <w:sz w:val="24"/>
          <w:szCs w:val="24"/>
        </w:rPr>
        <w:t xml:space="preserve"> þeirra og forðast óþarfa truflun.</w:t>
      </w:r>
    </w:p>
    <w:p w14:paraId="1AF94387" w14:textId="44726251"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lastRenderedPageBreak/>
        <w:t xml:space="preserve">Samkvæmt lögum um landgræðslu er sá, sem landspjöllum veldur með mannvirkjagerð eða á annan hátt, skyldur að bæta þau.  </w:t>
      </w:r>
    </w:p>
    <w:p w14:paraId="67A055ED"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 xml:space="preserve">Viðbúnaður verktaka skal allur vera í samræmi við lög og reglugerðir. Verktaki skal hafa viðbragðsáætlun sem er ætlað að fyrirbyggja mengunaróhöpp og/eða að draga úr óæskilegum áhrifum af völdum slíkra óhappa við framkvæmdir.  Í henni skal koma fram eftir því sem við á: </w:t>
      </w:r>
    </w:p>
    <w:p w14:paraId="0D0D54A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Neyðarsímanúmer</w:t>
      </w:r>
    </w:p>
    <w:p w14:paraId="5375E95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Áætlun um samskipti vegna óhappa eða neyðartilvika</w:t>
      </w:r>
    </w:p>
    <w:p w14:paraId="6D861B9A"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Áætlun um viðbrögð við óhöppum.</w:t>
      </w:r>
    </w:p>
    <w:p w14:paraId="4CDDD117" w14:textId="77777777" w:rsidR="00B779A5" w:rsidRPr="00682C11" w:rsidRDefault="00B779A5" w:rsidP="00B779A5">
      <w:pPr>
        <w:tabs>
          <w:tab w:val="left" w:pos="567"/>
        </w:tabs>
        <w:ind w:left="567" w:right="850" w:firstLine="284"/>
        <w:jc w:val="both"/>
        <w:rPr>
          <w:i/>
          <w:color w:val="00B0F0"/>
          <w:sz w:val="24"/>
          <w:szCs w:val="24"/>
        </w:rPr>
      </w:pPr>
      <w:r w:rsidRPr="00682C11">
        <w:rPr>
          <w:i/>
          <w:color w:val="00B0F0"/>
          <w:sz w:val="24"/>
          <w:szCs w:val="24"/>
        </w:rPr>
        <w:t>Óhöpp sem gætu valdið mengunarslysi eru m.a.:</w:t>
      </w:r>
    </w:p>
    <w:p w14:paraId="74AB39CB"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Olíu- eða efnaleki úr tækjum, brúsum og olíutönkum</w:t>
      </w:r>
    </w:p>
    <w:p w14:paraId="67D503CD"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Bruni á asfalti, bikþeytu eða þunnbiki</w:t>
      </w:r>
    </w:p>
    <w:p w14:paraId="71FFAE6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Bruni á viðloðunarefni</w:t>
      </w:r>
    </w:p>
    <w:p w14:paraId="78D2AAF0"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 xml:space="preserve">Leki á asfalti, bikþeytu, þunnbiki, viðloðunarefni eða </w:t>
      </w:r>
      <w:proofErr w:type="spellStart"/>
      <w:r w:rsidRPr="00682C11">
        <w:rPr>
          <w:rFonts w:ascii="Times New Roman" w:hAnsi="Times New Roman"/>
          <w:i/>
          <w:color w:val="00B0F0"/>
          <w:sz w:val="24"/>
          <w:szCs w:val="24"/>
        </w:rPr>
        <w:t>lífolíu</w:t>
      </w:r>
      <w:proofErr w:type="spellEnd"/>
      <w:r w:rsidRPr="00682C11">
        <w:rPr>
          <w:rFonts w:ascii="Times New Roman" w:hAnsi="Times New Roman"/>
          <w:i/>
          <w:color w:val="00B0F0"/>
          <w:sz w:val="24"/>
          <w:szCs w:val="24"/>
        </w:rPr>
        <w:t>/lýsi</w:t>
      </w:r>
    </w:p>
    <w:p w14:paraId="44F4AD6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Mikill efnaleki við flutninga á vegum</w:t>
      </w:r>
    </w:p>
    <w:p w14:paraId="79AD17C4"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Óhöpp á vatnsverndarsvæðum</w:t>
      </w:r>
    </w:p>
    <w:p w14:paraId="0075A1C2"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Eldsvoði</w:t>
      </w:r>
    </w:p>
    <w:p w14:paraId="3BCB4427" w14:textId="77777777" w:rsidR="00B779A5" w:rsidRPr="00682C11" w:rsidRDefault="00B779A5" w:rsidP="00B779A5">
      <w:pPr>
        <w:pStyle w:val="ListParagraph"/>
        <w:numPr>
          <w:ilvl w:val="0"/>
          <w:numId w:val="31"/>
        </w:numPr>
        <w:tabs>
          <w:tab w:val="left" w:pos="567"/>
        </w:tabs>
        <w:ind w:left="567" w:right="850" w:firstLine="284"/>
        <w:jc w:val="both"/>
        <w:rPr>
          <w:rFonts w:ascii="Times New Roman" w:hAnsi="Times New Roman"/>
          <w:i/>
          <w:color w:val="00B0F0"/>
          <w:sz w:val="24"/>
          <w:szCs w:val="24"/>
        </w:rPr>
      </w:pPr>
      <w:r w:rsidRPr="00682C11">
        <w:rPr>
          <w:rFonts w:ascii="Times New Roman" w:hAnsi="Times New Roman"/>
          <w:i/>
          <w:color w:val="00B0F0"/>
          <w:sz w:val="24"/>
          <w:szCs w:val="24"/>
        </w:rPr>
        <w:t>Skemmdarverk</w:t>
      </w:r>
    </w:p>
    <w:p w14:paraId="00025A40" w14:textId="77777777" w:rsidR="00FD0A78" w:rsidRDefault="00FD0A78" w:rsidP="00B779A5">
      <w:pPr>
        <w:pStyle w:val="Heading4"/>
        <w:tabs>
          <w:tab w:val="left" w:pos="567"/>
        </w:tabs>
        <w:ind w:firstLine="284"/>
      </w:pPr>
    </w:p>
    <w:p w14:paraId="754CEC2A" w14:textId="2AB7DF44" w:rsidR="0062551C" w:rsidRPr="00C543DD" w:rsidRDefault="00B779A5">
      <w:pPr>
        <w:pStyle w:val="Heading4"/>
        <w:rPr>
          <w:color w:val="00B0F0"/>
        </w:rPr>
      </w:pPr>
      <w:bookmarkStart w:id="31" w:name="_Toc495312587"/>
      <w:r w:rsidRPr="00C543DD">
        <w:rPr>
          <w:color w:val="00B0F0"/>
        </w:rPr>
        <w:t>1.1</w:t>
      </w:r>
      <w:r w:rsidR="00CE205C">
        <w:rPr>
          <w:color w:val="00B0F0"/>
        </w:rPr>
        <w:t>4</w:t>
      </w:r>
      <w:r w:rsidR="0062551C" w:rsidRPr="00C543DD">
        <w:rPr>
          <w:color w:val="00B0F0"/>
        </w:rPr>
        <w:tab/>
        <w:t>Skilyrði</w:t>
      </w:r>
      <w:bookmarkEnd w:id="31"/>
      <w:r w:rsidR="0062551C" w:rsidRPr="00C543DD">
        <w:rPr>
          <w:color w:val="00B0F0"/>
        </w:rPr>
        <w:t xml:space="preserve"> </w:t>
      </w:r>
    </w:p>
    <w:p w14:paraId="230CF9D4" w14:textId="0B9F18DC" w:rsidR="0062551C" w:rsidRPr="007818F9" w:rsidRDefault="0062551C">
      <w:pPr>
        <w:ind w:left="567" w:right="902" w:firstLine="284"/>
        <w:jc w:val="both"/>
        <w:rPr>
          <w:color w:val="00B0F0"/>
          <w:sz w:val="24"/>
        </w:rPr>
      </w:pPr>
      <w:r w:rsidRPr="007818F9">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7818F9">
        <w:rPr>
          <w:sz w:val="24"/>
        </w:rPr>
        <w:t xml:space="preserve">, </w:t>
      </w:r>
      <w:r w:rsidR="00C543DD" w:rsidRPr="007818F9">
        <w:rPr>
          <w:color w:val="00B0F0"/>
          <w:sz w:val="24"/>
        </w:rPr>
        <w:t>framkvæmda í þjóðgörðum og á grunnvatnssvæðum</w:t>
      </w:r>
      <w:r w:rsidRPr="007818F9">
        <w:rPr>
          <w:color w:val="00B0F0"/>
          <w:sz w:val="24"/>
        </w:rPr>
        <w:t>.</w:t>
      </w:r>
    </w:p>
    <w:p w14:paraId="2378EDDA" w14:textId="77777777" w:rsidR="00133EB1" w:rsidRDefault="00133EB1" w:rsidP="005C304D">
      <w:pPr>
        <w:ind w:right="902"/>
        <w:jc w:val="both"/>
        <w:rPr>
          <w:sz w:val="24"/>
        </w:rPr>
      </w:pPr>
    </w:p>
    <w:p w14:paraId="714992F1" w14:textId="77777777" w:rsidR="00133EB1" w:rsidRPr="007818F9" w:rsidRDefault="00133EB1">
      <w:pPr>
        <w:ind w:left="567" w:right="902"/>
        <w:jc w:val="both"/>
        <w:rPr>
          <w:sz w:val="24"/>
        </w:rPr>
      </w:pPr>
    </w:p>
    <w:p w14:paraId="74A0067E" w14:textId="48A50C92" w:rsidR="003F7670" w:rsidRPr="008A4259" w:rsidRDefault="00B779A5" w:rsidP="003F7670">
      <w:pPr>
        <w:pStyle w:val="Heading5"/>
      </w:pPr>
      <w:bookmarkStart w:id="32" w:name="_Toc495312588"/>
      <w:r w:rsidRPr="00B779A5">
        <w:rPr>
          <w:color w:val="00B0F0"/>
        </w:rPr>
        <w:t>1.1</w:t>
      </w:r>
      <w:r w:rsidR="00CE205C">
        <w:rPr>
          <w:color w:val="00B0F0"/>
        </w:rPr>
        <w:t>4</w:t>
      </w:r>
      <w:r w:rsidR="003F7670" w:rsidRPr="00B779A5">
        <w:rPr>
          <w:color w:val="00B0F0"/>
        </w:rPr>
        <w:t>.1</w:t>
      </w:r>
      <w:r w:rsidR="003F7670" w:rsidRPr="008A4259">
        <w:tab/>
        <w:t>Almennt</w:t>
      </w:r>
      <w:bookmarkEnd w:id="32"/>
    </w:p>
    <w:p w14:paraId="3A2611C6" w14:textId="77777777" w:rsidR="003F7670" w:rsidRPr="007818F9" w:rsidRDefault="003F7670" w:rsidP="007C61D2">
      <w:pPr>
        <w:ind w:left="567" w:right="902" w:firstLine="284"/>
        <w:jc w:val="both"/>
        <w:rPr>
          <w:sz w:val="24"/>
        </w:rPr>
      </w:pPr>
      <w:r w:rsidRPr="007818F9">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8A4259" w:rsidRDefault="003F7670" w:rsidP="007C61D2">
      <w:pPr>
        <w:ind w:left="567" w:right="902" w:firstLine="284"/>
        <w:jc w:val="both"/>
        <w:rPr>
          <w:rFonts w:ascii="Times" w:hAnsi="Times"/>
          <w:sz w:val="24"/>
        </w:rPr>
      </w:pPr>
    </w:p>
    <w:p w14:paraId="3BA57769" w14:textId="01AC875E" w:rsidR="003F7670" w:rsidRPr="008A4259" w:rsidRDefault="00B779A5" w:rsidP="003F7670">
      <w:pPr>
        <w:pStyle w:val="Heading5"/>
      </w:pPr>
      <w:bookmarkStart w:id="33" w:name="_Toc495312589"/>
      <w:r w:rsidRPr="00B779A5">
        <w:rPr>
          <w:color w:val="00B0F0"/>
        </w:rPr>
        <w:t>1.1</w:t>
      </w:r>
      <w:r w:rsidR="00CE205C">
        <w:rPr>
          <w:color w:val="00B0F0"/>
        </w:rPr>
        <w:t>4</w:t>
      </w:r>
      <w:r w:rsidR="003F7670" w:rsidRPr="00B779A5">
        <w:rPr>
          <w:color w:val="00B0F0"/>
        </w:rPr>
        <w:t>.2</w:t>
      </w:r>
      <w:r w:rsidR="003F7670" w:rsidRPr="008A4259">
        <w:tab/>
        <w:t>Vinnubúðir</w:t>
      </w:r>
      <w:bookmarkEnd w:id="33"/>
    </w:p>
    <w:p w14:paraId="55E2CA3D" w14:textId="77777777" w:rsidR="003F7670" w:rsidRPr="007818F9" w:rsidRDefault="003F7670" w:rsidP="006C2A75">
      <w:pPr>
        <w:ind w:left="567" w:right="902" w:firstLine="284"/>
        <w:jc w:val="both"/>
        <w:rPr>
          <w:sz w:val="24"/>
        </w:rPr>
      </w:pPr>
      <w:r w:rsidRPr="007818F9">
        <w:rPr>
          <w:sz w:val="24"/>
        </w:rPr>
        <w:t xml:space="preserve">Ef samið hefur verðið um ákveðinn stað eða staði fyrir vinnubúðir þarf að láta það koma fram. Að öðrum </w:t>
      </w:r>
      <w:r w:rsidR="006C2A75" w:rsidRPr="007818F9">
        <w:rPr>
          <w:sz w:val="24"/>
        </w:rPr>
        <w:t>kosti kemur eftirfarandi texti.</w:t>
      </w:r>
    </w:p>
    <w:p w14:paraId="787570DB" w14:textId="77777777" w:rsidR="003F7670" w:rsidRPr="007818F9" w:rsidRDefault="003F7670" w:rsidP="007C61D2">
      <w:pPr>
        <w:ind w:left="567" w:right="902" w:firstLine="284"/>
        <w:jc w:val="both"/>
        <w:rPr>
          <w:i/>
          <w:sz w:val="24"/>
          <w:szCs w:val="24"/>
        </w:rPr>
      </w:pPr>
      <w:r w:rsidRPr="007818F9">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A4259" w:rsidRDefault="003F7670" w:rsidP="003F7670">
      <w:pPr>
        <w:ind w:left="567" w:right="902"/>
        <w:jc w:val="both"/>
        <w:rPr>
          <w:rFonts w:ascii="Times" w:hAnsi="Times"/>
          <w:sz w:val="24"/>
        </w:rPr>
      </w:pPr>
      <w:r w:rsidRPr="008A4259">
        <w:rPr>
          <w:rFonts w:ascii="Times" w:hAnsi="Times"/>
          <w:sz w:val="24"/>
        </w:rPr>
        <w:t xml:space="preserve"> </w:t>
      </w:r>
    </w:p>
    <w:p w14:paraId="1DBFFE5A" w14:textId="77777777" w:rsidR="00AA1217" w:rsidRPr="008A4259" w:rsidRDefault="00AA1217" w:rsidP="003F7670">
      <w:pPr>
        <w:ind w:left="567" w:right="902"/>
        <w:jc w:val="both"/>
        <w:rPr>
          <w:rFonts w:ascii="Times" w:hAnsi="Times"/>
          <w:sz w:val="24"/>
        </w:rPr>
      </w:pPr>
    </w:p>
    <w:p w14:paraId="698D7917" w14:textId="16B7F001" w:rsidR="003F7670" w:rsidRPr="004B6889" w:rsidRDefault="00B779A5" w:rsidP="00152B7C">
      <w:pPr>
        <w:pStyle w:val="Heading5"/>
        <w:rPr>
          <w:color w:val="00B0F0"/>
        </w:rPr>
      </w:pPr>
      <w:bookmarkStart w:id="34" w:name="_Toc495312590"/>
      <w:r>
        <w:rPr>
          <w:color w:val="00B0F0"/>
        </w:rPr>
        <w:t>1.1</w:t>
      </w:r>
      <w:r w:rsidR="00CE205C">
        <w:rPr>
          <w:color w:val="00B0F0"/>
        </w:rPr>
        <w:t>4</w:t>
      </w:r>
      <w:r w:rsidR="003F7670" w:rsidRPr="004B6889">
        <w:rPr>
          <w:color w:val="00B0F0"/>
        </w:rPr>
        <w:t>.3</w:t>
      </w:r>
      <w:r w:rsidR="003F7670" w:rsidRPr="004B6889">
        <w:rPr>
          <w:color w:val="00B0F0"/>
        </w:rPr>
        <w:tab/>
        <w:t>Skipulag og leyfi</w:t>
      </w:r>
      <w:bookmarkEnd w:id="34"/>
    </w:p>
    <w:p w14:paraId="736B629C" w14:textId="77777777" w:rsidR="00FC168A" w:rsidRPr="007818F9" w:rsidRDefault="003823A7" w:rsidP="007C61D2">
      <w:pPr>
        <w:ind w:left="567" w:right="902" w:firstLine="284"/>
        <w:jc w:val="both"/>
        <w:rPr>
          <w:sz w:val="24"/>
        </w:rPr>
      </w:pPr>
      <w:r w:rsidRPr="00826984">
        <w:rPr>
          <w:rFonts w:ascii="Times" w:hAnsi="Times"/>
          <w:sz w:val="24"/>
        </w:rPr>
        <w:t xml:space="preserve">Almennt á ekki að bjóða verk út fyrr en fyrir liggja samningar við landeigendur og </w:t>
      </w:r>
      <w:r w:rsidRPr="007818F9">
        <w:rPr>
          <w:sz w:val="24"/>
        </w:rPr>
        <w:t xml:space="preserve">framkvæmdaleyfi. </w:t>
      </w:r>
      <w:r w:rsidR="00FC168A" w:rsidRPr="007818F9">
        <w:rPr>
          <w:sz w:val="24"/>
        </w:rPr>
        <w:t>Þegar framkvæmdaleyfi liggur fyrir er rétt að greina frá því á eftirfarandi hátt.</w:t>
      </w:r>
    </w:p>
    <w:p w14:paraId="79B2F327" w14:textId="77777777" w:rsidR="00FC168A" w:rsidRPr="007818F9" w:rsidRDefault="00FC168A" w:rsidP="007C61D2">
      <w:pPr>
        <w:ind w:left="567" w:right="902" w:firstLine="284"/>
        <w:jc w:val="both"/>
        <w:rPr>
          <w:sz w:val="24"/>
        </w:rPr>
      </w:pPr>
      <w:r w:rsidRPr="007818F9">
        <w:rPr>
          <w:i/>
          <w:sz w:val="24"/>
        </w:rPr>
        <w:lastRenderedPageBreak/>
        <w:t xml:space="preserve">Framkvæmdin er framkvæmdaleyfisskyld samkvæmt </w:t>
      </w:r>
      <w:r w:rsidR="00C003CF" w:rsidRPr="007818F9">
        <w:rPr>
          <w:i/>
          <w:sz w:val="24"/>
        </w:rPr>
        <w:t>13. gr. Skipulagslaga nr. 123/2010</w:t>
      </w:r>
      <w:r w:rsidRPr="007818F9">
        <w:rPr>
          <w:i/>
          <w:sz w:val="24"/>
        </w:rPr>
        <w:t xml:space="preserve"> og hefur verkkaupi fengið framkvæmdaleyfi hjá </w:t>
      </w:r>
      <w:r w:rsidRPr="007818F9">
        <w:rPr>
          <w:sz w:val="24"/>
        </w:rPr>
        <w:t>(</w:t>
      </w:r>
      <w:r w:rsidR="00FD0A78" w:rsidRPr="007818F9">
        <w:rPr>
          <w:sz w:val="24"/>
        </w:rPr>
        <w:t xml:space="preserve">heiti </w:t>
      </w:r>
      <w:r w:rsidRPr="007818F9">
        <w:rPr>
          <w:sz w:val="24"/>
        </w:rPr>
        <w:t>sveitarfélag</w:t>
      </w:r>
      <w:r w:rsidR="00FD0A78" w:rsidRPr="007818F9">
        <w:rPr>
          <w:sz w:val="24"/>
        </w:rPr>
        <w:t>s</w:t>
      </w:r>
      <w:r w:rsidRPr="007818F9">
        <w:rPr>
          <w:sz w:val="24"/>
        </w:rPr>
        <w:t>).</w:t>
      </w:r>
    </w:p>
    <w:p w14:paraId="6127225E" w14:textId="77777777" w:rsidR="003F7670" w:rsidRPr="007818F9" w:rsidRDefault="003823A7" w:rsidP="007C61D2">
      <w:pPr>
        <w:ind w:left="567" w:right="902" w:firstLine="284"/>
        <w:jc w:val="both"/>
        <w:rPr>
          <w:sz w:val="24"/>
        </w:rPr>
      </w:pPr>
      <w:r w:rsidRPr="007818F9">
        <w:rPr>
          <w:sz w:val="24"/>
        </w:rPr>
        <w:t>Sé um að ræða frávik frá því þarf að geta þess í útboðsgögnum.</w:t>
      </w:r>
    </w:p>
    <w:p w14:paraId="355E4C16" w14:textId="00381C9E" w:rsidR="00FC168A" w:rsidRPr="007818F9" w:rsidRDefault="00FC168A" w:rsidP="007C61D2">
      <w:pPr>
        <w:ind w:left="567" w:right="902" w:firstLine="284"/>
        <w:jc w:val="both"/>
        <w:rPr>
          <w:color w:val="00B0F0"/>
          <w:sz w:val="24"/>
        </w:rPr>
      </w:pPr>
      <w:r w:rsidRPr="007818F9">
        <w:rPr>
          <w:sz w:val="24"/>
        </w:rPr>
        <w:t xml:space="preserve">Dæmi vegna </w:t>
      </w:r>
      <w:proofErr w:type="spellStart"/>
      <w:r w:rsidRPr="007818F9">
        <w:rPr>
          <w:sz w:val="24"/>
        </w:rPr>
        <w:t>óútgefins</w:t>
      </w:r>
      <w:proofErr w:type="spellEnd"/>
      <w:r w:rsidRPr="007818F9">
        <w:rPr>
          <w:sz w:val="24"/>
        </w:rPr>
        <w:t xml:space="preserve"> framkvæmdaleyfis: </w:t>
      </w:r>
      <w:r w:rsidRPr="007818F9">
        <w:rPr>
          <w:i/>
          <w:sz w:val="24"/>
        </w:rPr>
        <w:t xml:space="preserve">Framkvæmdin er framkvæmdaleyfisskyld samkvæmt </w:t>
      </w:r>
      <w:r w:rsidR="00C003CF" w:rsidRPr="007818F9">
        <w:rPr>
          <w:i/>
          <w:sz w:val="24"/>
        </w:rPr>
        <w:t xml:space="preserve">13. gr. Skipulagslaga nr. 123/2010 </w:t>
      </w:r>
      <w:r w:rsidRPr="007818F9">
        <w:rPr>
          <w:i/>
          <w:sz w:val="24"/>
        </w:rPr>
        <w:t xml:space="preserve">og hefur verkkaupi sótt um framkvæmdaleyfi til </w:t>
      </w:r>
      <w:r w:rsidRPr="007818F9">
        <w:rPr>
          <w:sz w:val="24"/>
        </w:rPr>
        <w:t>(</w:t>
      </w:r>
      <w:r w:rsidR="00FD0A78" w:rsidRPr="007818F9">
        <w:rPr>
          <w:sz w:val="24"/>
        </w:rPr>
        <w:t xml:space="preserve">heiti </w:t>
      </w:r>
      <w:r w:rsidRPr="007818F9">
        <w:rPr>
          <w:sz w:val="24"/>
        </w:rPr>
        <w:t>sveitarfélag</w:t>
      </w:r>
      <w:r w:rsidR="00FD0A78" w:rsidRPr="007818F9">
        <w:rPr>
          <w:sz w:val="24"/>
        </w:rPr>
        <w:t>s</w:t>
      </w:r>
      <w:r w:rsidR="00E14BFD" w:rsidRPr="007818F9">
        <w:rPr>
          <w:sz w:val="24"/>
        </w:rPr>
        <w:t xml:space="preserve">). </w:t>
      </w:r>
      <w:r w:rsidR="00E14BFD" w:rsidRPr="007818F9">
        <w:rPr>
          <w:i/>
          <w:color w:val="00B0F0"/>
          <w:sz w:val="24"/>
        </w:rPr>
        <w:t>Gert er ráð fyrir að</w:t>
      </w:r>
      <w:r w:rsidRPr="007818F9">
        <w:rPr>
          <w:i/>
          <w:color w:val="00B0F0"/>
          <w:sz w:val="24"/>
        </w:rPr>
        <w:t xml:space="preserve"> </w:t>
      </w:r>
      <w:r w:rsidR="00E14BFD" w:rsidRPr="007818F9">
        <w:rPr>
          <w:i/>
          <w:color w:val="00B0F0"/>
          <w:sz w:val="24"/>
        </w:rPr>
        <w:t>leyfið verði gefið út þegar</w:t>
      </w:r>
      <w:r w:rsidRPr="007818F9">
        <w:rPr>
          <w:i/>
          <w:color w:val="00B0F0"/>
          <w:sz w:val="24"/>
        </w:rPr>
        <w:t xml:space="preserve"> aðalskipulag hefur verið samþykkt</w:t>
      </w:r>
    </w:p>
    <w:p w14:paraId="7D99BCF5" w14:textId="77777777" w:rsidR="003823A7" w:rsidRPr="007818F9" w:rsidRDefault="008F47A9" w:rsidP="007C61D2">
      <w:pPr>
        <w:ind w:left="567" w:right="902" w:firstLine="284"/>
        <w:jc w:val="both"/>
        <w:rPr>
          <w:i/>
          <w:sz w:val="24"/>
        </w:rPr>
      </w:pPr>
      <w:r w:rsidRPr="007818F9">
        <w:rPr>
          <w:sz w:val="24"/>
        </w:rPr>
        <w:t>Dæmi vegna ólokinna samninga við landeigendur:</w:t>
      </w:r>
      <w:r w:rsidR="003823A7" w:rsidRPr="007818F9">
        <w:rPr>
          <w:sz w:val="24"/>
        </w:rPr>
        <w:t xml:space="preserve"> </w:t>
      </w:r>
      <w:r w:rsidR="003823A7" w:rsidRPr="007818F9">
        <w:rPr>
          <w:i/>
          <w:sz w:val="24"/>
        </w:rPr>
        <w:t>Samningum er ekki lokið við alla landeigendur. Bjóðendur skulu því gera ráð fyrir að geta ekki hafið framkvæmdir</w:t>
      </w:r>
      <w:r w:rsidRPr="007818F9">
        <w:rPr>
          <w:i/>
          <w:sz w:val="24"/>
        </w:rPr>
        <w:t xml:space="preserve"> </w:t>
      </w:r>
      <w:r w:rsidRPr="007818F9">
        <w:rPr>
          <w:sz w:val="24"/>
        </w:rPr>
        <w:t>(stöðvabil)</w:t>
      </w:r>
      <w:r w:rsidRPr="007818F9">
        <w:rPr>
          <w:i/>
          <w:sz w:val="24"/>
        </w:rPr>
        <w:t xml:space="preserve"> fyrr en </w:t>
      </w:r>
      <w:r w:rsidRPr="007818F9">
        <w:rPr>
          <w:sz w:val="24"/>
        </w:rPr>
        <w:t>(dagsetning).</w:t>
      </w:r>
    </w:p>
    <w:p w14:paraId="0DF30276" w14:textId="77777777" w:rsidR="008F47A9" w:rsidRPr="007818F9" w:rsidRDefault="00FC168A" w:rsidP="007C61D2">
      <w:pPr>
        <w:ind w:left="567" w:right="902" w:firstLine="284"/>
        <w:jc w:val="both"/>
        <w:rPr>
          <w:sz w:val="24"/>
        </w:rPr>
      </w:pPr>
      <w:r w:rsidRPr="007818F9">
        <w:rPr>
          <w:sz w:val="24"/>
        </w:rPr>
        <w:t>Greina þarf frá því hvort á framkvæmdasvæðinu eru einhverjar menningarminjar og meðhöndlun þeirra mála.</w:t>
      </w:r>
    </w:p>
    <w:p w14:paraId="3EB21B4B" w14:textId="77777777" w:rsidR="007C04E5" w:rsidRPr="007818F9" w:rsidRDefault="00FC168A" w:rsidP="007C61D2">
      <w:pPr>
        <w:ind w:left="567" w:right="902" w:firstLine="284"/>
        <w:jc w:val="both"/>
        <w:rPr>
          <w:i/>
          <w:sz w:val="24"/>
        </w:rPr>
      </w:pPr>
      <w:r w:rsidRPr="007818F9">
        <w:rPr>
          <w:i/>
          <w:sz w:val="24"/>
        </w:rPr>
        <w:t xml:space="preserve">Rask </w:t>
      </w:r>
      <w:r w:rsidR="007C04E5" w:rsidRPr="007818F9">
        <w:rPr>
          <w:i/>
          <w:sz w:val="24"/>
        </w:rPr>
        <w:t>á menningarminjum er</w:t>
      </w:r>
      <w:r w:rsidRPr="007818F9">
        <w:rPr>
          <w:i/>
          <w:sz w:val="24"/>
        </w:rPr>
        <w:t xml:space="preserve"> h</w:t>
      </w:r>
      <w:r w:rsidR="007C04E5" w:rsidRPr="007818F9">
        <w:rPr>
          <w:i/>
          <w:sz w:val="24"/>
        </w:rPr>
        <w:t>áð leyfi Fornlei</w:t>
      </w:r>
      <w:r w:rsidRPr="007818F9">
        <w:rPr>
          <w:i/>
          <w:sz w:val="24"/>
        </w:rPr>
        <w:t>faverndar r</w:t>
      </w:r>
      <w:r w:rsidR="007C04E5" w:rsidRPr="007818F9">
        <w:rPr>
          <w:i/>
          <w:sz w:val="24"/>
        </w:rPr>
        <w:t>íkisins.</w:t>
      </w:r>
    </w:p>
    <w:p w14:paraId="51CDEF73" w14:textId="77777777" w:rsidR="00FC168A" w:rsidRPr="007818F9" w:rsidRDefault="007C04E5" w:rsidP="007C61D2">
      <w:pPr>
        <w:ind w:left="567" w:right="902" w:firstLine="284"/>
        <w:jc w:val="both"/>
        <w:rPr>
          <w:i/>
          <w:sz w:val="24"/>
        </w:rPr>
      </w:pPr>
      <w:r w:rsidRPr="007818F9">
        <w:rPr>
          <w:sz w:val="24"/>
        </w:rPr>
        <w:t>Dæmi:</w:t>
      </w:r>
      <w:r w:rsidRPr="007818F9">
        <w:rPr>
          <w:i/>
          <w:sz w:val="24"/>
        </w:rPr>
        <w:t xml:space="preserve"> Rústir hafa komið í ljós nálægt vegsvæði í stöð (stöðvanúmer) og mun verkkaupi láta grafa í þær áður en framkvæmdir hefjast.</w:t>
      </w:r>
    </w:p>
    <w:p w14:paraId="6467FB7F" w14:textId="77777777" w:rsidR="007C04E5" w:rsidRPr="007818F9" w:rsidRDefault="007C04E5" w:rsidP="007C61D2">
      <w:pPr>
        <w:ind w:left="567" w:right="902" w:firstLine="284"/>
        <w:jc w:val="both"/>
        <w:rPr>
          <w:sz w:val="24"/>
        </w:rPr>
      </w:pPr>
      <w:r w:rsidRPr="007818F9">
        <w:rPr>
          <w:sz w:val="24"/>
        </w:rPr>
        <w:t>Einnig þarf að taka fram meðhöndlun leyfa vegna framkvæmda við ár og vötn.</w:t>
      </w:r>
    </w:p>
    <w:p w14:paraId="0428267C" w14:textId="77777777" w:rsidR="00152B7C" w:rsidRPr="007818F9" w:rsidRDefault="007C04E5" w:rsidP="007C61D2">
      <w:pPr>
        <w:ind w:left="567" w:right="902" w:firstLine="284"/>
        <w:jc w:val="both"/>
        <w:rPr>
          <w:i/>
          <w:color w:val="00B0F0"/>
          <w:sz w:val="24"/>
        </w:rPr>
      </w:pPr>
      <w:r w:rsidRPr="007818F9">
        <w:rPr>
          <w:i/>
          <w:color w:val="00B0F0"/>
          <w:sz w:val="24"/>
        </w:rPr>
        <w:t xml:space="preserve">Framkvæmdir í </w:t>
      </w:r>
      <w:r w:rsidR="004B6889" w:rsidRPr="007818F9">
        <w:rPr>
          <w:i/>
          <w:color w:val="00B0F0"/>
          <w:sz w:val="24"/>
        </w:rPr>
        <w:t>eða við veiðivatn</w:t>
      </w:r>
      <w:r w:rsidRPr="007818F9">
        <w:rPr>
          <w:i/>
          <w:color w:val="00B0F0"/>
          <w:sz w:val="24"/>
        </w:rPr>
        <w:t xml:space="preserve"> eru háðar leyfi </w:t>
      </w:r>
      <w:r w:rsidR="008A4259" w:rsidRPr="007818F9">
        <w:rPr>
          <w:i/>
          <w:color w:val="00B0F0"/>
          <w:sz w:val="24"/>
        </w:rPr>
        <w:t>Fiskistofu</w:t>
      </w:r>
      <w:r w:rsidRPr="007818F9">
        <w:rPr>
          <w:i/>
          <w:color w:val="00B0F0"/>
          <w:sz w:val="24"/>
        </w:rPr>
        <w:t xml:space="preserve"> og mun verkkaupi afla þeirra leyfa.</w:t>
      </w:r>
    </w:p>
    <w:p w14:paraId="13591361" w14:textId="77777777" w:rsidR="004B6889" w:rsidRPr="007818F9" w:rsidRDefault="004B6889" w:rsidP="007C61D2">
      <w:pPr>
        <w:ind w:left="567" w:right="902" w:firstLine="284"/>
        <w:jc w:val="both"/>
        <w:rPr>
          <w:i/>
          <w:color w:val="00B0F0"/>
          <w:sz w:val="24"/>
        </w:rPr>
      </w:pPr>
      <w:r w:rsidRPr="007818F9">
        <w:rPr>
          <w:i/>
          <w:color w:val="00B0F0"/>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7818F9" w:rsidRDefault="004B6889" w:rsidP="007C61D2">
      <w:pPr>
        <w:ind w:left="567" w:right="902" w:firstLine="284"/>
        <w:jc w:val="both"/>
        <w:rPr>
          <w:sz w:val="24"/>
        </w:rPr>
      </w:pPr>
    </w:p>
    <w:p w14:paraId="20D4CAAE" w14:textId="77777777" w:rsidR="007C04E5" w:rsidRPr="007818F9" w:rsidRDefault="007C04E5" w:rsidP="007C61D2">
      <w:pPr>
        <w:ind w:left="567" w:right="902" w:firstLine="284"/>
        <w:jc w:val="both"/>
        <w:rPr>
          <w:sz w:val="24"/>
        </w:rPr>
      </w:pPr>
      <w:r w:rsidRPr="007818F9">
        <w:rPr>
          <w:sz w:val="24"/>
        </w:rPr>
        <w:t>Verktakar þurfa að sækja um starfsleyfi til heilbrigðiseftirlits viðkomandi svæði</w:t>
      </w:r>
      <w:r w:rsidR="007C61D2" w:rsidRPr="007818F9">
        <w:rPr>
          <w:sz w:val="24"/>
        </w:rPr>
        <w:t xml:space="preserve"> vegna starfsemi sem hefur í för með sér mengun.</w:t>
      </w:r>
    </w:p>
    <w:p w14:paraId="1E7033B4" w14:textId="77777777" w:rsidR="007C61D2" w:rsidRPr="007818F9" w:rsidRDefault="007C61D2" w:rsidP="007C61D2">
      <w:pPr>
        <w:ind w:left="567" w:right="902" w:firstLine="284"/>
        <w:jc w:val="both"/>
        <w:rPr>
          <w:i/>
          <w:sz w:val="24"/>
        </w:rPr>
      </w:pPr>
      <w:r w:rsidRPr="007818F9">
        <w:rPr>
          <w:i/>
          <w:sz w:val="24"/>
        </w:rPr>
        <w:t xml:space="preserve">Verktaki þarf að sækja um starfsleyfi til Heilbrigðiseftirlits </w:t>
      </w:r>
      <w:r w:rsidRPr="007818F9">
        <w:rPr>
          <w:sz w:val="24"/>
        </w:rPr>
        <w:t>(svæði)</w:t>
      </w:r>
      <w:r w:rsidRPr="007818F9">
        <w:rPr>
          <w:i/>
          <w:sz w:val="24"/>
        </w:rPr>
        <w:t xml:space="preserve"> samkvæmt reglugerð nr. 785/1999 um starfsleyfi fyrir starfsemi sem getur haft í för með sé mengun.</w:t>
      </w:r>
    </w:p>
    <w:p w14:paraId="517C4699" w14:textId="77777777" w:rsidR="007C61D2" w:rsidRDefault="007C61D2" w:rsidP="00203297">
      <w:pPr>
        <w:pStyle w:val="Heading5"/>
        <w:ind w:left="0"/>
      </w:pPr>
    </w:p>
    <w:p w14:paraId="1CD11D62" w14:textId="77777777" w:rsidR="00573B0C" w:rsidRDefault="00573B0C" w:rsidP="00573B0C"/>
    <w:p w14:paraId="1D60F1ED" w14:textId="77777777" w:rsidR="00573B0C" w:rsidRDefault="00573B0C" w:rsidP="00573B0C"/>
    <w:p w14:paraId="2B2DC2DA" w14:textId="77777777" w:rsidR="00573B0C" w:rsidRDefault="00573B0C" w:rsidP="00573B0C"/>
    <w:p w14:paraId="1598F00D" w14:textId="77777777" w:rsidR="00573B0C" w:rsidRPr="00573B0C" w:rsidRDefault="00573B0C" w:rsidP="00573B0C"/>
    <w:p w14:paraId="27AD3CFE" w14:textId="15077B3F" w:rsidR="00152B7C" w:rsidRPr="000D5004" w:rsidRDefault="00B779A5" w:rsidP="00152B7C">
      <w:pPr>
        <w:pStyle w:val="Heading5"/>
      </w:pPr>
      <w:bookmarkStart w:id="35" w:name="_Toc495312591"/>
      <w:r w:rsidRPr="00B779A5">
        <w:rPr>
          <w:color w:val="00B0F0"/>
        </w:rPr>
        <w:t>1.1</w:t>
      </w:r>
      <w:r w:rsidR="00CE205C">
        <w:rPr>
          <w:color w:val="00B0F0"/>
        </w:rPr>
        <w:t>4</w:t>
      </w:r>
      <w:r w:rsidR="00152B7C" w:rsidRPr="00B779A5">
        <w:rPr>
          <w:color w:val="00B0F0"/>
        </w:rPr>
        <w:t>.4</w:t>
      </w:r>
      <w:r w:rsidR="00152B7C" w:rsidRPr="000D5004">
        <w:tab/>
        <w:t>Lög og reglugerðir</w:t>
      </w:r>
      <w:bookmarkEnd w:id="35"/>
    </w:p>
    <w:p w14:paraId="3C0994D8" w14:textId="77777777" w:rsidR="00152B7C" w:rsidRPr="008A4259" w:rsidRDefault="00152B7C" w:rsidP="000D4AC8">
      <w:pPr>
        <w:autoSpaceDE w:val="0"/>
        <w:autoSpaceDN w:val="0"/>
        <w:adjustRightInd w:val="0"/>
        <w:ind w:left="567" w:right="850" w:firstLine="284"/>
        <w:jc w:val="both"/>
        <w:rPr>
          <w:i/>
          <w:sz w:val="24"/>
          <w:szCs w:val="24"/>
        </w:rPr>
      </w:pPr>
      <w:r w:rsidRPr="000D5004">
        <w:rPr>
          <w:i/>
          <w:sz w:val="24"/>
          <w:szCs w:val="24"/>
        </w:rPr>
        <w:t>Verktaki skal við framkvæmd verksins fara í einu og öllu að íslenskum lögum og</w:t>
      </w:r>
      <w:r w:rsidRPr="008A4259">
        <w:rPr>
          <w:i/>
          <w:sz w:val="24"/>
          <w:szCs w:val="24"/>
        </w:rPr>
        <w:t xml:space="preserve"> reglugerðum og uppfylla þær kröfur sem opinber yfirvöld setja honum eða starfsemi hans.</w:t>
      </w:r>
    </w:p>
    <w:p w14:paraId="56A001A0" w14:textId="77777777" w:rsidR="00152B7C" w:rsidRPr="008A4259" w:rsidRDefault="00152B7C" w:rsidP="000D4AC8">
      <w:pPr>
        <w:autoSpaceDE w:val="0"/>
        <w:autoSpaceDN w:val="0"/>
        <w:adjustRightInd w:val="0"/>
        <w:ind w:left="567" w:right="850" w:firstLine="284"/>
        <w:jc w:val="both"/>
        <w:rPr>
          <w:i/>
          <w:sz w:val="24"/>
          <w:szCs w:val="24"/>
        </w:rPr>
      </w:pPr>
      <w:r w:rsidRPr="008A4259">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8A4259" w:rsidRDefault="00152B7C" w:rsidP="003F7670">
      <w:pPr>
        <w:ind w:left="567" w:right="902"/>
        <w:jc w:val="both"/>
        <w:rPr>
          <w:rFonts w:ascii="Times" w:hAnsi="Times"/>
          <w:sz w:val="24"/>
        </w:rPr>
      </w:pPr>
    </w:p>
    <w:p w14:paraId="56305823" w14:textId="223A3CA9" w:rsidR="0062551C" w:rsidRPr="008A4259" w:rsidRDefault="00B779A5">
      <w:pPr>
        <w:pStyle w:val="Heading4"/>
      </w:pPr>
      <w:bookmarkStart w:id="36" w:name="_Toc495312592"/>
      <w:r w:rsidRPr="00B779A5">
        <w:rPr>
          <w:color w:val="00B0F0"/>
        </w:rPr>
        <w:t>1.1</w:t>
      </w:r>
      <w:r w:rsidR="00CE205C">
        <w:rPr>
          <w:color w:val="00B0F0"/>
        </w:rPr>
        <w:t>5</w:t>
      </w:r>
      <w:r w:rsidR="00AA1667" w:rsidRPr="008A4259">
        <w:tab/>
      </w:r>
      <w:r w:rsidR="0062551C" w:rsidRPr="008A4259">
        <w:t>Merking vinnusvæða</w:t>
      </w:r>
      <w:bookmarkEnd w:id="36"/>
      <w:r w:rsidR="0062551C" w:rsidRPr="008A4259">
        <w:t xml:space="preserve"> </w:t>
      </w:r>
    </w:p>
    <w:p w14:paraId="17B21F8B" w14:textId="77777777" w:rsidR="0062551C" w:rsidRPr="003855D6" w:rsidRDefault="0062551C">
      <w:pPr>
        <w:ind w:left="567" w:right="902" w:firstLine="284"/>
        <w:jc w:val="both"/>
        <w:rPr>
          <w:sz w:val="24"/>
        </w:rPr>
      </w:pPr>
      <w:r w:rsidRPr="003855D6">
        <w:rPr>
          <w:sz w:val="24"/>
        </w:rPr>
        <w:t xml:space="preserve">Í öllum verkum þar sem krafist er sérstakra </w:t>
      </w:r>
      <w:r w:rsidR="00EF5C54" w:rsidRPr="003855D6">
        <w:rPr>
          <w:sz w:val="24"/>
        </w:rPr>
        <w:t>vinnusvæða</w:t>
      </w:r>
      <w:r w:rsidRPr="003855D6">
        <w:rPr>
          <w:sz w:val="24"/>
        </w:rPr>
        <w:t>merkinga þarf að greina frá eftirfarandi meðhöndlun mála.</w:t>
      </w:r>
    </w:p>
    <w:p w14:paraId="2770CF65" w14:textId="77777777" w:rsidR="0062551C" w:rsidRPr="003855D6" w:rsidRDefault="00D1506B" w:rsidP="00C965CE">
      <w:pPr>
        <w:spacing w:after="120"/>
        <w:ind w:left="567" w:right="850" w:firstLine="284"/>
        <w:jc w:val="both"/>
        <w:rPr>
          <w:i/>
          <w:sz w:val="24"/>
          <w:szCs w:val="24"/>
        </w:rPr>
      </w:pPr>
      <w:r w:rsidRPr="003855D6">
        <w:rPr>
          <w:i/>
          <w:sz w:val="24"/>
          <w:szCs w:val="24"/>
        </w:rPr>
        <w:t xml:space="preserve">Við gæðaúttekt, sem getur verið gerð hvenær sem er á framkvæmdtímanum,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Pr="003855D6">
        <w:rPr>
          <w:i/>
          <w:sz w:val="24"/>
          <w:szCs w:val="24"/>
        </w:rPr>
        <w:lastRenderedPageBreak/>
        <w:t>þær hafa verið teknar fyrir, samþykktar af fulltrúa verkkaupa og bókaðar í verkfundargerð.</w:t>
      </w:r>
    </w:p>
    <w:p w14:paraId="2DD11C80" w14:textId="77777777" w:rsidR="00256C35" w:rsidRPr="008A4259" w:rsidRDefault="00256C35" w:rsidP="00C965CE">
      <w:pPr>
        <w:spacing w:after="120"/>
        <w:ind w:left="567" w:right="850" w:firstLine="284"/>
        <w:jc w:val="both"/>
        <w:rPr>
          <w:i/>
          <w:sz w:val="24"/>
          <w:szCs w:val="24"/>
        </w:rPr>
      </w:pPr>
    </w:p>
    <w:p w14:paraId="4A3F26ED" w14:textId="5607482F" w:rsidR="00152B7C" w:rsidRPr="00253215" w:rsidRDefault="00B779A5" w:rsidP="005D4FE9">
      <w:pPr>
        <w:pStyle w:val="Heading4"/>
        <w:rPr>
          <w:color w:val="00B0F0"/>
        </w:rPr>
      </w:pPr>
      <w:bookmarkStart w:id="37" w:name="_Toc495312593"/>
      <w:r>
        <w:rPr>
          <w:color w:val="00B0F0"/>
        </w:rPr>
        <w:t>1.1</w:t>
      </w:r>
      <w:r w:rsidR="00CE205C">
        <w:rPr>
          <w:color w:val="00B0F0"/>
        </w:rPr>
        <w:t>6</w:t>
      </w:r>
      <w:r w:rsidR="00AA1667" w:rsidRPr="00253215">
        <w:rPr>
          <w:color w:val="00B0F0"/>
        </w:rPr>
        <w:tab/>
      </w:r>
      <w:r w:rsidR="00152B7C" w:rsidRPr="00253215">
        <w:rPr>
          <w:color w:val="00B0F0"/>
        </w:rPr>
        <w:t>Tryggingar og ábyrgðir verktaka</w:t>
      </w:r>
      <w:bookmarkEnd w:id="37"/>
    </w:p>
    <w:p w14:paraId="73C5366C" w14:textId="77777777"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Verktaki ber alla ábyrgð á framkvæmd verksins og jafnframt vinnu undirverktaka sinna, ef einhverjir verða.</w:t>
      </w:r>
    </w:p>
    <w:p w14:paraId="6FC5D5C0" w14:textId="77777777" w:rsidR="00152B7C" w:rsidRPr="008A4259" w:rsidRDefault="00152B7C" w:rsidP="007C61D2">
      <w:pPr>
        <w:autoSpaceDE w:val="0"/>
        <w:autoSpaceDN w:val="0"/>
        <w:adjustRightInd w:val="0"/>
        <w:ind w:left="567" w:right="850" w:firstLine="284"/>
        <w:jc w:val="both"/>
        <w:rPr>
          <w:i/>
          <w:sz w:val="24"/>
          <w:szCs w:val="24"/>
        </w:rPr>
      </w:pPr>
      <w:r w:rsidRPr="008A4259">
        <w:rPr>
          <w:i/>
          <w:sz w:val="24"/>
          <w:szCs w:val="24"/>
        </w:rPr>
        <w:t>Verkt</w:t>
      </w:r>
      <w:r w:rsidR="002F6585" w:rsidRPr="008A4259">
        <w:rPr>
          <w:i/>
          <w:sz w:val="24"/>
          <w:szCs w:val="24"/>
        </w:rPr>
        <w:t>aki skal hafa ábyrgðartryggingu</w:t>
      </w:r>
      <w:r w:rsidRPr="008A4259">
        <w:rPr>
          <w:i/>
          <w:sz w:val="24"/>
          <w:szCs w:val="24"/>
        </w:rPr>
        <w:t xml:space="preserve"> sem bætir þann skaða sem hann kann að valda við framkvæmdina, jafnt verkkaupa sem þriðja aðila.</w:t>
      </w:r>
    </w:p>
    <w:p w14:paraId="13A62528" w14:textId="77777777" w:rsidR="00152B7C" w:rsidRPr="008A4259" w:rsidRDefault="00152B7C" w:rsidP="007C61D2">
      <w:pPr>
        <w:autoSpaceDE w:val="0"/>
        <w:autoSpaceDN w:val="0"/>
        <w:adjustRightInd w:val="0"/>
        <w:ind w:left="567" w:right="850" w:firstLine="284"/>
        <w:jc w:val="both"/>
        <w:rPr>
          <w:i/>
        </w:rPr>
      </w:pPr>
      <w:r w:rsidRPr="008A4259">
        <w:rPr>
          <w:i/>
          <w:sz w:val="24"/>
          <w:szCs w:val="24"/>
        </w:rPr>
        <w:t>Verktaki skal sanna verkkaupa að hann hafi þá ábyrgðartryggingu sem krafist er.</w:t>
      </w:r>
    </w:p>
    <w:p w14:paraId="0483EE52" w14:textId="77777777" w:rsidR="00E074E7" w:rsidRDefault="00E074E7" w:rsidP="00E074E7">
      <w:pPr>
        <w:autoSpaceDE w:val="0"/>
        <w:autoSpaceDN w:val="0"/>
        <w:adjustRightInd w:val="0"/>
        <w:ind w:left="567" w:right="850" w:firstLine="284"/>
        <w:jc w:val="both"/>
        <w:rPr>
          <w:i/>
          <w:iCs/>
          <w:color w:val="00B0F0"/>
          <w:sz w:val="24"/>
          <w:szCs w:val="24"/>
          <w:lang w:eastAsia="is-IS"/>
        </w:rPr>
      </w:pPr>
    </w:p>
    <w:p w14:paraId="3E088BFC" w14:textId="77777777" w:rsidR="00E074E7" w:rsidRPr="007D7719" w:rsidRDefault="00E074E7" w:rsidP="00E074E7">
      <w:pPr>
        <w:autoSpaceDE w:val="0"/>
        <w:autoSpaceDN w:val="0"/>
        <w:adjustRightInd w:val="0"/>
        <w:ind w:left="567" w:right="850" w:firstLine="284"/>
        <w:jc w:val="both"/>
        <w:rPr>
          <w:color w:val="00B0F0"/>
          <w:sz w:val="24"/>
          <w:szCs w:val="24"/>
          <w:lang w:eastAsia="is-IS"/>
        </w:rPr>
      </w:pPr>
      <w:r w:rsidRPr="007D7719">
        <w:rPr>
          <w:i/>
          <w:iCs/>
          <w:color w:val="00B0F0"/>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7D7719"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77777777" w:rsidR="00E06C20" w:rsidRPr="007D7719" w:rsidRDefault="00E06C20" w:rsidP="00E06C20">
      <w:pPr>
        <w:pStyle w:val="StyleBodyText"/>
        <w:ind w:left="567" w:right="850" w:firstLine="284"/>
        <w:rPr>
          <w:rFonts w:eastAsia="Times"/>
          <w:i/>
          <w:color w:val="00B0F0"/>
        </w:rPr>
      </w:pPr>
      <w:r w:rsidRPr="007D7719">
        <w:rPr>
          <w:rFonts w:eastAsia="Times"/>
          <w:i/>
          <w:color w:val="00B0F0"/>
        </w:rPr>
        <w:t>Verktaki ber ábyrgð á og skal hafa í gildi og viðhalda tryggingum fyrir tjóni vegna slysa, veikinda, sjúkdóma, sjúkrakostnað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7D7719" w:rsidRDefault="00E06C20" w:rsidP="00E06C20">
      <w:pPr>
        <w:pStyle w:val="StyleBodyText"/>
        <w:ind w:left="567" w:right="850" w:firstLine="284"/>
        <w:rPr>
          <w:rFonts w:eastAsia="Times"/>
          <w:i/>
          <w:color w:val="00B0F0"/>
        </w:rPr>
      </w:pPr>
      <w:r w:rsidRPr="003E6853">
        <w:rPr>
          <w:rFonts w:eastAsia="Times"/>
          <w:i/>
          <w:color w:val="00B0F0"/>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7D7719"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7D7719">
        <w:rPr>
          <w:i/>
          <w:iCs/>
          <w:color w:val="00B0F0"/>
          <w:sz w:val="24"/>
          <w:szCs w:val="24"/>
          <w:lang w:eastAsia="is-IS"/>
        </w:rPr>
        <w:t>50.000 með</w:t>
      </w:r>
      <w:r w:rsidRPr="007D7719">
        <w:rPr>
          <w:i/>
          <w:iCs/>
          <w:color w:val="00B0F0"/>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27188A" w:rsidRDefault="00E074E7" w:rsidP="00E074E7">
      <w:pPr>
        <w:autoSpaceDE w:val="0"/>
        <w:autoSpaceDN w:val="0"/>
        <w:adjustRightInd w:val="0"/>
        <w:ind w:left="567" w:right="850" w:firstLine="284"/>
        <w:jc w:val="both"/>
        <w:rPr>
          <w:i/>
          <w:iCs/>
          <w:color w:val="00B0F0"/>
          <w:sz w:val="24"/>
          <w:szCs w:val="24"/>
          <w:lang w:eastAsia="is-IS"/>
        </w:rPr>
      </w:pPr>
      <w:r w:rsidRPr="007D7719">
        <w:rPr>
          <w:i/>
          <w:iCs/>
          <w:color w:val="00B0F0"/>
          <w:sz w:val="24"/>
          <w:szCs w:val="24"/>
          <w:lang w:eastAsia="is-IS"/>
        </w:rPr>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A4259" w:rsidRDefault="00980921" w:rsidP="00980921">
      <w:pPr>
        <w:pStyle w:val="gr"/>
        <w:tabs>
          <w:tab w:val="clear" w:pos="567"/>
        </w:tabs>
        <w:ind w:firstLine="284"/>
        <w:rPr>
          <w:noProof/>
        </w:rPr>
      </w:pPr>
    </w:p>
    <w:p w14:paraId="6B8038F2" w14:textId="77777777" w:rsidR="00980921" w:rsidRPr="008A4259" w:rsidRDefault="00980921" w:rsidP="006111B1">
      <w:pPr>
        <w:pStyle w:val="gr"/>
        <w:tabs>
          <w:tab w:val="clear" w:pos="567"/>
        </w:tabs>
        <w:ind w:right="850" w:firstLine="284"/>
        <w:jc w:val="both"/>
        <w:rPr>
          <w:noProof/>
        </w:rPr>
      </w:pPr>
      <w:r w:rsidRPr="008A4259">
        <w:rPr>
          <w:noProof/>
        </w:rPr>
        <w:t xml:space="preserve">Ef verkkaupi leggur til búnað </w:t>
      </w:r>
      <w:r w:rsidR="00001357">
        <w:rPr>
          <w:noProof/>
        </w:rPr>
        <w:t xml:space="preserve">við framkvæmd verksins </w:t>
      </w:r>
      <w:r w:rsidRPr="008A4259">
        <w:rPr>
          <w:noProof/>
        </w:rPr>
        <w:t>gildir eftirfarandi staðaltexti:</w:t>
      </w:r>
    </w:p>
    <w:p w14:paraId="31158364" w14:textId="77777777" w:rsidR="00980921" w:rsidRPr="008A4259" w:rsidRDefault="00980921" w:rsidP="006111B1">
      <w:pPr>
        <w:pStyle w:val="gr"/>
        <w:tabs>
          <w:tab w:val="clear" w:pos="567"/>
        </w:tabs>
        <w:ind w:right="850" w:firstLine="284"/>
        <w:jc w:val="both"/>
        <w:rPr>
          <w:i/>
          <w:noProof/>
        </w:rPr>
      </w:pPr>
      <w:r w:rsidRPr="008A4259">
        <w:rPr>
          <w:i/>
          <w:noProof/>
        </w:rPr>
        <w:lastRenderedPageBreak/>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A4259" w:rsidRDefault="00980921" w:rsidP="006111B1">
      <w:pPr>
        <w:pStyle w:val="gr"/>
        <w:tabs>
          <w:tab w:val="clear" w:pos="567"/>
        </w:tabs>
        <w:ind w:right="850" w:firstLine="284"/>
        <w:jc w:val="both"/>
        <w:rPr>
          <w:i/>
          <w:noProof/>
        </w:rPr>
      </w:pPr>
      <w:r w:rsidRPr="008A4259">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A4259" w:rsidRDefault="009C544A" w:rsidP="006111B1">
      <w:pPr>
        <w:pStyle w:val="gr"/>
        <w:tabs>
          <w:tab w:val="clear" w:pos="567"/>
        </w:tabs>
        <w:ind w:right="850" w:firstLine="284"/>
        <w:jc w:val="both"/>
        <w:rPr>
          <w:noProof/>
        </w:rPr>
      </w:pPr>
      <w:r w:rsidRPr="008A4259">
        <w:rPr>
          <w:noProof/>
        </w:rPr>
        <w:t>Í vetrarþjónustuútboðum skal nota eftirfarandi texta.</w:t>
      </w:r>
    </w:p>
    <w:p w14:paraId="7031BF29" w14:textId="77777777" w:rsidR="00980921" w:rsidRPr="001F1B36" w:rsidRDefault="00980921" w:rsidP="006111B1">
      <w:pPr>
        <w:pStyle w:val="gr"/>
        <w:tabs>
          <w:tab w:val="clear" w:pos="567"/>
        </w:tabs>
        <w:ind w:right="850" w:firstLine="284"/>
        <w:jc w:val="both"/>
        <w:rPr>
          <w:i/>
          <w:noProof/>
        </w:rPr>
      </w:pPr>
      <w:r w:rsidRPr="008A4259">
        <w:rPr>
          <w:i/>
          <w:noProof/>
        </w:rPr>
        <w:t xml:space="preserve">Vátryggingarupphæð fyrir sand/saltdreifara með pækilbúnaði skal vera kr. x.xxx.xxx,-, án pækilbúnaðar kr xxxxx  fyrir kastplóga og tennur kr xxxxxx. </w:t>
      </w:r>
      <w:r w:rsidRPr="008A4259">
        <w:rPr>
          <w:noProof/>
        </w:rPr>
        <w:t>(ath. hafa skal samráð við rekstrar</w:t>
      </w:r>
      <w:r w:rsidR="002C0D84" w:rsidRPr="008A4259">
        <w:rPr>
          <w:noProof/>
        </w:rPr>
        <w:t xml:space="preserve">deild um upphæðir)  </w:t>
      </w:r>
      <w:r w:rsidR="002C0D84" w:rsidRPr="001F1B36">
        <w:rPr>
          <w:i/>
          <w:noProof/>
        </w:rPr>
        <w:t>Vátryggingar</w:t>
      </w:r>
      <w:r w:rsidRPr="001F1B36">
        <w:rPr>
          <w:i/>
          <w:noProof/>
        </w:rPr>
        <w:t>upphæð verður endurskoðuð 1. september ár hvert.</w:t>
      </w:r>
    </w:p>
    <w:p w14:paraId="3F7F85A0" w14:textId="77777777" w:rsidR="0062551C" w:rsidRPr="008A4259" w:rsidRDefault="0062551C" w:rsidP="006111B1">
      <w:pPr>
        <w:ind w:right="850"/>
        <w:jc w:val="both"/>
        <w:rPr>
          <w:rFonts w:ascii="Times" w:hAnsi="Times"/>
          <w:sz w:val="24"/>
          <w:highlight w:val="yellow"/>
        </w:rPr>
      </w:pPr>
    </w:p>
    <w:p w14:paraId="1A361D2D" w14:textId="2B03B329" w:rsidR="00152B7C" w:rsidRPr="008A4259" w:rsidRDefault="00B779A5" w:rsidP="005D4FE9">
      <w:pPr>
        <w:pStyle w:val="Heading4"/>
      </w:pPr>
      <w:bookmarkStart w:id="38" w:name="_Toc495312594"/>
      <w:r w:rsidRPr="00B779A5">
        <w:rPr>
          <w:color w:val="00B0F0"/>
        </w:rPr>
        <w:t>1.1</w:t>
      </w:r>
      <w:r w:rsidR="00CE205C">
        <w:rPr>
          <w:color w:val="00B0F0"/>
        </w:rPr>
        <w:t>7</w:t>
      </w:r>
      <w:r w:rsidR="00AA1667" w:rsidRPr="008A4259">
        <w:tab/>
      </w:r>
      <w:r w:rsidR="00152B7C" w:rsidRPr="008A4259">
        <w:t>Samskipti</w:t>
      </w:r>
      <w:bookmarkEnd w:id="38"/>
    </w:p>
    <w:p w14:paraId="2909F6DB" w14:textId="77777777" w:rsidR="00152B7C" w:rsidRPr="008A4259" w:rsidRDefault="00152B7C" w:rsidP="007C61D2">
      <w:pPr>
        <w:autoSpaceDE w:val="0"/>
        <w:autoSpaceDN w:val="0"/>
        <w:adjustRightInd w:val="0"/>
        <w:ind w:left="567" w:right="850" w:firstLine="284"/>
        <w:rPr>
          <w:i/>
          <w:sz w:val="24"/>
          <w:szCs w:val="24"/>
        </w:rPr>
      </w:pPr>
      <w:r w:rsidRPr="008A4259">
        <w:rPr>
          <w:i/>
          <w:sz w:val="24"/>
          <w:szCs w:val="24"/>
        </w:rPr>
        <w:t>Öll samskipti á verktíma varðandi samningsgögnin og verkið skulu fara fram á íslensku.</w:t>
      </w:r>
    </w:p>
    <w:p w14:paraId="7E4FE92D" w14:textId="77777777" w:rsidR="00152B7C" w:rsidRPr="008A4259" w:rsidRDefault="00152B7C" w:rsidP="007C61D2">
      <w:pPr>
        <w:autoSpaceDE w:val="0"/>
        <w:autoSpaceDN w:val="0"/>
        <w:adjustRightInd w:val="0"/>
        <w:ind w:left="567" w:right="850" w:firstLine="284"/>
        <w:rPr>
          <w:i/>
          <w:sz w:val="24"/>
          <w:szCs w:val="24"/>
        </w:rPr>
      </w:pPr>
      <w:r w:rsidRPr="008A4259">
        <w:rPr>
          <w:i/>
          <w:sz w:val="24"/>
          <w:szCs w:val="24"/>
        </w:rPr>
        <w:t>Með samskiptum er átt við hvers konar munnleg og skrifleg samskipti svo sem</w:t>
      </w:r>
      <w:r w:rsidR="009978BB" w:rsidRPr="008A4259">
        <w:rPr>
          <w:i/>
          <w:sz w:val="24"/>
          <w:szCs w:val="24"/>
        </w:rPr>
        <w:t xml:space="preserve"> </w:t>
      </w:r>
      <w:r w:rsidRPr="008A4259">
        <w:rPr>
          <w:i/>
          <w:sz w:val="24"/>
          <w:szCs w:val="24"/>
        </w:rPr>
        <w:t>orðsendingar, verkfundagerðir, bréf, rannsóknarniðurstöður o.s.frv.</w:t>
      </w:r>
    </w:p>
    <w:p w14:paraId="5AB15756" w14:textId="77777777" w:rsidR="0007172C" w:rsidRPr="00A56A4C" w:rsidRDefault="0007172C" w:rsidP="00152B7C"/>
    <w:p w14:paraId="60705EF9" w14:textId="77777777" w:rsidR="00683F41" w:rsidRPr="00A56A4C" w:rsidRDefault="00683F41" w:rsidP="00152B7C"/>
    <w:p w14:paraId="51F86367" w14:textId="77777777" w:rsidR="0062551C" w:rsidRPr="00D20FBE" w:rsidRDefault="0062551C">
      <w:pPr>
        <w:pStyle w:val="Heading3"/>
        <w:rPr>
          <w:color w:val="00B0F0"/>
        </w:rPr>
      </w:pPr>
      <w:bookmarkStart w:id="39" w:name="_Toc495312595"/>
      <w:r w:rsidRPr="00D20FBE">
        <w:rPr>
          <w:color w:val="00B0F0"/>
        </w:rPr>
        <w:t>2</w:t>
      </w:r>
      <w:r w:rsidRPr="00D20FBE">
        <w:rPr>
          <w:color w:val="00B0F0"/>
        </w:rPr>
        <w:tab/>
      </w:r>
      <w:r w:rsidRPr="00D20FBE">
        <w:rPr>
          <w:color w:val="00B0F0"/>
        </w:rPr>
        <w:tab/>
        <w:t>Samningsskilmálar</w:t>
      </w:r>
      <w:bookmarkEnd w:id="39"/>
    </w:p>
    <w:p w14:paraId="410A444E" w14:textId="77777777" w:rsidR="0062551C" w:rsidRPr="008A4259" w:rsidRDefault="0062551C">
      <w:pPr>
        <w:ind w:left="567" w:right="902" w:firstLine="284"/>
        <w:jc w:val="both"/>
        <w:rPr>
          <w:rFonts w:ascii="Times" w:hAnsi="Times"/>
          <w:sz w:val="24"/>
        </w:rPr>
      </w:pPr>
    </w:p>
    <w:p w14:paraId="41EB2EAA" w14:textId="77777777" w:rsidR="0062551C" w:rsidRPr="00826984" w:rsidRDefault="0062551C">
      <w:pPr>
        <w:pStyle w:val="Heading4"/>
      </w:pPr>
      <w:bookmarkStart w:id="40" w:name="_Toc495312596"/>
      <w:r w:rsidRPr="00826984">
        <w:t>2.1</w:t>
      </w:r>
      <w:r w:rsidRPr="00826984">
        <w:tab/>
        <w:t>Almennir samningsskilmálar</w:t>
      </w:r>
      <w:bookmarkEnd w:id="40"/>
    </w:p>
    <w:p w14:paraId="766A10C9" w14:textId="77777777" w:rsidR="0062551C" w:rsidRPr="00826984" w:rsidRDefault="0062551C">
      <w:pPr>
        <w:ind w:left="567" w:right="902" w:firstLine="284"/>
        <w:rPr>
          <w:i/>
          <w:sz w:val="24"/>
          <w:szCs w:val="24"/>
        </w:rPr>
      </w:pPr>
      <w:r w:rsidRPr="00826984">
        <w:rPr>
          <w:i/>
          <w:sz w:val="24"/>
          <w:szCs w:val="24"/>
        </w:rPr>
        <w:t>Sem almennir samningsskilmálar útboðs</w:t>
      </w:r>
      <w:r w:rsidR="00D20FBE" w:rsidRPr="00826984">
        <w:rPr>
          <w:i/>
          <w:sz w:val="24"/>
          <w:szCs w:val="24"/>
        </w:rPr>
        <w:t>gagna þessara  gildir ÍST30:2012</w:t>
      </w:r>
      <w:r w:rsidRPr="00826984">
        <w:rPr>
          <w:i/>
          <w:sz w:val="24"/>
          <w:szCs w:val="24"/>
        </w:rPr>
        <w:t>, Almennir útboðs- og samningsskilmálar um verkframkvæmdir með þeim breytingum sem hér fara á eftir.</w:t>
      </w:r>
    </w:p>
    <w:p w14:paraId="5E12F7D6" w14:textId="77777777" w:rsidR="0062551C" w:rsidRPr="008A4259" w:rsidRDefault="0062551C">
      <w:pPr>
        <w:ind w:left="567" w:right="902"/>
        <w:jc w:val="both"/>
        <w:rPr>
          <w:rFonts w:ascii="Times" w:hAnsi="Times"/>
          <w:b/>
          <w:sz w:val="24"/>
        </w:rPr>
      </w:pPr>
    </w:p>
    <w:p w14:paraId="18BAC0A9" w14:textId="77777777" w:rsidR="0062551C" w:rsidRPr="00826984" w:rsidRDefault="0062551C">
      <w:pPr>
        <w:pStyle w:val="Heading4"/>
      </w:pPr>
      <w:bookmarkStart w:id="41" w:name="_Toc495312597"/>
      <w:r w:rsidRPr="00826984">
        <w:t>2.2</w:t>
      </w:r>
      <w:r w:rsidRPr="00826984">
        <w:tab/>
      </w:r>
      <w:proofErr w:type="spellStart"/>
      <w:r w:rsidRPr="00826984">
        <w:t>Sérskilmálar</w:t>
      </w:r>
      <w:bookmarkEnd w:id="41"/>
      <w:proofErr w:type="spellEnd"/>
    </w:p>
    <w:p w14:paraId="4F7DC6CB" w14:textId="77777777" w:rsidR="0062551C" w:rsidRPr="00826984" w:rsidRDefault="0062551C" w:rsidP="00004632">
      <w:pPr>
        <w:pStyle w:val="BodyText"/>
        <w:ind w:left="567" w:right="902" w:firstLine="284"/>
        <w:jc w:val="both"/>
      </w:pPr>
      <w:r w:rsidRPr="00826984">
        <w:t>Hér á eftir e</w:t>
      </w:r>
      <w:r w:rsidR="00D20FBE" w:rsidRPr="00826984">
        <w:t>r vitnað til greina</w:t>
      </w:r>
      <w:r w:rsidR="00984DF9" w:rsidRPr="00826984">
        <w:t xml:space="preserve"> og undirgreina</w:t>
      </w:r>
      <w:r w:rsidR="00D20FBE" w:rsidRPr="00826984">
        <w:t xml:space="preserve"> í ÍST30:2012</w:t>
      </w:r>
      <w:r w:rsidRPr="00826984">
        <w:t xml:space="preserve"> þar sem </w:t>
      </w:r>
      <w:proofErr w:type="spellStart"/>
      <w:r w:rsidRPr="00826984">
        <w:t>sérskilmálar</w:t>
      </w:r>
      <w:proofErr w:type="spellEnd"/>
      <w:r w:rsidRPr="00826984">
        <w:t xml:space="preserve"> kveða nánar á um, skýra og breyta þessum greinum</w:t>
      </w:r>
      <w:r w:rsidR="00004632" w:rsidRPr="00826984">
        <w:t xml:space="preserve">. Fyrirsagnir </w:t>
      </w:r>
      <w:r w:rsidR="00DF52CF" w:rsidRPr="00826984">
        <w:t xml:space="preserve"> </w:t>
      </w:r>
      <w:r w:rsidR="007F2499" w:rsidRPr="00826984">
        <w:t>liða í útboðslýsingu</w:t>
      </w:r>
      <w:r w:rsidR="00004632" w:rsidRPr="00826984">
        <w:t xml:space="preserve"> eru þær sömu og fyrirsagnir viðkomandi </w:t>
      </w:r>
      <w:r w:rsidR="00DF52CF" w:rsidRPr="00826984">
        <w:t>greina</w:t>
      </w:r>
      <w:r w:rsidR="00004632" w:rsidRPr="00826984">
        <w:t xml:space="preserve"> í ÍST30:2012.</w:t>
      </w:r>
    </w:p>
    <w:p w14:paraId="27404AD1" w14:textId="77777777" w:rsidR="0062551C" w:rsidRDefault="0062551C">
      <w:pPr>
        <w:ind w:left="567" w:right="902"/>
        <w:jc w:val="both"/>
        <w:rPr>
          <w:rFonts w:ascii="Times" w:hAnsi="Times"/>
          <w:b/>
          <w:sz w:val="24"/>
        </w:rPr>
      </w:pPr>
    </w:p>
    <w:p w14:paraId="273DE7CF" w14:textId="77777777" w:rsidR="00573B0C" w:rsidRDefault="00573B0C">
      <w:pPr>
        <w:ind w:left="567" w:right="902"/>
        <w:jc w:val="both"/>
        <w:rPr>
          <w:rFonts w:ascii="Times" w:hAnsi="Times"/>
          <w:b/>
          <w:sz w:val="24"/>
        </w:rPr>
      </w:pPr>
    </w:p>
    <w:p w14:paraId="60D0E23F" w14:textId="77777777" w:rsidR="00573B0C" w:rsidRDefault="00573B0C">
      <w:pPr>
        <w:ind w:left="567" w:right="902"/>
        <w:jc w:val="both"/>
        <w:rPr>
          <w:rFonts w:ascii="Times" w:hAnsi="Times"/>
          <w:b/>
          <w:sz w:val="24"/>
        </w:rPr>
      </w:pPr>
    </w:p>
    <w:p w14:paraId="4884670C" w14:textId="77777777" w:rsidR="00573B0C" w:rsidRDefault="00573B0C">
      <w:pPr>
        <w:ind w:left="567" w:right="902"/>
        <w:jc w:val="both"/>
        <w:rPr>
          <w:rFonts w:ascii="Times" w:hAnsi="Times"/>
          <w:b/>
          <w:sz w:val="24"/>
        </w:rPr>
      </w:pPr>
    </w:p>
    <w:p w14:paraId="1A72213C" w14:textId="77777777" w:rsidR="00573B0C" w:rsidRDefault="00573B0C">
      <w:pPr>
        <w:ind w:left="567" w:right="902"/>
        <w:jc w:val="both"/>
        <w:rPr>
          <w:rFonts w:ascii="Times" w:hAnsi="Times"/>
          <w:b/>
          <w:sz w:val="24"/>
        </w:rPr>
      </w:pPr>
    </w:p>
    <w:p w14:paraId="2771C786" w14:textId="77777777" w:rsidR="00573B0C" w:rsidRDefault="00573B0C">
      <w:pPr>
        <w:ind w:left="567" w:right="902"/>
        <w:jc w:val="both"/>
        <w:rPr>
          <w:rFonts w:ascii="Times" w:hAnsi="Times"/>
          <w:b/>
          <w:sz w:val="24"/>
        </w:rPr>
      </w:pPr>
    </w:p>
    <w:p w14:paraId="53003985" w14:textId="77777777" w:rsidR="00573B0C" w:rsidRPr="008A4259" w:rsidRDefault="00573B0C">
      <w:pPr>
        <w:ind w:left="567" w:right="902"/>
        <w:jc w:val="both"/>
        <w:rPr>
          <w:rFonts w:ascii="Times" w:hAnsi="Times"/>
          <w:b/>
          <w:sz w:val="24"/>
        </w:rPr>
      </w:pPr>
    </w:p>
    <w:p w14:paraId="6882EB12" w14:textId="77777777" w:rsidR="0062551C" w:rsidRPr="008C198A" w:rsidRDefault="0062551C">
      <w:pPr>
        <w:pStyle w:val="Heading5"/>
      </w:pPr>
      <w:bookmarkStart w:id="42" w:name="_Toc495312598"/>
      <w:r w:rsidRPr="008C198A">
        <w:t>2.2.1</w:t>
      </w:r>
      <w:r w:rsidRPr="008C198A">
        <w:tab/>
      </w:r>
      <w:r w:rsidR="00D20FBE" w:rsidRPr="008C198A">
        <w:t>Efni tilboðs</w:t>
      </w:r>
      <w:bookmarkEnd w:id="42"/>
    </w:p>
    <w:p w14:paraId="018105C2" w14:textId="77777777" w:rsidR="0062551C" w:rsidRPr="003855D6" w:rsidRDefault="0062551C">
      <w:pPr>
        <w:ind w:left="567" w:right="902" w:firstLine="284"/>
        <w:jc w:val="both"/>
        <w:rPr>
          <w:i/>
          <w:sz w:val="24"/>
        </w:rPr>
      </w:pPr>
      <w:r w:rsidRPr="003855D6">
        <w:rPr>
          <w:i/>
          <w:sz w:val="24"/>
        </w:rPr>
        <w:t xml:space="preserve">Til viðbótar við </w:t>
      </w:r>
      <w:r w:rsidR="00984DF9" w:rsidRPr="003855D6">
        <w:rPr>
          <w:i/>
          <w:sz w:val="24"/>
        </w:rPr>
        <w:t>undir</w:t>
      </w:r>
      <w:r w:rsidRPr="003855D6">
        <w:rPr>
          <w:i/>
          <w:sz w:val="24"/>
        </w:rPr>
        <w:t xml:space="preserve">grein </w:t>
      </w:r>
      <w:r w:rsidR="00D20FBE" w:rsidRPr="003855D6">
        <w:rPr>
          <w:i/>
          <w:sz w:val="24"/>
        </w:rPr>
        <w:t>2.4.6</w:t>
      </w:r>
      <w:r w:rsidRPr="003855D6">
        <w:rPr>
          <w:i/>
          <w:sz w:val="24"/>
        </w:rPr>
        <w:t xml:space="preserve"> </w:t>
      </w:r>
      <w:r w:rsidR="00D20FBE" w:rsidRPr="003855D6">
        <w:rPr>
          <w:i/>
          <w:sz w:val="24"/>
        </w:rPr>
        <w:t xml:space="preserve">í ÍST30:2012 </w:t>
      </w:r>
      <w:r w:rsidRPr="003855D6">
        <w:rPr>
          <w:i/>
          <w:sz w:val="24"/>
        </w:rPr>
        <w:t>kemur eftirfarandi texti:</w:t>
      </w:r>
    </w:p>
    <w:p w14:paraId="4DC68C63" w14:textId="77777777" w:rsidR="0062551C" w:rsidRPr="003855D6" w:rsidRDefault="0062551C">
      <w:pPr>
        <w:ind w:left="567" w:right="902" w:firstLine="284"/>
        <w:jc w:val="both"/>
        <w:rPr>
          <w:i/>
          <w:sz w:val="24"/>
        </w:rPr>
      </w:pPr>
      <w:r w:rsidRPr="003855D6">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A4259" w:rsidRDefault="00133EB1">
      <w:pPr>
        <w:ind w:left="567" w:right="902" w:firstLine="284"/>
        <w:jc w:val="both"/>
        <w:rPr>
          <w:rFonts w:ascii="Times" w:hAnsi="Times"/>
          <w:sz w:val="24"/>
        </w:rPr>
      </w:pPr>
    </w:p>
    <w:p w14:paraId="2B76EF56" w14:textId="2E972415" w:rsidR="0062551C" w:rsidRPr="00133EB1" w:rsidRDefault="0062551C">
      <w:pPr>
        <w:pStyle w:val="Heading5"/>
        <w:rPr>
          <w:color w:val="00B0F0"/>
        </w:rPr>
      </w:pPr>
      <w:bookmarkStart w:id="43" w:name="_Toc495312599"/>
      <w:r w:rsidRPr="00133EB1">
        <w:rPr>
          <w:color w:val="00B0F0"/>
        </w:rPr>
        <w:t>2.2.2</w:t>
      </w:r>
      <w:r w:rsidRPr="00133EB1">
        <w:rPr>
          <w:color w:val="00B0F0"/>
        </w:rPr>
        <w:tab/>
      </w:r>
      <w:r w:rsidR="00020D4C" w:rsidRPr="00133EB1">
        <w:rPr>
          <w:color w:val="00B0F0"/>
        </w:rPr>
        <w:t>Upplýsingar um bjóðendur</w:t>
      </w:r>
      <w:bookmarkEnd w:id="43"/>
    </w:p>
    <w:p w14:paraId="0CC86DFE" w14:textId="77777777" w:rsidR="005A41F9" w:rsidRPr="00133EB1" w:rsidRDefault="005A41F9" w:rsidP="005A41F9">
      <w:pPr>
        <w:ind w:left="567" w:right="902" w:firstLine="284"/>
        <w:jc w:val="both"/>
        <w:rPr>
          <w:i/>
          <w:sz w:val="24"/>
        </w:rPr>
      </w:pPr>
      <w:r w:rsidRPr="00133EB1">
        <w:rPr>
          <w:i/>
          <w:sz w:val="24"/>
        </w:rPr>
        <w:t xml:space="preserve">Í stað 1. mgr.  </w:t>
      </w:r>
      <w:r w:rsidR="00984DF9" w:rsidRPr="00133EB1">
        <w:rPr>
          <w:i/>
          <w:sz w:val="24"/>
        </w:rPr>
        <w:t>undir</w:t>
      </w:r>
      <w:r w:rsidR="00004632" w:rsidRPr="00133EB1">
        <w:rPr>
          <w:i/>
          <w:sz w:val="24"/>
        </w:rPr>
        <w:t>greinar 2.5.4</w:t>
      </w:r>
      <w:r w:rsidR="00C0778E" w:rsidRPr="00133EB1">
        <w:rPr>
          <w:i/>
          <w:sz w:val="24"/>
        </w:rPr>
        <w:t xml:space="preserve"> í ÍST30:2012</w:t>
      </w:r>
      <w:r w:rsidRPr="00133EB1">
        <w:rPr>
          <w:i/>
          <w:sz w:val="24"/>
        </w:rPr>
        <w:t xml:space="preserve"> kemur eftirfarandi texti:</w:t>
      </w:r>
    </w:p>
    <w:p w14:paraId="00306226" w14:textId="76637E85" w:rsidR="005A41F9" w:rsidRPr="00133EB1" w:rsidRDefault="005A41F9" w:rsidP="00455EF2">
      <w:pPr>
        <w:ind w:left="851" w:right="902"/>
        <w:jc w:val="both"/>
        <w:rPr>
          <w:i/>
          <w:color w:val="00B0F0"/>
          <w:sz w:val="24"/>
          <w:szCs w:val="24"/>
        </w:rPr>
      </w:pPr>
      <w:r w:rsidRPr="00133EB1">
        <w:rPr>
          <w:i/>
          <w:color w:val="00B0F0"/>
          <w:sz w:val="24"/>
          <w:szCs w:val="24"/>
        </w:rPr>
        <w:lastRenderedPageBreak/>
        <w:t>Með tilboði sínu skulu bjóðendur leggja fram þær upp</w:t>
      </w:r>
      <w:r w:rsidR="00004632" w:rsidRPr="00133EB1">
        <w:rPr>
          <w:i/>
          <w:color w:val="00B0F0"/>
          <w:sz w:val="24"/>
          <w:szCs w:val="24"/>
        </w:rPr>
        <w:t xml:space="preserve">lýsingar sem getið er um í </w:t>
      </w:r>
      <w:r w:rsidR="00984DF9" w:rsidRPr="00133EB1">
        <w:rPr>
          <w:i/>
          <w:color w:val="00B0F0"/>
          <w:sz w:val="24"/>
          <w:szCs w:val="24"/>
        </w:rPr>
        <w:t>undir</w:t>
      </w:r>
      <w:r w:rsidR="00004632" w:rsidRPr="00133EB1">
        <w:rPr>
          <w:i/>
          <w:color w:val="00B0F0"/>
          <w:sz w:val="24"/>
          <w:szCs w:val="24"/>
        </w:rPr>
        <w:t>grein</w:t>
      </w:r>
      <w:r w:rsidR="00020D4C" w:rsidRPr="00133EB1">
        <w:rPr>
          <w:i/>
          <w:color w:val="00B0F0"/>
          <w:sz w:val="24"/>
          <w:szCs w:val="24"/>
        </w:rPr>
        <w:t>um a), b), c), f) og h)</w:t>
      </w:r>
      <w:r w:rsidR="00004632" w:rsidRPr="00133EB1">
        <w:rPr>
          <w:i/>
          <w:color w:val="00B0F0"/>
          <w:sz w:val="24"/>
          <w:szCs w:val="24"/>
        </w:rPr>
        <w:t xml:space="preserve"> </w:t>
      </w:r>
      <w:r w:rsidRPr="00133EB1">
        <w:rPr>
          <w:i/>
          <w:color w:val="00B0F0"/>
          <w:sz w:val="24"/>
          <w:szCs w:val="24"/>
        </w:rPr>
        <w:t xml:space="preserve">og mun verkkaupi sannreyna þær eftir opnun tilboða. </w:t>
      </w:r>
    </w:p>
    <w:p w14:paraId="5B31FA1C" w14:textId="43B76241" w:rsidR="005A41F9" w:rsidRPr="003855D6" w:rsidRDefault="00004632" w:rsidP="005A41F9">
      <w:pPr>
        <w:ind w:left="567" w:right="902" w:firstLine="284"/>
        <w:jc w:val="both"/>
        <w:rPr>
          <w:i/>
          <w:sz w:val="24"/>
          <w:szCs w:val="24"/>
        </w:rPr>
      </w:pPr>
      <w:r w:rsidRPr="00133EB1">
        <w:rPr>
          <w:i/>
          <w:sz w:val="24"/>
          <w:szCs w:val="24"/>
        </w:rPr>
        <w:t xml:space="preserve">Í stað </w:t>
      </w:r>
      <w:r w:rsidR="00984DF9" w:rsidRPr="00133EB1">
        <w:rPr>
          <w:i/>
          <w:sz w:val="24"/>
          <w:szCs w:val="24"/>
        </w:rPr>
        <w:t>undir</w:t>
      </w:r>
      <w:r w:rsidRPr="00133EB1">
        <w:rPr>
          <w:i/>
          <w:sz w:val="24"/>
          <w:szCs w:val="24"/>
        </w:rPr>
        <w:t xml:space="preserve">greinar </w:t>
      </w:r>
      <w:r w:rsidR="005A41F9" w:rsidRPr="00133EB1">
        <w:rPr>
          <w:i/>
          <w:sz w:val="24"/>
          <w:szCs w:val="24"/>
        </w:rPr>
        <w:t>b) kemur eftirfarandi texti:</w:t>
      </w:r>
    </w:p>
    <w:p w14:paraId="2754E7C1" w14:textId="77777777" w:rsidR="005A41F9" w:rsidRPr="003855D6" w:rsidRDefault="005A41F9" w:rsidP="005A41F9">
      <w:pPr>
        <w:ind w:left="567" w:right="902" w:firstLine="284"/>
        <w:jc w:val="both"/>
        <w:rPr>
          <w:i/>
          <w:sz w:val="24"/>
          <w:szCs w:val="24"/>
        </w:rPr>
      </w:pPr>
      <w:r w:rsidRPr="003855D6">
        <w:rPr>
          <w:i/>
          <w:sz w:val="24"/>
          <w:szCs w:val="24"/>
        </w:rPr>
        <w:t>Staðfestar upplýsingar um fjárhag og veltu fyrirtækisins:</w:t>
      </w:r>
    </w:p>
    <w:p w14:paraId="7F4BA855" w14:textId="77777777" w:rsidR="00811458" w:rsidRPr="003855D6" w:rsidRDefault="005A41F9" w:rsidP="00455EF2">
      <w:pPr>
        <w:autoSpaceDE w:val="0"/>
        <w:autoSpaceDN w:val="0"/>
        <w:adjustRightInd w:val="0"/>
        <w:ind w:left="851" w:right="850"/>
        <w:rPr>
          <w:i/>
          <w:sz w:val="24"/>
          <w:szCs w:val="24"/>
        </w:rPr>
      </w:pPr>
      <w:r w:rsidRPr="003855D6">
        <w:rPr>
          <w:i/>
          <w:sz w:val="24"/>
          <w:szCs w:val="24"/>
        </w:rPr>
        <w:t>1.</w:t>
      </w:r>
      <w:r w:rsidR="006B3CD8" w:rsidRPr="003855D6">
        <w:rPr>
          <w:i/>
          <w:sz w:val="24"/>
          <w:szCs w:val="24"/>
        </w:rPr>
        <w:t xml:space="preserve">  </w:t>
      </w:r>
      <w:r w:rsidRPr="003855D6">
        <w:rPr>
          <w:i/>
          <w:sz w:val="24"/>
          <w:szCs w:val="24"/>
        </w:rPr>
        <w:t xml:space="preserve">Ársreikninga </w:t>
      </w:r>
      <w:r w:rsidR="00826984" w:rsidRPr="003855D6">
        <w:rPr>
          <w:i/>
          <w:sz w:val="24"/>
          <w:szCs w:val="24"/>
        </w:rPr>
        <w:t>fyrir árin 20xx og  20xy.</w:t>
      </w:r>
      <w:r w:rsidR="00826984" w:rsidRPr="003855D6">
        <w:rPr>
          <w:sz w:val="24"/>
          <w:szCs w:val="24"/>
        </w:rPr>
        <w:t xml:space="preserve"> </w:t>
      </w:r>
      <w:r w:rsidR="00811458" w:rsidRPr="003855D6">
        <w:rPr>
          <w:i/>
          <w:sz w:val="24"/>
          <w:szCs w:val="24"/>
        </w:rPr>
        <w:t>Frágangur og áritun ársreikninga skal vera í samræmi við hæfiskröfur í gr. 1.8. Hafi bjóðandi í fyr</w:t>
      </w:r>
      <w:r w:rsidR="004943A9" w:rsidRPr="003855D6">
        <w:rPr>
          <w:i/>
          <w:sz w:val="24"/>
          <w:szCs w:val="24"/>
        </w:rPr>
        <w:t>ri útboðum lagt fram ofangrein</w:t>
      </w:r>
      <w:r w:rsidR="00811458" w:rsidRPr="003855D6">
        <w:rPr>
          <w:i/>
          <w:sz w:val="24"/>
          <w:szCs w:val="24"/>
        </w:rPr>
        <w:t>da ársreikninga nægir að vísa til þeirra.</w:t>
      </w:r>
    </w:p>
    <w:p w14:paraId="1485C130" w14:textId="77777777" w:rsidR="006812C5" w:rsidRPr="003855D6" w:rsidRDefault="00826984" w:rsidP="00455EF2">
      <w:pPr>
        <w:autoSpaceDE w:val="0"/>
        <w:autoSpaceDN w:val="0"/>
        <w:adjustRightInd w:val="0"/>
        <w:ind w:left="851" w:right="850"/>
        <w:rPr>
          <w:i/>
          <w:sz w:val="24"/>
          <w:szCs w:val="24"/>
        </w:rPr>
      </w:pPr>
      <w:r w:rsidRPr="003855D6">
        <w:rPr>
          <w:sz w:val="24"/>
          <w:szCs w:val="24"/>
        </w:rPr>
        <w:t xml:space="preserve">Í útboðum þar sem tilboð eru opnuð eftir 1. apríl skal síðara árið vera árið fyrir útboðsár, en árið þar á undan þegar tilboð eru opnuð á tímabilinu </w:t>
      </w:r>
      <w:proofErr w:type="spellStart"/>
      <w:r w:rsidRPr="003855D6">
        <w:rPr>
          <w:sz w:val="24"/>
          <w:szCs w:val="24"/>
        </w:rPr>
        <w:t>janúar-mars</w:t>
      </w:r>
      <w:proofErr w:type="spellEnd"/>
      <w:r w:rsidRPr="003855D6">
        <w:rPr>
          <w:sz w:val="24"/>
          <w:szCs w:val="24"/>
        </w:rPr>
        <w:t>.</w:t>
      </w:r>
      <w:r w:rsidRPr="003855D6">
        <w:rPr>
          <w:i/>
          <w:sz w:val="24"/>
          <w:szCs w:val="24"/>
        </w:rPr>
        <w:t xml:space="preserve">  </w:t>
      </w:r>
    </w:p>
    <w:p w14:paraId="6A510F19" w14:textId="77777777" w:rsidR="00446E3F" w:rsidRPr="00020D4C" w:rsidRDefault="00446E3F" w:rsidP="00455EF2">
      <w:pPr>
        <w:autoSpaceDE w:val="0"/>
        <w:autoSpaceDN w:val="0"/>
        <w:adjustRightInd w:val="0"/>
        <w:ind w:left="851" w:right="850"/>
        <w:rPr>
          <w:iCs/>
          <w:color w:val="00B0F0"/>
          <w:sz w:val="24"/>
          <w:szCs w:val="24"/>
          <w:lang w:eastAsia="is-IS"/>
        </w:rPr>
      </w:pPr>
      <w:r w:rsidRPr="00020D4C">
        <w:rPr>
          <w:iCs/>
          <w:color w:val="00B0F0"/>
          <w:sz w:val="24"/>
          <w:szCs w:val="24"/>
          <w:lang w:eastAsia="is-IS"/>
        </w:rPr>
        <w:t xml:space="preserve">Í útboðum sem opnuð eru á tímabilinu </w:t>
      </w:r>
      <w:r w:rsidR="00001357" w:rsidRPr="00020D4C">
        <w:rPr>
          <w:iCs/>
          <w:color w:val="00B0F0"/>
          <w:sz w:val="24"/>
          <w:szCs w:val="24"/>
          <w:lang w:eastAsia="is-IS"/>
        </w:rPr>
        <w:t>1. a</w:t>
      </w:r>
      <w:r w:rsidRPr="00020D4C">
        <w:rPr>
          <w:iCs/>
          <w:color w:val="00B0F0"/>
          <w:sz w:val="24"/>
          <w:szCs w:val="24"/>
          <w:lang w:eastAsia="is-IS"/>
        </w:rPr>
        <w:t>príl</w:t>
      </w:r>
      <w:r w:rsidR="00001357" w:rsidRPr="00020D4C">
        <w:rPr>
          <w:iCs/>
          <w:color w:val="00B0F0"/>
          <w:sz w:val="24"/>
          <w:szCs w:val="24"/>
          <w:lang w:eastAsia="is-IS"/>
        </w:rPr>
        <w:t xml:space="preserve"> </w:t>
      </w:r>
      <w:r w:rsidRPr="00020D4C">
        <w:rPr>
          <w:iCs/>
          <w:color w:val="00B0F0"/>
          <w:sz w:val="24"/>
          <w:szCs w:val="24"/>
          <w:lang w:eastAsia="is-IS"/>
        </w:rPr>
        <w:t>-</w:t>
      </w:r>
      <w:r w:rsidR="00001357" w:rsidRPr="00020D4C">
        <w:rPr>
          <w:iCs/>
          <w:color w:val="00B0F0"/>
          <w:sz w:val="24"/>
          <w:szCs w:val="24"/>
          <w:lang w:eastAsia="is-IS"/>
        </w:rPr>
        <w:t xml:space="preserve"> 30. </w:t>
      </w:r>
      <w:r w:rsidRPr="00020D4C">
        <w:rPr>
          <w:iCs/>
          <w:color w:val="00B0F0"/>
          <w:sz w:val="24"/>
          <w:szCs w:val="24"/>
          <w:lang w:eastAsia="is-IS"/>
        </w:rPr>
        <w:t>ágúst skal nota eftirfarandi viðbótartexta um skil á ársreikningum.</w:t>
      </w:r>
    </w:p>
    <w:p w14:paraId="42BD28EB" w14:textId="77777777" w:rsidR="005A41F9" w:rsidRPr="00455EF2" w:rsidRDefault="006812C5" w:rsidP="00455EF2">
      <w:pPr>
        <w:autoSpaceDE w:val="0"/>
        <w:autoSpaceDN w:val="0"/>
        <w:adjustRightInd w:val="0"/>
        <w:ind w:left="851" w:right="850"/>
        <w:rPr>
          <w:i/>
          <w:iCs/>
          <w:color w:val="00B0F0"/>
          <w:sz w:val="24"/>
          <w:szCs w:val="24"/>
          <w:lang w:eastAsia="is-IS"/>
        </w:rPr>
      </w:pPr>
      <w:r w:rsidRPr="00020D4C">
        <w:rPr>
          <w:i/>
          <w:iCs/>
          <w:color w:val="00B0F0"/>
          <w:sz w:val="24"/>
          <w:szCs w:val="24"/>
          <w:lang w:eastAsia="is-IS"/>
        </w:rPr>
        <w:t>Lig</w:t>
      </w:r>
      <w:r w:rsidR="00F417C5" w:rsidRPr="00020D4C">
        <w:rPr>
          <w:i/>
          <w:iCs/>
          <w:color w:val="00B0F0"/>
          <w:sz w:val="24"/>
          <w:szCs w:val="24"/>
          <w:lang w:eastAsia="is-IS"/>
        </w:rPr>
        <w:t>gi ársreikningur fyrir árið 201x</w:t>
      </w:r>
      <w:r w:rsidRPr="00020D4C">
        <w:rPr>
          <w:i/>
          <w:iCs/>
          <w:color w:val="00B0F0"/>
          <w:sz w:val="24"/>
          <w:szCs w:val="24"/>
          <w:lang w:eastAsia="is-IS"/>
        </w:rPr>
        <w:t xml:space="preserve"> ekki fyrir er bjóðanda</w:t>
      </w:r>
      <w:r w:rsidR="00455EF2" w:rsidRPr="00020D4C">
        <w:rPr>
          <w:i/>
          <w:iCs/>
          <w:color w:val="00B0F0"/>
          <w:sz w:val="24"/>
          <w:szCs w:val="24"/>
          <w:lang w:eastAsia="is-IS"/>
        </w:rPr>
        <w:t xml:space="preserve"> heimilt að leggja fram </w:t>
      </w:r>
      <w:proofErr w:type="spellStart"/>
      <w:r w:rsidR="00455EF2" w:rsidRPr="00020D4C">
        <w:rPr>
          <w:i/>
          <w:iCs/>
          <w:color w:val="00B0F0"/>
          <w:sz w:val="24"/>
          <w:szCs w:val="24"/>
          <w:lang w:eastAsia="is-IS"/>
        </w:rPr>
        <w:t>drög</w:t>
      </w:r>
      <w:proofErr w:type="spellEnd"/>
      <w:r w:rsidR="00455EF2" w:rsidRPr="00020D4C">
        <w:rPr>
          <w:i/>
          <w:iCs/>
          <w:color w:val="00B0F0"/>
          <w:sz w:val="24"/>
          <w:szCs w:val="24"/>
          <w:lang w:eastAsia="is-IS"/>
        </w:rPr>
        <w:t xml:space="preserve"> að </w:t>
      </w:r>
      <w:r w:rsidRPr="00020D4C">
        <w:rPr>
          <w:i/>
          <w:iCs/>
          <w:color w:val="00B0F0"/>
          <w:sz w:val="24"/>
          <w:szCs w:val="24"/>
          <w:lang w:eastAsia="is-IS"/>
        </w:rPr>
        <w:t>ársreikningi sem sýna fram á fjárhagsstöðu</w:t>
      </w:r>
      <w:r w:rsidRPr="00020D4C">
        <w:rPr>
          <w:rFonts w:ascii="Times-Italic" w:hAnsi="Times-Italic" w:cs="Times-Italic"/>
          <w:i/>
          <w:iCs/>
          <w:color w:val="00B0F0"/>
          <w:sz w:val="24"/>
          <w:szCs w:val="24"/>
          <w:lang w:eastAsia="is-IS"/>
        </w:rPr>
        <w:t xml:space="preserve"> </w:t>
      </w:r>
      <w:r w:rsidRPr="00020D4C">
        <w:rPr>
          <w:i/>
          <w:iCs/>
          <w:color w:val="00B0F0"/>
          <w:sz w:val="24"/>
          <w:szCs w:val="24"/>
          <w:lang w:eastAsia="is-IS"/>
        </w:rPr>
        <w:t>hans</w:t>
      </w:r>
      <w:r w:rsidRPr="00020D4C">
        <w:rPr>
          <w:rFonts w:ascii="Times-Italic" w:hAnsi="Times-Italic" w:cs="Times-Italic"/>
          <w:i/>
          <w:iCs/>
          <w:color w:val="00B0F0"/>
          <w:sz w:val="24"/>
          <w:szCs w:val="24"/>
          <w:lang w:eastAsia="is-IS"/>
        </w:rPr>
        <w:t>.</w:t>
      </w:r>
    </w:p>
    <w:p w14:paraId="6DD79C5B" w14:textId="77777777" w:rsidR="009307D8" w:rsidRPr="00E5201E" w:rsidRDefault="00C762CD" w:rsidP="009307D8">
      <w:pPr>
        <w:pStyle w:val="ListParagraph"/>
        <w:spacing w:after="0" w:line="240" w:lineRule="auto"/>
        <w:ind w:left="851" w:right="902"/>
        <w:jc w:val="both"/>
        <w:rPr>
          <w:rFonts w:ascii="Times New Roman" w:hAnsi="Times New Roman"/>
          <w:i/>
          <w:sz w:val="24"/>
          <w:szCs w:val="24"/>
        </w:rPr>
      </w:pPr>
      <w:r w:rsidRPr="00E5201E">
        <w:rPr>
          <w:rFonts w:ascii="Times New Roman" w:hAnsi="Times New Roman"/>
          <w:i/>
          <w:sz w:val="24"/>
          <w:szCs w:val="24"/>
        </w:rPr>
        <w:t>2</w:t>
      </w:r>
      <w:r w:rsidR="006B3CD8" w:rsidRPr="00E5201E">
        <w:rPr>
          <w:rFonts w:ascii="Times New Roman" w:hAnsi="Times New Roman"/>
          <w:i/>
          <w:sz w:val="24"/>
          <w:szCs w:val="24"/>
        </w:rPr>
        <w:t xml:space="preserve">. </w:t>
      </w:r>
      <w:r w:rsidR="005A41F9" w:rsidRPr="00E5201E">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E5201E">
        <w:rPr>
          <w:rFonts w:ascii="Times New Roman" w:hAnsi="Times New Roman"/>
          <w:i/>
          <w:sz w:val="24"/>
          <w:szCs w:val="24"/>
        </w:rPr>
        <w:t>i í vanskilum með opinber gjöld eða standi við greiðsluáætlun eða greiðsluuppgjör við innheimtumenn.</w:t>
      </w:r>
    </w:p>
    <w:p w14:paraId="039638DD" w14:textId="77777777" w:rsidR="005A41F9" w:rsidRPr="008A4259" w:rsidRDefault="00C762CD" w:rsidP="006B3CD8">
      <w:pPr>
        <w:ind w:left="840" w:right="902"/>
        <w:jc w:val="both"/>
        <w:rPr>
          <w:i/>
          <w:sz w:val="24"/>
          <w:szCs w:val="24"/>
        </w:rPr>
      </w:pPr>
      <w:r w:rsidRPr="008A4259">
        <w:rPr>
          <w:i/>
          <w:sz w:val="24"/>
          <w:szCs w:val="24"/>
        </w:rPr>
        <w:t>3</w:t>
      </w:r>
      <w:r w:rsidR="005A41F9" w:rsidRPr="008A4259">
        <w:rPr>
          <w:i/>
          <w:sz w:val="24"/>
          <w:szCs w:val="24"/>
        </w:rPr>
        <w:t xml:space="preserve">. Skriflega yfirlýsingu </w:t>
      </w:r>
      <w:proofErr w:type="spellStart"/>
      <w:r w:rsidR="005A41F9" w:rsidRPr="008A4259">
        <w:rPr>
          <w:i/>
          <w:sz w:val="24"/>
          <w:szCs w:val="24"/>
        </w:rPr>
        <w:t>lífeyrissjóða</w:t>
      </w:r>
      <w:proofErr w:type="spellEnd"/>
      <w:r w:rsidR="005A41F9" w:rsidRPr="008A4259">
        <w:rPr>
          <w:i/>
          <w:sz w:val="24"/>
          <w:szCs w:val="24"/>
        </w:rPr>
        <w:t xml:space="preserve"> starfsmanna bjóðanda um að bjóðandi sé ekki í vanskilum með </w:t>
      </w:r>
      <w:proofErr w:type="spellStart"/>
      <w:r w:rsidR="005A41F9" w:rsidRPr="008A4259">
        <w:rPr>
          <w:i/>
          <w:sz w:val="24"/>
          <w:szCs w:val="24"/>
        </w:rPr>
        <w:t>lífeyrissjóðsiðgjöld</w:t>
      </w:r>
      <w:proofErr w:type="spellEnd"/>
      <w:r w:rsidR="005A41F9" w:rsidRPr="008A4259">
        <w:rPr>
          <w:i/>
          <w:sz w:val="24"/>
          <w:szCs w:val="24"/>
        </w:rPr>
        <w:t>.</w:t>
      </w:r>
      <w:r w:rsidR="00B029AD" w:rsidRPr="008A4259">
        <w:rPr>
          <w:i/>
          <w:sz w:val="24"/>
          <w:szCs w:val="24"/>
        </w:rPr>
        <w:t xml:space="preserve"> Í yfirlýsingu komi fram hvenær síðast var greitt í </w:t>
      </w:r>
      <w:proofErr w:type="spellStart"/>
      <w:r w:rsidR="00B029AD" w:rsidRPr="008A4259">
        <w:rPr>
          <w:i/>
          <w:sz w:val="24"/>
          <w:szCs w:val="24"/>
        </w:rPr>
        <w:t>lífeyrisjóði</w:t>
      </w:r>
      <w:proofErr w:type="spellEnd"/>
      <w:r w:rsidR="00001357">
        <w:rPr>
          <w:i/>
          <w:sz w:val="24"/>
          <w:szCs w:val="24"/>
        </w:rPr>
        <w:t xml:space="preserve"> </w:t>
      </w:r>
      <w:r w:rsidR="00001357" w:rsidRPr="00001357">
        <w:rPr>
          <w:i/>
          <w:color w:val="00B0F0"/>
          <w:sz w:val="24"/>
          <w:szCs w:val="24"/>
        </w:rPr>
        <w:t>og fjöldi starfsmanna sem greitt var fyrir</w:t>
      </w:r>
      <w:r w:rsidR="00B029AD" w:rsidRPr="008A4259">
        <w:rPr>
          <w:i/>
          <w:sz w:val="24"/>
          <w:szCs w:val="24"/>
        </w:rPr>
        <w:t>.</w:t>
      </w:r>
    </w:p>
    <w:p w14:paraId="351015AE" w14:textId="77777777" w:rsidR="005A41F9" w:rsidRPr="008A4259" w:rsidRDefault="005A41F9" w:rsidP="005A41F9">
      <w:pPr>
        <w:ind w:left="1440" w:right="902"/>
        <w:jc w:val="both"/>
        <w:rPr>
          <w:i/>
          <w:sz w:val="24"/>
          <w:szCs w:val="24"/>
        </w:rPr>
      </w:pPr>
    </w:p>
    <w:p w14:paraId="451C922C" w14:textId="77777777" w:rsidR="005A41F9" w:rsidRPr="008A4259" w:rsidRDefault="005A41F9" w:rsidP="005A41F9">
      <w:pPr>
        <w:ind w:left="567" w:right="902" w:firstLine="284"/>
        <w:jc w:val="both"/>
        <w:rPr>
          <w:i/>
          <w:sz w:val="24"/>
          <w:szCs w:val="24"/>
        </w:rPr>
      </w:pPr>
      <w:r w:rsidRPr="008A4259">
        <w:rPr>
          <w:i/>
          <w:sz w:val="24"/>
          <w:szCs w:val="24"/>
        </w:rPr>
        <w:t xml:space="preserve">Farið verður með þessar </w:t>
      </w:r>
      <w:proofErr w:type="spellStart"/>
      <w:r w:rsidRPr="008A4259">
        <w:rPr>
          <w:i/>
          <w:sz w:val="24"/>
          <w:szCs w:val="24"/>
        </w:rPr>
        <w:t>upp</w:t>
      </w:r>
      <w:r w:rsidRPr="008A4259">
        <w:rPr>
          <w:i/>
          <w:sz w:val="24"/>
          <w:szCs w:val="24"/>
        </w:rPr>
        <w:softHyphen/>
        <w:t>lýsingar</w:t>
      </w:r>
      <w:proofErr w:type="spellEnd"/>
      <w:r w:rsidRPr="008A4259">
        <w:rPr>
          <w:i/>
          <w:sz w:val="24"/>
          <w:szCs w:val="24"/>
        </w:rPr>
        <w:t xml:space="preserve"> sem trúnaðarmál. Með undirritun tilboðs veitir bjóðandi verkkaupa heimild til að sannreyna upplýsingar hjá innheimtumönnum opinberra gjalda og  vörsluaðilum </w:t>
      </w:r>
      <w:proofErr w:type="spellStart"/>
      <w:r w:rsidRPr="008A4259">
        <w:rPr>
          <w:i/>
          <w:sz w:val="24"/>
          <w:szCs w:val="24"/>
        </w:rPr>
        <w:t>lífeyrissjóða</w:t>
      </w:r>
      <w:proofErr w:type="spellEnd"/>
      <w:r w:rsidRPr="008A4259">
        <w:rPr>
          <w:i/>
          <w:sz w:val="24"/>
          <w:szCs w:val="24"/>
        </w:rPr>
        <w:t>.</w:t>
      </w:r>
    </w:p>
    <w:p w14:paraId="74207347" w14:textId="77777777" w:rsidR="008C198A" w:rsidRDefault="008C198A" w:rsidP="004605DD">
      <w:pPr>
        <w:pStyle w:val="Heading5"/>
      </w:pPr>
    </w:p>
    <w:p w14:paraId="1BF36E12" w14:textId="77777777" w:rsidR="004605DD" w:rsidRPr="00826984" w:rsidRDefault="004605DD" w:rsidP="004605DD">
      <w:pPr>
        <w:pStyle w:val="Heading5"/>
      </w:pPr>
      <w:bookmarkStart w:id="44" w:name="_Toc495312600"/>
      <w:r w:rsidRPr="00826984">
        <w:t>2.2.3</w:t>
      </w:r>
      <w:r w:rsidRPr="00826984">
        <w:tab/>
        <w:t>Frestur til að taka tilboði</w:t>
      </w:r>
      <w:bookmarkEnd w:id="44"/>
    </w:p>
    <w:p w14:paraId="64D26501" w14:textId="77777777" w:rsidR="002C0D84" w:rsidRPr="00826984" w:rsidRDefault="004605DD" w:rsidP="004605DD">
      <w:pPr>
        <w:ind w:left="567" w:right="902" w:firstLine="284"/>
        <w:jc w:val="both"/>
        <w:rPr>
          <w:sz w:val="24"/>
        </w:rPr>
      </w:pPr>
      <w:r w:rsidRPr="00826984">
        <w:rPr>
          <w:sz w:val="24"/>
        </w:rPr>
        <w:t xml:space="preserve">Samkvæmt </w:t>
      </w:r>
      <w:r w:rsidR="00984DF9" w:rsidRPr="00826984">
        <w:rPr>
          <w:sz w:val="24"/>
        </w:rPr>
        <w:t>undir</w:t>
      </w:r>
      <w:r w:rsidRPr="00826984">
        <w:rPr>
          <w:sz w:val="24"/>
        </w:rPr>
        <w:t>grein 2.6.1 í ÍST30:2012 er bjóðandi bundinn af tilboði sínu í fjórar vikur frá því að tilboð voru opnuð, hafi ekki verið settur annar frestur í útboðsgögnum til samþykkis tilboða. Í stórum og flók</w:t>
      </w:r>
      <w:r w:rsidR="00F417C5">
        <w:rPr>
          <w:sz w:val="24"/>
        </w:rPr>
        <w:t>n</w:t>
      </w:r>
      <w:r w:rsidRPr="00826984">
        <w:rPr>
          <w:sz w:val="24"/>
        </w:rPr>
        <w:t>um verkum er ástæða til að hafa gildistíma tilboða lengri</w:t>
      </w:r>
      <w:r w:rsidR="00626861" w:rsidRPr="00826984">
        <w:rPr>
          <w:sz w:val="24"/>
        </w:rPr>
        <w:t>.</w:t>
      </w:r>
      <w:r w:rsidRPr="00826984">
        <w:rPr>
          <w:sz w:val="24"/>
        </w:rPr>
        <w:t xml:space="preserve"> </w:t>
      </w:r>
      <w:r w:rsidR="00626861" w:rsidRPr="00826984">
        <w:rPr>
          <w:sz w:val="24"/>
        </w:rPr>
        <w:t>Vegna breytilegs gildistíma tilboða eftir verkum skal ávallt tilgreina gildistíma tilboða, hvort sem hann er í samræmi við staðalinn eða lengri.</w:t>
      </w:r>
    </w:p>
    <w:p w14:paraId="38EB62E5" w14:textId="2EB3E74D" w:rsidR="00626861" w:rsidRDefault="00626861" w:rsidP="00573B0C">
      <w:pPr>
        <w:ind w:left="567" w:right="902" w:firstLine="284"/>
        <w:jc w:val="both"/>
        <w:rPr>
          <w:i/>
          <w:sz w:val="24"/>
        </w:rPr>
      </w:pPr>
      <w:r w:rsidRPr="00826984">
        <w:rPr>
          <w:i/>
          <w:sz w:val="24"/>
        </w:rPr>
        <w:t>Bjóðandi er bundinn af tilboði sínu í (tilgreina vikufjölda) vikur</w:t>
      </w:r>
      <w:r w:rsidR="00573B0C">
        <w:rPr>
          <w:i/>
          <w:sz w:val="24"/>
        </w:rPr>
        <w:t xml:space="preserve"> frá því að tilboð voru opnuð. </w:t>
      </w:r>
    </w:p>
    <w:p w14:paraId="46BD4333" w14:textId="77777777" w:rsidR="00573B0C" w:rsidRPr="00573B0C" w:rsidRDefault="00573B0C" w:rsidP="00573B0C">
      <w:pPr>
        <w:ind w:left="567" w:right="902" w:firstLine="284"/>
        <w:jc w:val="both"/>
        <w:rPr>
          <w:i/>
          <w:sz w:val="24"/>
        </w:rPr>
      </w:pPr>
    </w:p>
    <w:p w14:paraId="393DC016" w14:textId="77777777" w:rsidR="0062551C" w:rsidRPr="00293174" w:rsidRDefault="004D7A30">
      <w:pPr>
        <w:pStyle w:val="Heading5"/>
        <w:rPr>
          <w:color w:val="00B0F0"/>
        </w:rPr>
      </w:pPr>
      <w:bookmarkStart w:id="45" w:name="_Toc495312601"/>
      <w:r w:rsidRPr="00293174">
        <w:rPr>
          <w:color w:val="00B0F0"/>
        </w:rPr>
        <w:t>2.2.4</w:t>
      </w:r>
      <w:r w:rsidR="0062551C" w:rsidRPr="00293174">
        <w:rPr>
          <w:color w:val="00B0F0"/>
        </w:rPr>
        <w:tab/>
      </w:r>
      <w:r w:rsidRPr="00293174">
        <w:rPr>
          <w:color w:val="00B0F0"/>
        </w:rPr>
        <w:t>Verktrygging</w:t>
      </w:r>
      <w:bookmarkEnd w:id="45"/>
    </w:p>
    <w:p w14:paraId="10FEDE1E" w14:textId="77777777" w:rsidR="00561E71" w:rsidRPr="003855D6" w:rsidRDefault="00CE2359">
      <w:pPr>
        <w:ind w:left="567" w:right="902" w:firstLine="284"/>
        <w:jc w:val="both"/>
        <w:rPr>
          <w:sz w:val="24"/>
        </w:rPr>
      </w:pPr>
      <w:r w:rsidRPr="003855D6">
        <w:rPr>
          <w:sz w:val="24"/>
        </w:rPr>
        <w:t>Þar sem ÍST30:2012 kve</w:t>
      </w:r>
      <w:r w:rsidR="00561E71" w:rsidRPr="003855D6">
        <w:rPr>
          <w:sz w:val="24"/>
        </w:rPr>
        <w:t>ður á um heimild til að krefjast verktryggingar er nauðsynlegt að skilgreina hana í öllum útboðum og skal það gert með eftirfarandi texta:</w:t>
      </w:r>
    </w:p>
    <w:p w14:paraId="1C9BDB60" w14:textId="77777777" w:rsidR="0062551C" w:rsidRPr="003855D6" w:rsidRDefault="0062551C">
      <w:pPr>
        <w:ind w:left="567" w:right="902" w:firstLine="284"/>
        <w:jc w:val="both"/>
        <w:rPr>
          <w:i/>
          <w:sz w:val="24"/>
        </w:rPr>
      </w:pPr>
      <w:r w:rsidRPr="003855D6">
        <w:rPr>
          <w:i/>
          <w:sz w:val="24"/>
        </w:rPr>
        <w:t xml:space="preserve">Í stað </w:t>
      </w:r>
      <w:r w:rsidR="00984DF9" w:rsidRPr="003855D6">
        <w:rPr>
          <w:i/>
          <w:sz w:val="24"/>
        </w:rPr>
        <w:t>undir</w:t>
      </w:r>
      <w:r w:rsidRPr="003855D6">
        <w:rPr>
          <w:i/>
          <w:sz w:val="24"/>
        </w:rPr>
        <w:t xml:space="preserve">greinar </w:t>
      </w:r>
      <w:r w:rsidR="00561E71" w:rsidRPr="003855D6">
        <w:rPr>
          <w:i/>
          <w:sz w:val="24"/>
        </w:rPr>
        <w:t>3.5.2</w:t>
      </w:r>
      <w:r w:rsidRPr="003855D6">
        <w:rPr>
          <w:i/>
          <w:sz w:val="24"/>
        </w:rPr>
        <w:t xml:space="preserve"> kemur eftirfarandi texti:</w:t>
      </w:r>
    </w:p>
    <w:p w14:paraId="223BA760" w14:textId="77777777" w:rsidR="00561E71" w:rsidRPr="003855D6" w:rsidRDefault="0062551C">
      <w:pPr>
        <w:ind w:left="567" w:right="902" w:firstLine="284"/>
        <w:jc w:val="both"/>
        <w:rPr>
          <w:i/>
          <w:sz w:val="24"/>
        </w:rPr>
      </w:pPr>
      <w:r w:rsidRPr="003855D6">
        <w:rPr>
          <w:i/>
          <w:sz w:val="24"/>
        </w:rPr>
        <w:t>Til tryggingar því að verktaki efni skyldur sínar samkvæmt samningi skal hann leggja</w:t>
      </w:r>
      <w:r w:rsidR="00C762CD" w:rsidRPr="003855D6">
        <w:rPr>
          <w:i/>
          <w:sz w:val="24"/>
        </w:rPr>
        <w:t xml:space="preserve"> fram verktryggingu sem nemur 10</w:t>
      </w:r>
      <w:r w:rsidRPr="003855D6">
        <w:rPr>
          <w:i/>
          <w:sz w:val="24"/>
        </w:rPr>
        <w:t xml:space="preserve">% af </w:t>
      </w:r>
      <w:r w:rsidR="00561E71" w:rsidRPr="003855D6">
        <w:rPr>
          <w:i/>
          <w:sz w:val="24"/>
        </w:rPr>
        <w:t>samningsupp</w:t>
      </w:r>
      <w:r w:rsidRPr="003855D6">
        <w:rPr>
          <w:i/>
          <w:sz w:val="24"/>
        </w:rPr>
        <w:t xml:space="preserve">hæð. </w:t>
      </w:r>
    </w:p>
    <w:p w14:paraId="6590DBE0" w14:textId="77777777" w:rsidR="0062551C" w:rsidRPr="003855D6" w:rsidRDefault="00A03930">
      <w:pPr>
        <w:ind w:left="567" w:right="902" w:firstLine="284"/>
        <w:jc w:val="both"/>
        <w:rPr>
          <w:sz w:val="24"/>
        </w:rPr>
      </w:pPr>
      <w:r w:rsidRPr="003855D6">
        <w:rPr>
          <w:sz w:val="24"/>
        </w:rPr>
        <w:t>Ef um er</w:t>
      </w:r>
      <w:r w:rsidR="00617798" w:rsidRPr="003855D6">
        <w:rPr>
          <w:sz w:val="24"/>
        </w:rPr>
        <w:t xml:space="preserve"> að ræða árstíðabundin verkefni, þar sem samningur er til lengri tíma en eins árs, </w:t>
      </w:r>
      <w:r w:rsidR="00DA0114" w:rsidRPr="003855D6">
        <w:rPr>
          <w:sz w:val="24"/>
        </w:rPr>
        <w:t xml:space="preserve">er heimilt að </w:t>
      </w:r>
      <w:proofErr w:type="spellStart"/>
      <w:r w:rsidR="00617798" w:rsidRPr="003855D6">
        <w:rPr>
          <w:sz w:val="24"/>
        </w:rPr>
        <w:t>að</w:t>
      </w:r>
      <w:proofErr w:type="spellEnd"/>
      <w:r w:rsidR="00617798" w:rsidRPr="003855D6">
        <w:rPr>
          <w:sz w:val="24"/>
        </w:rPr>
        <w:t xml:space="preserve"> </w:t>
      </w:r>
      <w:r w:rsidR="00DA0114" w:rsidRPr="003855D6">
        <w:rPr>
          <w:sz w:val="24"/>
        </w:rPr>
        <w:t xml:space="preserve"> fella verktryggingu niður utan þjónustutímabils</w:t>
      </w:r>
      <w:r w:rsidR="00FD49E8" w:rsidRPr="003855D6">
        <w:rPr>
          <w:sz w:val="24"/>
        </w:rPr>
        <w:t xml:space="preserve"> og </w:t>
      </w:r>
      <w:r w:rsidR="002161FF" w:rsidRPr="003855D6">
        <w:rPr>
          <w:sz w:val="24"/>
        </w:rPr>
        <w:t xml:space="preserve">skal </w:t>
      </w:r>
      <w:r w:rsidR="00FD49E8" w:rsidRPr="003855D6">
        <w:rPr>
          <w:sz w:val="24"/>
        </w:rPr>
        <w:t xml:space="preserve">þá </w:t>
      </w:r>
      <w:r w:rsidR="002161FF" w:rsidRPr="003855D6">
        <w:rPr>
          <w:sz w:val="24"/>
        </w:rPr>
        <w:t>nota eftirfarandi viðbótartexta.</w:t>
      </w:r>
    </w:p>
    <w:p w14:paraId="014FFD97" w14:textId="77777777" w:rsidR="00DA0114" w:rsidRPr="003855D6" w:rsidRDefault="00DA0114">
      <w:pPr>
        <w:ind w:left="567" w:right="902" w:firstLine="284"/>
        <w:jc w:val="both"/>
        <w:rPr>
          <w:i/>
          <w:noProof/>
          <w:sz w:val="24"/>
        </w:rPr>
      </w:pPr>
      <w:r w:rsidRPr="003855D6">
        <w:rPr>
          <w:i/>
          <w:noProof/>
          <w:sz w:val="24"/>
        </w:rPr>
        <w:t xml:space="preserve">Heimilt er að </w:t>
      </w:r>
      <w:r w:rsidR="00FD49E8" w:rsidRPr="003855D6">
        <w:rPr>
          <w:i/>
          <w:noProof/>
          <w:sz w:val="24"/>
        </w:rPr>
        <w:t>fella verktryggingu niður</w:t>
      </w:r>
      <w:r w:rsidRPr="003855D6">
        <w:rPr>
          <w:i/>
          <w:noProof/>
          <w:sz w:val="24"/>
        </w:rPr>
        <w:t xml:space="preserve">  </w:t>
      </w:r>
      <w:r w:rsidR="00FD49E8" w:rsidRPr="003855D6">
        <w:rPr>
          <w:i/>
          <w:noProof/>
          <w:sz w:val="24"/>
        </w:rPr>
        <w:t xml:space="preserve">utan þjónustutímabils. </w:t>
      </w:r>
    </w:p>
    <w:p w14:paraId="74C03BD4" w14:textId="3AD6D991" w:rsidR="00765D81" w:rsidRPr="003855D6" w:rsidRDefault="00765D81">
      <w:pPr>
        <w:ind w:left="567" w:right="902" w:firstLine="284"/>
        <w:jc w:val="both"/>
        <w:rPr>
          <w:noProof/>
          <w:color w:val="00B0F0"/>
          <w:sz w:val="24"/>
        </w:rPr>
      </w:pPr>
      <w:r w:rsidRPr="003855D6">
        <w:rPr>
          <w:noProof/>
          <w:color w:val="00B0F0"/>
          <w:sz w:val="24"/>
        </w:rPr>
        <w:t xml:space="preserve">Ef </w:t>
      </w:r>
      <w:r w:rsidR="007A105F" w:rsidRPr="003855D6">
        <w:rPr>
          <w:noProof/>
          <w:color w:val="00B0F0"/>
          <w:sz w:val="24"/>
        </w:rPr>
        <w:t>heimilt er að framlengja verksamning</w:t>
      </w:r>
      <w:r w:rsidR="00585D28" w:rsidRPr="003855D6">
        <w:rPr>
          <w:noProof/>
          <w:color w:val="00B0F0"/>
          <w:sz w:val="24"/>
        </w:rPr>
        <w:t xml:space="preserve"> </w:t>
      </w:r>
      <w:r w:rsidR="00293174" w:rsidRPr="003855D6">
        <w:rPr>
          <w:noProof/>
          <w:color w:val="00B0F0"/>
          <w:sz w:val="24"/>
        </w:rPr>
        <w:t>skal nota eftirfarandi viðbótartexta.</w:t>
      </w:r>
      <w:r w:rsidRPr="003855D6">
        <w:rPr>
          <w:noProof/>
          <w:color w:val="00B0F0"/>
          <w:sz w:val="24"/>
        </w:rPr>
        <w:t xml:space="preserve"> </w:t>
      </w:r>
    </w:p>
    <w:p w14:paraId="0DC43A24" w14:textId="77777777" w:rsidR="00293174" w:rsidRPr="003855D6" w:rsidRDefault="00293174">
      <w:pPr>
        <w:ind w:left="567" w:right="902" w:firstLine="284"/>
        <w:jc w:val="both"/>
        <w:rPr>
          <w:i/>
          <w:color w:val="00B0F0"/>
          <w:sz w:val="24"/>
        </w:rPr>
      </w:pPr>
      <w:r w:rsidRPr="003855D6">
        <w:rPr>
          <w:i/>
          <w:noProof/>
          <w:color w:val="00B0F0"/>
          <w:sz w:val="24"/>
        </w:rPr>
        <w:t>Ef verksamningur er framlengdur skal verktaki gefa út nýja verktryggingu sem nemur 10% af samningsupphæð með verðbótum.</w:t>
      </w:r>
    </w:p>
    <w:p w14:paraId="3BF73B57" w14:textId="77777777" w:rsidR="002161FF" w:rsidRPr="00826984" w:rsidRDefault="002161FF">
      <w:pPr>
        <w:pStyle w:val="Heading5"/>
      </w:pPr>
    </w:p>
    <w:p w14:paraId="16AC3E4B" w14:textId="77777777" w:rsidR="0062551C" w:rsidRPr="00826984" w:rsidRDefault="00973D03">
      <w:pPr>
        <w:pStyle w:val="Heading5"/>
      </w:pPr>
      <w:bookmarkStart w:id="46" w:name="_Toc495312602"/>
      <w:r w:rsidRPr="00826984">
        <w:t>2.2.5</w:t>
      </w:r>
      <w:r w:rsidR="0062551C" w:rsidRPr="00826984">
        <w:tab/>
      </w:r>
      <w:r w:rsidRPr="00826984">
        <w:t xml:space="preserve">Frestir - </w:t>
      </w:r>
      <w:proofErr w:type="spellStart"/>
      <w:r w:rsidRPr="00826984">
        <w:t>tafabætur</w:t>
      </w:r>
      <w:bookmarkEnd w:id="46"/>
      <w:proofErr w:type="spellEnd"/>
    </w:p>
    <w:p w14:paraId="68DE73DF" w14:textId="77777777" w:rsidR="0062551C" w:rsidRPr="003855D6" w:rsidRDefault="0062551C">
      <w:pPr>
        <w:ind w:left="567" w:right="902" w:firstLine="284"/>
        <w:jc w:val="both"/>
        <w:rPr>
          <w:i/>
          <w:sz w:val="24"/>
        </w:rPr>
      </w:pPr>
      <w:r w:rsidRPr="003855D6">
        <w:rPr>
          <w:i/>
          <w:sz w:val="24"/>
        </w:rPr>
        <w:t xml:space="preserve">Í stað </w:t>
      </w:r>
      <w:r w:rsidR="00984DF9" w:rsidRPr="003855D6">
        <w:rPr>
          <w:i/>
          <w:sz w:val="24"/>
        </w:rPr>
        <w:t>undir</w:t>
      </w:r>
      <w:r w:rsidRPr="003855D6">
        <w:rPr>
          <w:i/>
          <w:sz w:val="24"/>
        </w:rPr>
        <w:t xml:space="preserve">greinar </w:t>
      </w:r>
      <w:r w:rsidR="003C4E96" w:rsidRPr="003855D6">
        <w:rPr>
          <w:i/>
          <w:sz w:val="24"/>
        </w:rPr>
        <w:t>5.2</w:t>
      </w:r>
      <w:r w:rsidR="00973D03" w:rsidRPr="003855D6">
        <w:rPr>
          <w:i/>
          <w:sz w:val="24"/>
        </w:rPr>
        <w:t>.5</w:t>
      </w:r>
      <w:r w:rsidRPr="003855D6">
        <w:rPr>
          <w:i/>
          <w:sz w:val="24"/>
        </w:rPr>
        <w:t xml:space="preserve"> kemur eftirfarandi texti:</w:t>
      </w:r>
    </w:p>
    <w:p w14:paraId="39102DCB" w14:textId="77777777" w:rsidR="0062551C" w:rsidRPr="003855D6" w:rsidRDefault="0062551C">
      <w:pPr>
        <w:pStyle w:val="Helv9pt11ld"/>
        <w:ind w:left="567" w:right="902" w:firstLine="284"/>
        <w:rPr>
          <w:rFonts w:ascii="Times New Roman" w:hAnsi="Times New Roman"/>
          <w:i/>
          <w:sz w:val="24"/>
          <w:szCs w:val="24"/>
          <w:lang w:val="is-IS"/>
        </w:rPr>
      </w:pPr>
      <w:r w:rsidRPr="003855D6">
        <w:rPr>
          <w:rFonts w:ascii="Times New Roman" w:hAnsi="Times New Roman"/>
          <w:i/>
          <w:sz w:val="24"/>
          <w:szCs w:val="24"/>
          <w:lang w:val="is-IS"/>
        </w:rPr>
        <w:t>Ef verktaki lýkur ekki verkinu</w:t>
      </w:r>
      <w:r w:rsidR="00F05AB5" w:rsidRPr="003855D6">
        <w:rPr>
          <w:rFonts w:ascii="Times New Roman" w:hAnsi="Times New Roman"/>
          <w:i/>
          <w:sz w:val="24"/>
          <w:szCs w:val="24"/>
          <w:lang w:val="is-IS"/>
        </w:rPr>
        <w:t>,</w:t>
      </w:r>
      <w:r w:rsidR="00F614E8" w:rsidRPr="003855D6">
        <w:rPr>
          <w:rFonts w:ascii="Times New Roman" w:hAnsi="Times New Roman"/>
          <w:i/>
          <w:sz w:val="24"/>
          <w:szCs w:val="24"/>
          <w:lang w:val="is-IS"/>
        </w:rPr>
        <w:t xml:space="preserve"> eða</w:t>
      </w:r>
      <w:r w:rsidRPr="003855D6">
        <w:rPr>
          <w:rFonts w:ascii="Times New Roman" w:hAnsi="Times New Roman"/>
          <w:i/>
          <w:sz w:val="24"/>
          <w:szCs w:val="24"/>
          <w:lang w:val="is-IS"/>
        </w:rPr>
        <w:t xml:space="preserve"> </w:t>
      </w:r>
      <w:r w:rsidR="00ED6C1C" w:rsidRPr="003855D6">
        <w:rPr>
          <w:rFonts w:ascii="Times New Roman" w:hAnsi="Times New Roman"/>
          <w:i/>
          <w:sz w:val="24"/>
          <w:szCs w:val="24"/>
          <w:lang w:val="is-IS"/>
        </w:rPr>
        <w:t>skilgreindum hlutum þess</w:t>
      </w:r>
      <w:r w:rsidR="00F05AB5" w:rsidRPr="003855D6">
        <w:rPr>
          <w:rFonts w:ascii="Times New Roman" w:hAnsi="Times New Roman"/>
          <w:i/>
          <w:sz w:val="24"/>
          <w:szCs w:val="24"/>
          <w:lang w:val="is-IS"/>
        </w:rPr>
        <w:t>,</w:t>
      </w:r>
      <w:r w:rsidR="00ED6C1C" w:rsidRPr="003855D6">
        <w:rPr>
          <w:rFonts w:ascii="Times New Roman" w:hAnsi="Times New Roman"/>
          <w:i/>
          <w:sz w:val="24"/>
          <w:szCs w:val="24"/>
          <w:lang w:val="is-IS"/>
        </w:rPr>
        <w:t xml:space="preserve"> </w:t>
      </w:r>
      <w:r w:rsidRPr="003855D6">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3855D6">
        <w:rPr>
          <w:rFonts w:ascii="Times New Roman" w:hAnsi="Times New Roman"/>
          <w:i/>
          <w:sz w:val="24"/>
          <w:szCs w:val="24"/>
          <w:lang w:val="is-IS"/>
        </w:rPr>
        <w:t xml:space="preserve"> júní</w:t>
      </w:r>
      <w:r w:rsidRPr="003855D6">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   </w:t>
      </w:r>
    </w:p>
    <w:p w14:paraId="3CB9A148" w14:textId="77777777" w:rsidR="0062551C" w:rsidRPr="00826984" w:rsidRDefault="0062551C">
      <w:pPr>
        <w:pStyle w:val="Helv9pt11ld"/>
        <w:ind w:right="902"/>
        <w:rPr>
          <w:rFonts w:ascii="Times New Roman" w:hAnsi="Times New Roman"/>
          <w:sz w:val="24"/>
          <w:szCs w:val="24"/>
          <w:lang w:val="is-IS"/>
        </w:rPr>
      </w:pPr>
    </w:p>
    <w:p w14:paraId="386D2D82" w14:textId="77777777" w:rsidR="0062551C" w:rsidRPr="008A4259" w:rsidRDefault="0062551C">
      <w:pPr>
        <w:pStyle w:val="Helv9pt11ld"/>
        <w:ind w:left="567" w:right="902" w:firstLine="284"/>
        <w:rPr>
          <w:rFonts w:ascii="Times New Roman" w:hAnsi="Times New Roman"/>
          <w:sz w:val="24"/>
          <w:szCs w:val="24"/>
          <w:lang w:val="is-IS"/>
        </w:rPr>
      </w:pPr>
    </w:p>
    <w:p w14:paraId="4F77B2B6" w14:textId="77777777" w:rsidR="00420561" w:rsidRPr="00560417" w:rsidRDefault="00420561" w:rsidP="00420561">
      <w:pPr>
        <w:pStyle w:val="Heading3"/>
      </w:pPr>
      <w:bookmarkStart w:id="47" w:name="_Toc253217480"/>
      <w:bookmarkStart w:id="48" w:name="_Toc495312603"/>
      <w:r w:rsidRPr="00560417">
        <w:t>3</w:t>
      </w:r>
      <w:r w:rsidRPr="00560417">
        <w:tab/>
        <w:t>Greiðslur, verðlagsákvæði</w:t>
      </w:r>
      <w:bookmarkEnd w:id="47"/>
      <w:bookmarkEnd w:id="48"/>
    </w:p>
    <w:p w14:paraId="3E0FCBD4" w14:textId="77777777" w:rsidR="00420561" w:rsidRPr="003855D6" w:rsidRDefault="00420561" w:rsidP="00420561">
      <w:pPr>
        <w:ind w:left="567" w:right="902" w:firstLine="284"/>
        <w:jc w:val="both"/>
        <w:rPr>
          <w:sz w:val="24"/>
        </w:rPr>
      </w:pPr>
      <w:r w:rsidRPr="003855D6">
        <w:rPr>
          <w:sz w:val="24"/>
        </w:rPr>
        <w:t xml:space="preserve">Almennt gildir grein </w:t>
      </w:r>
      <w:r w:rsidR="00263791" w:rsidRPr="003855D6">
        <w:rPr>
          <w:sz w:val="24"/>
        </w:rPr>
        <w:t>5.1</w:t>
      </w:r>
      <w:r w:rsidRPr="003855D6">
        <w:rPr>
          <w:sz w:val="24"/>
        </w:rPr>
        <w:t xml:space="preserve"> Greiðsl</w:t>
      </w:r>
      <w:r w:rsidR="00263791" w:rsidRPr="003855D6">
        <w:rPr>
          <w:sz w:val="24"/>
        </w:rPr>
        <w:t>ur og reikningsskil í ÍST30:2012</w:t>
      </w:r>
      <w:r w:rsidRPr="003855D6">
        <w:rPr>
          <w:sz w:val="24"/>
        </w:rPr>
        <w:t xml:space="preserve"> um greiðslur til verktaka. Hér þarf þó að gera grein fyrir greiðslum ef þær eru frábrugðnar því sem  staðalinn gerir ráð fyrir. Einnig þarf að gera grein fyrir verðbótum og fyrirframgreiðslum til verktaka og hvort um slíkt er að ræða. </w:t>
      </w:r>
    </w:p>
    <w:p w14:paraId="7F0B6A70" w14:textId="77777777" w:rsidR="00420561" w:rsidRPr="003855D6" w:rsidRDefault="00420561" w:rsidP="00420561">
      <w:pPr>
        <w:ind w:left="567" w:right="902" w:firstLine="142"/>
        <w:jc w:val="both"/>
        <w:rPr>
          <w:sz w:val="24"/>
          <w:szCs w:val="24"/>
        </w:rPr>
      </w:pPr>
    </w:p>
    <w:p w14:paraId="73FF5680" w14:textId="77777777" w:rsidR="00420561" w:rsidRPr="003855D6" w:rsidRDefault="00420561" w:rsidP="00420561">
      <w:pPr>
        <w:pStyle w:val="Heading4"/>
        <w:rPr>
          <w:color w:val="00B0F0"/>
        </w:rPr>
      </w:pPr>
      <w:bookmarkStart w:id="49" w:name="_Toc253217481"/>
      <w:bookmarkStart w:id="50" w:name="_Toc495312604"/>
      <w:r w:rsidRPr="003855D6">
        <w:rPr>
          <w:color w:val="00B0F0"/>
        </w:rPr>
        <w:t>3.1</w:t>
      </w:r>
      <w:r w:rsidRPr="003855D6">
        <w:rPr>
          <w:color w:val="00B0F0"/>
        </w:rPr>
        <w:tab/>
        <w:t>Greiðslur</w:t>
      </w:r>
      <w:bookmarkEnd w:id="49"/>
      <w:bookmarkEnd w:id="50"/>
    </w:p>
    <w:p w14:paraId="25A66A9B" w14:textId="77777777" w:rsidR="00420561" w:rsidRPr="003855D6" w:rsidRDefault="00420561" w:rsidP="00420561">
      <w:pPr>
        <w:autoSpaceDE w:val="0"/>
        <w:autoSpaceDN w:val="0"/>
        <w:adjustRightInd w:val="0"/>
        <w:ind w:left="567" w:right="850" w:firstLine="284"/>
        <w:jc w:val="both"/>
        <w:rPr>
          <w:i/>
          <w:sz w:val="24"/>
          <w:szCs w:val="24"/>
        </w:rPr>
      </w:pPr>
      <w:r w:rsidRPr="003855D6">
        <w:rPr>
          <w:i/>
          <w:sz w:val="24"/>
          <w:szCs w:val="24"/>
        </w:rPr>
        <w:t>Uppgjör miðast við verkframvindu og getur verktaki einungis gefið út reikninga  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3855D6" w:rsidRDefault="00420561" w:rsidP="00420561">
      <w:pPr>
        <w:autoSpaceDE w:val="0"/>
        <w:autoSpaceDN w:val="0"/>
        <w:adjustRightInd w:val="0"/>
        <w:ind w:left="567" w:right="850" w:firstLine="284"/>
        <w:jc w:val="both"/>
        <w:rPr>
          <w:sz w:val="24"/>
        </w:rPr>
      </w:pPr>
      <w:r w:rsidRPr="003855D6">
        <w:rPr>
          <w:sz w:val="24"/>
        </w:rPr>
        <w:t xml:space="preserve">Ef greiðsluflæði </w:t>
      </w:r>
      <w:r w:rsidR="00253215" w:rsidRPr="003855D6">
        <w:rPr>
          <w:sz w:val="24"/>
        </w:rPr>
        <w:t>vegáætlun</w:t>
      </w:r>
      <w:r w:rsidRPr="003855D6">
        <w:rPr>
          <w:sz w:val="24"/>
        </w:rPr>
        <w:t>ar er hægara en framvinda verks g</w:t>
      </w:r>
      <w:r w:rsidR="007F2499" w:rsidRPr="003855D6">
        <w:rPr>
          <w:sz w:val="24"/>
        </w:rPr>
        <w:t>etur þurft að víkja frá ákvæðum undir</w:t>
      </w:r>
      <w:r w:rsidRPr="003855D6">
        <w:rPr>
          <w:sz w:val="24"/>
        </w:rPr>
        <w:t>greinar</w:t>
      </w:r>
      <w:r w:rsidR="007F2499" w:rsidRPr="003855D6">
        <w:rPr>
          <w:sz w:val="24"/>
        </w:rPr>
        <w:t xml:space="preserve"> 5.1.4 í ÍST30:2012</w:t>
      </w:r>
      <w:r w:rsidRPr="003855D6">
        <w:rPr>
          <w:sz w:val="24"/>
        </w:rPr>
        <w:t xml:space="preserve"> til takmarkana á greiðsluskuldbindingum með eftirfarandi hætti:</w:t>
      </w:r>
    </w:p>
    <w:p w14:paraId="525C1522" w14:textId="77777777" w:rsidR="00001357" w:rsidRPr="003855D6" w:rsidRDefault="00420561" w:rsidP="00B779A5">
      <w:pPr>
        <w:autoSpaceDE w:val="0"/>
        <w:autoSpaceDN w:val="0"/>
        <w:adjustRightInd w:val="0"/>
        <w:ind w:left="567" w:right="850"/>
        <w:jc w:val="both"/>
        <w:rPr>
          <w:i/>
          <w:color w:val="00B0F0"/>
          <w:sz w:val="24"/>
          <w:szCs w:val="24"/>
        </w:rPr>
      </w:pPr>
      <w:r w:rsidRPr="003855D6">
        <w:rPr>
          <w:i/>
          <w:sz w:val="24"/>
        </w:rPr>
        <w:t xml:space="preserve"> </w:t>
      </w:r>
      <w:r w:rsidRPr="003855D6">
        <w:rPr>
          <w:i/>
          <w:sz w:val="24"/>
          <w:szCs w:val="24"/>
        </w:rPr>
        <w:t xml:space="preserve">Þrátt fyrir ákvæði </w:t>
      </w:r>
      <w:r w:rsidR="007F2499" w:rsidRPr="003855D6">
        <w:rPr>
          <w:i/>
          <w:sz w:val="24"/>
          <w:szCs w:val="24"/>
        </w:rPr>
        <w:t>undir</w:t>
      </w:r>
      <w:r w:rsidRPr="003855D6">
        <w:rPr>
          <w:i/>
          <w:sz w:val="24"/>
          <w:szCs w:val="24"/>
        </w:rPr>
        <w:t xml:space="preserve">greinar </w:t>
      </w:r>
      <w:r w:rsidR="007F2499" w:rsidRPr="003855D6">
        <w:rPr>
          <w:i/>
          <w:sz w:val="24"/>
          <w:szCs w:val="24"/>
        </w:rPr>
        <w:t>5.1.4 í ÍST30:2012</w:t>
      </w:r>
      <w:r w:rsidRPr="003855D6">
        <w:rPr>
          <w:i/>
          <w:sz w:val="24"/>
          <w:szCs w:val="24"/>
        </w:rPr>
        <w:t>, mun verkkaupi ekki greiða verktaka hærri upphæð á árinu ........ en ........ m.kr. að meðtalinni fyrirframgreiðslu og hugsanlegum verðbótum</w:t>
      </w:r>
      <w:r w:rsidR="00253215" w:rsidRPr="003855D6">
        <w:rPr>
          <w:i/>
          <w:sz w:val="24"/>
          <w:szCs w:val="24"/>
        </w:rPr>
        <w:t xml:space="preserve"> verksins</w:t>
      </w:r>
      <w:r w:rsidRPr="003855D6">
        <w:rPr>
          <w:i/>
          <w:sz w:val="24"/>
          <w:szCs w:val="24"/>
        </w:rPr>
        <w:t xml:space="preserve"> og skal verktaki miða áætlanir sínar við það.</w:t>
      </w:r>
      <w:r w:rsidR="00253215" w:rsidRPr="003855D6">
        <w:rPr>
          <w:i/>
          <w:sz w:val="24"/>
          <w:szCs w:val="24"/>
        </w:rPr>
        <w:t xml:space="preserve"> </w:t>
      </w:r>
      <w:r w:rsidR="00253215" w:rsidRPr="003855D6">
        <w:rPr>
          <w:i/>
          <w:color w:val="00B0F0"/>
          <w:sz w:val="24"/>
          <w:szCs w:val="24"/>
        </w:rPr>
        <w:t>Skuldaviðurkenning mun verða gefin út fyrir reikningum umfram þessa hámarksfjárhæð. Skuldaviðurkenning þessi verður greidd eigi síðar en</w:t>
      </w:r>
      <w:r w:rsidR="00253215" w:rsidRPr="003855D6">
        <w:rPr>
          <w:sz w:val="24"/>
          <w:szCs w:val="24"/>
        </w:rPr>
        <w:t xml:space="preserve"> </w:t>
      </w:r>
      <w:r w:rsidR="00FB6B51" w:rsidRPr="003855D6">
        <w:rPr>
          <w:color w:val="00B0F0"/>
          <w:sz w:val="24"/>
          <w:szCs w:val="24"/>
        </w:rPr>
        <w:t>(dagsetning og ár).</w:t>
      </w:r>
      <w:r w:rsidR="00B779A5" w:rsidRPr="003855D6">
        <w:rPr>
          <w:i/>
          <w:color w:val="00B0F0"/>
          <w:sz w:val="24"/>
          <w:szCs w:val="24"/>
        </w:rPr>
        <w:t xml:space="preserve"> </w:t>
      </w:r>
      <w:r w:rsidR="006E3313" w:rsidRPr="003855D6">
        <w:rPr>
          <w:i/>
          <w:iCs/>
          <w:color w:val="00B0F0"/>
          <w:sz w:val="24"/>
          <w:szCs w:val="24"/>
        </w:rPr>
        <w:t>Af skuldarviðurkenningu mun verkkaupi</w:t>
      </w:r>
      <w:r w:rsidR="00001357" w:rsidRPr="003855D6">
        <w:rPr>
          <w:i/>
          <w:iCs/>
          <w:color w:val="00B0F0"/>
          <w:sz w:val="24"/>
          <w:szCs w:val="24"/>
        </w:rPr>
        <w:t xml:space="preserve"> greiða verktaka fasta vexti, sem skulu vera meðalvextir, fyrir ríkisvíxla í útboði </w:t>
      </w:r>
      <w:proofErr w:type="spellStart"/>
      <w:r w:rsidR="00001357" w:rsidRPr="003855D6">
        <w:rPr>
          <w:i/>
          <w:iCs/>
          <w:color w:val="00B0F0"/>
          <w:sz w:val="24"/>
          <w:szCs w:val="24"/>
        </w:rPr>
        <w:t>óverðtryggðra</w:t>
      </w:r>
      <w:proofErr w:type="spellEnd"/>
      <w:r w:rsidR="00001357" w:rsidRPr="003855D6">
        <w:rPr>
          <w:i/>
          <w:iCs/>
          <w:color w:val="00B0F0"/>
          <w:sz w:val="24"/>
          <w:szCs w:val="24"/>
        </w:rPr>
        <w:t xml:space="preserve"> ríkisverðbréfa með tilboðsfyrirkomulagi, því síðasta sem fram fer áður en s</w:t>
      </w:r>
      <w:r w:rsidR="006E3313" w:rsidRPr="003855D6">
        <w:rPr>
          <w:i/>
          <w:iCs/>
          <w:color w:val="00B0F0"/>
          <w:sz w:val="24"/>
          <w:szCs w:val="24"/>
        </w:rPr>
        <w:t>kuldarviðurkenning er gefin út.</w:t>
      </w:r>
    </w:p>
    <w:p w14:paraId="31A39F7B" w14:textId="77777777" w:rsidR="00420561" w:rsidRPr="003855D6" w:rsidRDefault="00420561" w:rsidP="00420561">
      <w:pPr>
        <w:ind w:left="567" w:right="902" w:firstLine="284"/>
        <w:jc w:val="both"/>
        <w:rPr>
          <w:sz w:val="24"/>
        </w:rPr>
      </w:pPr>
      <w:r w:rsidRPr="003855D6">
        <w:rPr>
          <w:sz w:val="24"/>
        </w:rPr>
        <w:t xml:space="preserve">Ef verk er unnið á nokkrum árum getur þurft að takamarka áframhaldandi greiðslur innan hvers árs í samræmi við það fé sem er til ráðstöfunar samkvæmt </w:t>
      </w:r>
      <w:r w:rsidR="00FB6B51" w:rsidRPr="003855D6">
        <w:rPr>
          <w:sz w:val="24"/>
        </w:rPr>
        <w:t>vegáætlun</w:t>
      </w:r>
      <w:r w:rsidRPr="003855D6">
        <w:rPr>
          <w:sz w:val="24"/>
        </w:rPr>
        <w:t>.</w:t>
      </w:r>
    </w:p>
    <w:p w14:paraId="6D29FB43" w14:textId="77777777" w:rsidR="00FD49E8" w:rsidRPr="003855D6" w:rsidRDefault="00FD49E8" w:rsidP="00D4103D">
      <w:pPr>
        <w:autoSpaceDE w:val="0"/>
        <w:autoSpaceDN w:val="0"/>
        <w:adjustRightInd w:val="0"/>
        <w:ind w:right="850"/>
        <w:jc w:val="both"/>
        <w:rPr>
          <w:sz w:val="24"/>
        </w:rPr>
      </w:pPr>
    </w:p>
    <w:p w14:paraId="7E992169" w14:textId="77777777" w:rsidR="002161FF" w:rsidRPr="003855D6" w:rsidRDefault="002161FF" w:rsidP="00FD49E8">
      <w:pPr>
        <w:pStyle w:val="Heading5"/>
        <w:rPr>
          <w:noProof/>
          <w:color w:val="00B0F0"/>
        </w:rPr>
      </w:pPr>
      <w:bookmarkStart w:id="51" w:name="_Toc287615682"/>
      <w:bookmarkStart w:id="52" w:name="_Toc495312605"/>
      <w:bookmarkStart w:id="53" w:name="_Toc253217482"/>
      <w:r w:rsidRPr="003855D6">
        <w:rPr>
          <w:noProof/>
          <w:color w:val="00B0F0"/>
        </w:rPr>
        <w:t>3.1.1</w:t>
      </w:r>
      <w:r w:rsidRPr="003855D6">
        <w:rPr>
          <w:noProof/>
          <w:color w:val="00B0F0"/>
        </w:rPr>
        <w:tab/>
        <w:t>Uppgjör</w:t>
      </w:r>
      <w:bookmarkEnd w:id="51"/>
      <w:r w:rsidRPr="003855D6">
        <w:rPr>
          <w:noProof/>
          <w:color w:val="00B0F0"/>
        </w:rPr>
        <w:t xml:space="preserve"> </w:t>
      </w:r>
      <w:r w:rsidR="00293174" w:rsidRPr="003855D6">
        <w:rPr>
          <w:noProof/>
          <w:color w:val="00B0F0"/>
        </w:rPr>
        <w:t>vetrarþjónustu</w:t>
      </w:r>
      <w:bookmarkEnd w:id="52"/>
    </w:p>
    <w:p w14:paraId="53A3C4E3" w14:textId="11C99C87" w:rsidR="002161FF" w:rsidRPr="003855D6" w:rsidRDefault="002161FF" w:rsidP="006111B1">
      <w:pPr>
        <w:ind w:left="567" w:right="850" w:firstLine="153"/>
        <w:jc w:val="both"/>
        <w:rPr>
          <w:i/>
          <w:noProof/>
          <w:sz w:val="24"/>
          <w:szCs w:val="24"/>
        </w:rPr>
      </w:pPr>
      <w:r w:rsidRPr="003855D6">
        <w:rPr>
          <w:i/>
          <w:noProof/>
          <w:sz w:val="24"/>
          <w:szCs w:val="24"/>
        </w:rPr>
        <w:t xml:space="preserve">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  Í slíkum tilfellum fer uppgjör fram á grundvelli dagskýrslna, sem </w:t>
      </w:r>
      <w:r w:rsidRPr="003855D6">
        <w:rPr>
          <w:i/>
          <w:noProof/>
          <w:sz w:val="24"/>
          <w:szCs w:val="24"/>
        </w:rPr>
        <w:lastRenderedPageBreak/>
        <w:t xml:space="preserve">skilað skal til fulltrúa verkkaupa samdægurs eða daginn eftir að mokstur fer fram. </w:t>
      </w:r>
      <w:r w:rsidR="00A17531" w:rsidRPr="000549E3">
        <w:rPr>
          <w:i/>
          <w:color w:val="00B0F0"/>
          <w:sz w:val="24"/>
          <w:szCs w:val="24"/>
        </w:rPr>
        <w:t xml:space="preserve">Verkkaupi getur ákveðið að regluleg skil á gögnum um notkun tækja verði með rafrænum hætti, t.d. um farsímanet. </w:t>
      </w:r>
      <w:r w:rsidRPr="003855D6">
        <w:rPr>
          <w:i/>
          <w:noProof/>
          <w:sz w:val="24"/>
          <w:szCs w:val="24"/>
        </w:rPr>
        <w:t xml:space="preserve"> 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3855D6" w:rsidRDefault="00D4103D" w:rsidP="006111B1">
      <w:pPr>
        <w:ind w:left="567" w:right="850" w:firstLine="153"/>
        <w:jc w:val="both"/>
        <w:rPr>
          <w:i/>
          <w:noProof/>
          <w:sz w:val="24"/>
          <w:szCs w:val="24"/>
        </w:rPr>
      </w:pPr>
    </w:p>
    <w:p w14:paraId="3DFD5BC9" w14:textId="77777777" w:rsidR="002161FF" w:rsidRPr="003855D6" w:rsidRDefault="002161FF" w:rsidP="006111B1">
      <w:pPr>
        <w:pStyle w:val="Heading5"/>
        <w:ind w:right="850"/>
        <w:jc w:val="both"/>
        <w:rPr>
          <w:noProof/>
          <w:color w:val="00B0F0"/>
        </w:rPr>
      </w:pPr>
      <w:bookmarkStart w:id="54" w:name="_Toc287615683"/>
      <w:bookmarkStart w:id="55" w:name="_Toc495312606"/>
      <w:r w:rsidRPr="003855D6">
        <w:rPr>
          <w:noProof/>
          <w:color w:val="00B0F0"/>
        </w:rPr>
        <w:t>3.1.2</w:t>
      </w:r>
      <w:r w:rsidRPr="003855D6">
        <w:rPr>
          <w:noProof/>
          <w:color w:val="00B0F0"/>
        </w:rPr>
        <w:tab/>
      </w:r>
      <w:bookmarkEnd w:id="54"/>
      <w:r w:rsidR="00293174" w:rsidRPr="003855D6">
        <w:rPr>
          <w:noProof/>
          <w:color w:val="00B0F0"/>
        </w:rPr>
        <w:t>Reiknireglur við uppgjör á vetrarþjónustu</w:t>
      </w:r>
      <w:bookmarkEnd w:id="55"/>
      <w:r w:rsidRPr="003855D6">
        <w:rPr>
          <w:noProof/>
          <w:color w:val="00B0F0"/>
        </w:rPr>
        <w:t xml:space="preserve"> </w:t>
      </w:r>
    </w:p>
    <w:p w14:paraId="3BB70B75" w14:textId="77777777" w:rsidR="00293174" w:rsidRPr="003855D6" w:rsidRDefault="00293174" w:rsidP="00A63E7A">
      <w:pPr>
        <w:ind w:left="567" w:right="850" w:firstLine="284"/>
        <w:jc w:val="both"/>
        <w:rPr>
          <w:i/>
          <w:color w:val="00B0F0"/>
          <w:sz w:val="24"/>
          <w:szCs w:val="24"/>
        </w:rPr>
      </w:pPr>
      <w:r w:rsidRPr="003855D6">
        <w:rPr>
          <w:i/>
          <w:color w:val="00B0F0"/>
          <w:sz w:val="24"/>
          <w:szCs w:val="24"/>
        </w:rPr>
        <w:t>Verktaki fær greitt í samræmi</w:t>
      </w:r>
      <w:r w:rsidR="00A63E7A" w:rsidRPr="003855D6">
        <w:rPr>
          <w:i/>
          <w:color w:val="00B0F0"/>
          <w:sz w:val="24"/>
          <w:szCs w:val="24"/>
        </w:rPr>
        <w:t xml:space="preserve"> við eftirfarandi reiknireglur:</w:t>
      </w:r>
    </w:p>
    <w:p w14:paraId="71A1144C" w14:textId="77777777" w:rsidR="00A17531" w:rsidRPr="003855D6" w:rsidRDefault="00A17531" w:rsidP="00A17531">
      <w:pPr>
        <w:ind w:left="567" w:right="850" w:firstLine="284"/>
        <w:jc w:val="both"/>
        <w:rPr>
          <w:i/>
          <w:color w:val="00B0F0"/>
          <w:sz w:val="24"/>
          <w:szCs w:val="24"/>
        </w:rPr>
      </w:pPr>
      <w:r w:rsidRPr="003855D6">
        <w:rPr>
          <w:i/>
          <w:color w:val="00B0F0"/>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3855D6" w:rsidRDefault="00A17531" w:rsidP="00A17531">
      <w:pPr>
        <w:ind w:left="567" w:right="850" w:firstLine="284"/>
        <w:jc w:val="both"/>
        <w:rPr>
          <w:i/>
          <w:color w:val="00B0F0"/>
          <w:sz w:val="24"/>
          <w:szCs w:val="24"/>
        </w:rPr>
      </w:pPr>
      <w:r w:rsidRPr="003855D6">
        <w:rPr>
          <w:i/>
          <w:color w:val="00B0F0"/>
          <w:sz w:val="24"/>
          <w:szCs w:val="24"/>
        </w:rPr>
        <w:t xml:space="preserve">Á tilboðsblaði skal bjóða í þrjá tilboðsliði. </w:t>
      </w:r>
    </w:p>
    <w:p w14:paraId="1EDA40A0"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3855D6" w:rsidRDefault="00C95C12" w:rsidP="00A17531">
      <w:pPr>
        <w:ind w:left="567" w:right="850" w:firstLine="284"/>
        <w:jc w:val="both"/>
        <w:rPr>
          <w:i/>
          <w:color w:val="00B0F0"/>
          <w:sz w:val="24"/>
          <w:szCs w:val="24"/>
        </w:rPr>
      </w:pPr>
    </w:p>
    <w:p w14:paraId="05DA8670" w14:textId="19B60F1D" w:rsidR="00A17531" w:rsidRPr="00437600" w:rsidRDefault="00A17531" w:rsidP="00C95C12">
      <w:pPr>
        <w:pStyle w:val="ListParagraph"/>
        <w:numPr>
          <w:ilvl w:val="0"/>
          <w:numId w:val="33"/>
        </w:numPr>
        <w:spacing w:after="0"/>
        <w:ind w:left="567" w:right="851" w:firstLine="284"/>
        <w:jc w:val="both"/>
        <w:rPr>
          <w:rFonts w:ascii="Times New Roman" w:hAnsi="Times New Roman"/>
          <w:i/>
          <w:color w:val="00B0F0"/>
          <w:sz w:val="24"/>
          <w:szCs w:val="24"/>
        </w:rPr>
      </w:pPr>
      <w:r w:rsidRPr="00437600">
        <w:rPr>
          <w:rFonts w:ascii="Times New Roman" w:hAnsi="Times New Roman"/>
          <w:i/>
          <w:color w:val="00B0F0"/>
          <w:sz w:val="24"/>
          <w:szCs w:val="24"/>
        </w:rPr>
        <w:t xml:space="preserve">Tilboðsliður 92.21 Vetrarþjónusta, aðgerð með </w:t>
      </w:r>
      <w:proofErr w:type="spellStart"/>
      <w:r w:rsidRPr="00437600">
        <w:rPr>
          <w:rFonts w:ascii="Times New Roman" w:hAnsi="Times New Roman"/>
          <w:i/>
          <w:color w:val="00B0F0"/>
          <w:sz w:val="24"/>
          <w:szCs w:val="24"/>
        </w:rPr>
        <w:t>vörubíl</w:t>
      </w:r>
      <w:proofErr w:type="spellEnd"/>
      <w:r w:rsidRPr="00437600">
        <w:rPr>
          <w:rFonts w:ascii="Times New Roman" w:hAnsi="Times New Roman"/>
          <w:i/>
          <w:color w:val="00B0F0"/>
          <w:sz w:val="24"/>
          <w:szCs w:val="24"/>
        </w:rPr>
        <w:t xml:space="preserve"> </w:t>
      </w:r>
    </w:p>
    <w:p w14:paraId="2B642658"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3855D6" w:rsidRDefault="00C95C12" w:rsidP="00A17531">
      <w:pPr>
        <w:ind w:left="567" w:right="850" w:firstLine="284"/>
        <w:jc w:val="both"/>
        <w:rPr>
          <w:i/>
          <w:color w:val="00B0F0"/>
          <w:sz w:val="24"/>
          <w:szCs w:val="24"/>
        </w:rPr>
      </w:pPr>
    </w:p>
    <w:p w14:paraId="29E9916E" w14:textId="17D88531" w:rsidR="00A17531" w:rsidRPr="00C95C12" w:rsidRDefault="00A17531" w:rsidP="00C95C12">
      <w:pPr>
        <w:pStyle w:val="ListParagraph"/>
        <w:numPr>
          <w:ilvl w:val="0"/>
          <w:numId w:val="33"/>
        </w:numPr>
        <w:spacing w:after="0"/>
        <w:ind w:left="567" w:right="851"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Tilboðsliður 92.26 Vetrarþjónusta, viðvera </w:t>
      </w:r>
      <w:proofErr w:type="spellStart"/>
      <w:r w:rsidRPr="00C95C12">
        <w:rPr>
          <w:rFonts w:ascii="Times New Roman" w:hAnsi="Times New Roman"/>
          <w:i/>
          <w:color w:val="00B0F0"/>
          <w:sz w:val="24"/>
          <w:szCs w:val="24"/>
        </w:rPr>
        <w:t>vörubíls</w:t>
      </w:r>
      <w:proofErr w:type="spellEnd"/>
      <w:r w:rsidRPr="00C95C12">
        <w:rPr>
          <w:rFonts w:ascii="Times New Roman" w:hAnsi="Times New Roman"/>
          <w:i/>
          <w:color w:val="00B0F0"/>
          <w:sz w:val="24"/>
          <w:szCs w:val="24"/>
        </w:rPr>
        <w:t xml:space="preserve"> </w:t>
      </w:r>
    </w:p>
    <w:p w14:paraId="007CE415"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3855D6" w:rsidRDefault="00C95C12" w:rsidP="00A17531">
      <w:pPr>
        <w:ind w:left="567" w:right="850" w:firstLine="284"/>
        <w:jc w:val="both"/>
        <w:rPr>
          <w:i/>
          <w:color w:val="00B0F0"/>
          <w:sz w:val="24"/>
          <w:szCs w:val="24"/>
        </w:rPr>
      </w:pPr>
    </w:p>
    <w:p w14:paraId="7E3A81A8" w14:textId="1BF04423" w:rsidR="00A17531" w:rsidRPr="00C95C12" w:rsidRDefault="00A17531" w:rsidP="00C95C12">
      <w:pPr>
        <w:pStyle w:val="ListParagraph"/>
        <w:numPr>
          <w:ilvl w:val="0"/>
          <w:numId w:val="34"/>
        </w:numPr>
        <w:spacing w:after="0"/>
        <w:ind w:left="567" w:right="851"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Tilboðsliður 92.8 Biðtími vélamanna </w:t>
      </w:r>
    </w:p>
    <w:p w14:paraId="258D09F0" w14:textId="77777777" w:rsidR="00A17531" w:rsidRDefault="00A17531" w:rsidP="00A17531">
      <w:pPr>
        <w:ind w:left="567" w:right="850" w:firstLine="284"/>
        <w:jc w:val="both"/>
        <w:rPr>
          <w:i/>
          <w:color w:val="00B0F0"/>
          <w:sz w:val="24"/>
          <w:szCs w:val="24"/>
        </w:rPr>
      </w:pPr>
      <w:r w:rsidRPr="003855D6">
        <w:rPr>
          <w:i/>
          <w:color w:val="00B0F0"/>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3855D6" w:rsidRDefault="00C95C12" w:rsidP="00A17531">
      <w:pPr>
        <w:ind w:left="567" w:right="850" w:firstLine="284"/>
        <w:jc w:val="both"/>
        <w:rPr>
          <w:i/>
          <w:color w:val="00B0F0"/>
          <w:sz w:val="24"/>
          <w:szCs w:val="24"/>
        </w:rPr>
      </w:pPr>
    </w:p>
    <w:p w14:paraId="07CD1A4C" w14:textId="4C572EBF" w:rsidR="00A17531" w:rsidRPr="00C95C12" w:rsidRDefault="00A17531" w:rsidP="00C95C12">
      <w:pPr>
        <w:pStyle w:val="ListParagraph"/>
        <w:numPr>
          <w:ilvl w:val="0"/>
          <w:numId w:val="35"/>
        </w:numPr>
        <w:ind w:left="567" w:right="850" w:firstLine="284"/>
        <w:jc w:val="both"/>
        <w:rPr>
          <w:rFonts w:ascii="Times New Roman" w:hAnsi="Times New Roman"/>
          <w:i/>
          <w:color w:val="00B0F0"/>
          <w:sz w:val="24"/>
          <w:szCs w:val="24"/>
        </w:rPr>
      </w:pPr>
      <w:r w:rsidRPr="00C95C12">
        <w:rPr>
          <w:rFonts w:ascii="Times New Roman" w:hAnsi="Times New Roman"/>
          <w:i/>
          <w:color w:val="00B0F0"/>
          <w:sz w:val="24"/>
          <w:szCs w:val="24"/>
        </w:rPr>
        <w:t xml:space="preserve">Heildarsamningsfjárhæð er summa tilboðsliða 92.21, 92.26 og 92.8. </w:t>
      </w:r>
    </w:p>
    <w:p w14:paraId="6EE6E212" w14:textId="77777777" w:rsidR="00D831A8" w:rsidRPr="003855D6" w:rsidRDefault="00D831A8" w:rsidP="009012A9">
      <w:pPr>
        <w:ind w:left="567" w:right="850" w:firstLine="284"/>
        <w:jc w:val="both"/>
        <w:rPr>
          <w:sz w:val="23"/>
          <w:szCs w:val="23"/>
        </w:rPr>
      </w:pPr>
      <w:r w:rsidRPr="003855D6">
        <w:rPr>
          <w:i/>
          <w:sz w:val="23"/>
          <w:szCs w:val="23"/>
        </w:rPr>
        <w:t>Dæmi um uppgjör miðað við mismunandi</w:t>
      </w:r>
      <w:r w:rsidR="00A63E7A" w:rsidRPr="003855D6">
        <w:rPr>
          <w:i/>
          <w:sz w:val="23"/>
          <w:szCs w:val="23"/>
        </w:rPr>
        <w:t xml:space="preserve"> verkmagn má sjá í fylgiskjali </w:t>
      </w:r>
      <w:r w:rsidR="00A63E7A" w:rsidRPr="003855D6">
        <w:rPr>
          <w:sz w:val="23"/>
          <w:szCs w:val="23"/>
        </w:rPr>
        <w:t>(númer fylgiskjals).</w:t>
      </w:r>
    </w:p>
    <w:p w14:paraId="2A7BB54A" w14:textId="77777777" w:rsidR="00D831A8" w:rsidRPr="003855D6" w:rsidRDefault="00D831A8" w:rsidP="00D831A8">
      <w:pPr>
        <w:ind w:left="567" w:right="850" w:firstLine="284"/>
        <w:jc w:val="both"/>
        <w:rPr>
          <w:sz w:val="23"/>
          <w:szCs w:val="23"/>
          <w:highlight w:val="yellow"/>
        </w:rPr>
      </w:pPr>
    </w:p>
    <w:p w14:paraId="66E6AF52" w14:textId="531F3EB7" w:rsidR="002161FF" w:rsidRPr="003855D6" w:rsidRDefault="00907104" w:rsidP="00907104">
      <w:pPr>
        <w:pStyle w:val="Heading5"/>
        <w:rPr>
          <w:i/>
          <w:noProof/>
          <w:color w:val="00B0F0"/>
        </w:rPr>
      </w:pPr>
      <w:bookmarkStart w:id="56" w:name="_Toc495312607"/>
      <w:r w:rsidRPr="003855D6">
        <w:rPr>
          <w:color w:val="00B0F0"/>
        </w:rPr>
        <w:t xml:space="preserve">3.1.3 </w:t>
      </w:r>
      <w:r w:rsidR="002115E0" w:rsidRPr="003855D6">
        <w:rPr>
          <w:color w:val="00B0F0"/>
        </w:rPr>
        <w:tab/>
      </w:r>
      <w:r w:rsidRPr="003855D6">
        <w:rPr>
          <w:color w:val="00B0F0"/>
        </w:rPr>
        <w:t>Endurskoðun á heildarmagni vetrarþjónustusamnings.</w:t>
      </w:r>
      <w:bookmarkEnd w:id="56"/>
    </w:p>
    <w:p w14:paraId="10FE3A23" w14:textId="77777777" w:rsidR="00A17531" w:rsidRPr="003855D6" w:rsidRDefault="00A17531" w:rsidP="00A63E7A">
      <w:pPr>
        <w:ind w:left="567" w:firstLine="284"/>
        <w:rPr>
          <w:sz w:val="22"/>
          <w:szCs w:val="22"/>
        </w:rPr>
      </w:pPr>
      <w:r w:rsidRPr="003855D6">
        <w:rPr>
          <w:i/>
          <w:color w:val="00B0F0"/>
          <w:sz w:val="24"/>
          <w:szCs w:val="24"/>
        </w:rPr>
        <w:t>Heildarmagn samnings (áætlað akstursmagn) verður ekki endurskoðað á samningstímanum.</w:t>
      </w:r>
      <w:r w:rsidRPr="003855D6">
        <w:rPr>
          <w:sz w:val="22"/>
          <w:szCs w:val="22"/>
        </w:rPr>
        <w:t xml:space="preserve"> </w:t>
      </w:r>
    </w:p>
    <w:p w14:paraId="5F656FA0" w14:textId="040919C6" w:rsidR="002161FF" w:rsidRPr="003855D6" w:rsidRDefault="00907104" w:rsidP="00A63E7A">
      <w:pPr>
        <w:ind w:left="567" w:firstLine="284"/>
        <w:rPr>
          <w:i/>
          <w:color w:val="00B0F0"/>
          <w:sz w:val="24"/>
          <w:szCs w:val="24"/>
        </w:rPr>
      </w:pPr>
      <w:r w:rsidRPr="003855D6">
        <w:rPr>
          <w:i/>
          <w:color w:val="00B0F0"/>
          <w:sz w:val="24"/>
          <w:szCs w:val="24"/>
        </w:rPr>
        <w:lastRenderedPageBreak/>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3855D6" w:rsidRDefault="00907104" w:rsidP="00420561">
      <w:pPr>
        <w:pStyle w:val="Heading4"/>
      </w:pPr>
    </w:p>
    <w:p w14:paraId="0BB1E9EE" w14:textId="77777777" w:rsidR="00420561" w:rsidRPr="003855D6" w:rsidRDefault="00420561" w:rsidP="00420561">
      <w:pPr>
        <w:pStyle w:val="Heading4"/>
      </w:pPr>
      <w:bookmarkStart w:id="57" w:name="_Toc495312608"/>
      <w:r w:rsidRPr="003855D6">
        <w:t>3.2</w:t>
      </w:r>
      <w:r w:rsidRPr="003855D6">
        <w:tab/>
        <w:t>Verðlagsákvæði</w:t>
      </w:r>
      <w:bookmarkEnd w:id="53"/>
      <w:bookmarkEnd w:id="57"/>
    </w:p>
    <w:p w14:paraId="4367FC45" w14:textId="77777777" w:rsidR="00420561" w:rsidRPr="003855D6" w:rsidRDefault="00420561" w:rsidP="00420561">
      <w:pPr>
        <w:pStyle w:val="BlockText"/>
        <w:rPr>
          <w:rFonts w:ascii="Times New Roman" w:hAnsi="Times New Roman"/>
        </w:rPr>
      </w:pPr>
      <w:r w:rsidRPr="003855D6">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3855D6" w:rsidRDefault="00420561" w:rsidP="00420561">
      <w:pPr>
        <w:ind w:left="567" w:right="902" w:firstLine="284"/>
        <w:jc w:val="both"/>
        <w:rPr>
          <w:i/>
          <w:sz w:val="24"/>
        </w:rPr>
      </w:pPr>
      <w:r w:rsidRPr="003855D6">
        <w:rPr>
          <w:i/>
          <w:sz w:val="24"/>
        </w:rPr>
        <w:t>Engar verðbætur eru greiddar á einingaverð í þessu útboði</w:t>
      </w:r>
    </w:p>
    <w:p w14:paraId="173F3B0C" w14:textId="77777777" w:rsidR="00420561" w:rsidRPr="003855D6" w:rsidRDefault="00420561" w:rsidP="00420561">
      <w:pPr>
        <w:ind w:left="567" w:right="902" w:firstLine="284"/>
        <w:jc w:val="both"/>
        <w:rPr>
          <w:sz w:val="24"/>
        </w:rPr>
      </w:pPr>
    </w:p>
    <w:p w14:paraId="6FC8E83D" w14:textId="77777777" w:rsidR="00420561" w:rsidRPr="003855D6" w:rsidRDefault="00420561" w:rsidP="00420561">
      <w:pPr>
        <w:pStyle w:val="BodyText"/>
        <w:ind w:left="567" w:right="850" w:firstLine="284"/>
        <w:jc w:val="both"/>
        <w:rPr>
          <w:i w:val="0"/>
        </w:rPr>
      </w:pPr>
      <w:r w:rsidRPr="003855D6">
        <w:rPr>
          <w:i w:val="0"/>
        </w:rPr>
        <w:t xml:space="preserve">Ef samningstími er lengri en 12 mánuðir eru allir verksamningar verðbættir með eftirfarandi hætti. </w:t>
      </w:r>
    </w:p>
    <w:p w14:paraId="098264CC" w14:textId="77777777" w:rsidR="00DB781D" w:rsidRPr="003855D6" w:rsidRDefault="00DB781D" w:rsidP="00420561">
      <w:pPr>
        <w:pStyle w:val="BodyText"/>
        <w:ind w:left="567" w:right="850" w:firstLine="284"/>
        <w:jc w:val="both"/>
        <w:rPr>
          <w:i w:val="0"/>
        </w:rPr>
      </w:pPr>
    </w:p>
    <w:p w14:paraId="6A61AAAB" w14:textId="77777777" w:rsidR="00420561" w:rsidRPr="003855D6" w:rsidRDefault="00DB781D" w:rsidP="00DB781D">
      <w:pPr>
        <w:pStyle w:val="Heading5"/>
      </w:pPr>
      <w:bookmarkStart w:id="58" w:name="_Toc495312609"/>
      <w:r w:rsidRPr="003855D6">
        <w:t>3.2.1 Almennar ver</w:t>
      </w:r>
      <w:r w:rsidR="00907104" w:rsidRPr="003855D6">
        <w:t>ð</w:t>
      </w:r>
      <w:r w:rsidRPr="003855D6">
        <w:t>bætur</w:t>
      </w:r>
      <w:bookmarkEnd w:id="58"/>
    </w:p>
    <w:p w14:paraId="3FDD43AE" w14:textId="77777777" w:rsidR="00420561" w:rsidRPr="003855D6" w:rsidRDefault="00420561" w:rsidP="00420561">
      <w:pPr>
        <w:autoSpaceDE w:val="0"/>
        <w:autoSpaceDN w:val="0"/>
        <w:adjustRightInd w:val="0"/>
        <w:spacing w:after="120" w:line="240" w:lineRule="atLeast"/>
        <w:ind w:left="600" w:right="879" w:firstLine="240"/>
        <w:jc w:val="both"/>
        <w:rPr>
          <w:i/>
          <w:iCs/>
          <w:sz w:val="24"/>
          <w:szCs w:val="24"/>
        </w:rPr>
      </w:pPr>
      <w:r w:rsidRPr="003855D6">
        <w:rPr>
          <w:i/>
          <w:snapToGrid w:val="0"/>
          <w:sz w:val="24"/>
          <w:szCs w:val="24"/>
        </w:rPr>
        <w:t xml:space="preserve">Reikningar verða verðbættir miðað við byggingarvísitölu sem gildir í upphafi þess tímabils sem innheimt er fyrir. </w:t>
      </w:r>
    </w:p>
    <w:p w14:paraId="09BF6857" w14:textId="77777777" w:rsidR="002D4DC6" w:rsidRPr="003855D6" w:rsidRDefault="002D4DC6" w:rsidP="002D4DC6">
      <w:pPr>
        <w:pStyle w:val="BlockText"/>
        <w:rPr>
          <w:rFonts w:ascii="Times New Roman" w:hAnsi="Times New Roman"/>
          <w:i/>
          <w:snapToGrid w:val="0"/>
        </w:rPr>
      </w:pPr>
      <w:r w:rsidRPr="003855D6">
        <w:rPr>
          <w:rFonts w:ascii="Times New Roman" w:hAnsi="Times New Roman"/>
          <w:i/>
          <w:snapToGrid w:val="0"/>
        </w:rPr>
        <w:t xml:space="preserve">Byggingarvísitala, reiknuð af Hagstofu Íslands er </w:t>
      </w:r>
      <w:proofErr w:type="spellStart"/>
      <w:r w:rsidRPr="003855D6">
        <w:rPr>
          <w:rFonts w:ascii="Times New Roman" w:hAnsi="Times New Roman"/>
          <w:i/>
          <w:snapToGrid w:val="0"/>
          <w:u w:val="single"/>
        </w:rPr>
        <w:t>xxx</w:t>
      </w:r>
      <w:proofErr w:type="spellEnd"/>
      <w:r w:rsidRPr="003855D6">
        <w:rPr>
          <w:rFonts w:ascii="Times New Roman" w:hAnsi="Times New Roman"/>
          <w:i/>
          <w:snapToGrid w:val="0"/>
          <w:u w:val="single"/>
        </w:rPr>
        <w:t>,x</w:t>
      </w:r>
      <w:r w:rsidRPr="003855D6">
        <w:rPr>
          <w:rFonts w:ascii="Times New Roman" w:hAnsi="Times New Roman"/>
          <w:i/>
          <w:snapToGrid w:val="0"/>
        </w:rPr>
        <w:t xml:space="preserve"> stig fyrir </w:t>
      </w:r>
      <w:r w:rsidRPr="003855D6">
        <w:rPr>
          <w:rFonts w:ascii="Times New Roman" w:hAnsi="Times New Roman"/>
          <w:i/>
          <w:snapToGrid w:val="0"/>
          <w:u w:val="single"/>
        </w:rPr>
        <w:t xml:space="preserve">………… </w:t>
      </w:r>
      <w:r w:rsidRPr="003855D6">
        <w:rPr>
          <w:rFonts w:ascii="Times New Roman" w:hAnsi="Times New Roman"/>
          <w:snapToGrid w:val="0"/>
          <w:u w:val="single"/>
        </w:rPr>
        <w:t>(útboðsmánuður og ár)</w:t>
      </w:r>
      <w:r w:rsidRPr="003855D6">
        <w:rPr>
          <w:rFonts w:ascii="Times New Roman" w:hAnsi="Times New Roman"/>
          <w:i/>
          <w:snapToGrid w:val="0"/>
          <w:u w:val="single"/>
        </w:rPr>
        <w:t xml:space="preserve">  </w:t>
      </w:r>
      <w:r w:rsidRPr="003855D6">
        <w:rPr>
          <w:rFonts w:ascii="Times New Roman" w:hAnsi="Times New Roman"/>
          <w:i/>
          <w:snapToGrid w:val="0"/>
        </w:rPr>
        <w:t>og skulu einingarverð í tilboði miðast við þá vísitölu.</w:t>
      </w:r>
    </w:p>
    <w:p w14:paraId="0F1283BD" w14:textId="77777777" w:rsidR="002D4DC6" w:rsidRPr="003855D6" w:rsidRDefault="002D4DC6" w:rsidP="002D4DC6">
      <w:pPr>
        <w:pStyle w:val="BlockText"/>
        <w:rPr>
          <w:rFonts w:ascii="Times New Roman" w:hAnsi="Times New Roman"/>
          <w:i/>
          <w:snapToGrid w:val="0"/>
        </w:rPr>
      </w:pPr>
    </w:p>
    <w:p w14:paraId="54549621" w14:textId="77777777" w:rsidR="002D4DC6" w:rsidRPr="003855D6" w:rsidRDefault="002D4DC6" w:rsidP="002D4DC6">
      <w:pPr>
        <w:pStyle w:val="BlockText"/>
        <w:rPr>
          <w:rFonts w:ascii="Times New Roman" w:hAnsi="Times New Roman"/>
          <w:i/>
        </w:rPr>
      </w:pPr>
      <w:r w:rsidRPr="003855D6">
        <w:rPr>
          <w:rFonts w:ascii="Times New Roman" w:hAnsi="Times New Roman"/>
          <w:i/>
        </w:rPr>
        <w:t>Verðbætur falla niður verði vísitalan lægri en viðmiðunarvísitala á viðkomandi tíma.</w:t>
      </w:r>
    </w:p>
    <w:p w14:paraId="1835BDB8" w14:textId="77777777" w:rsidR="002D4DC6" w:rsidRPr="003855D6" w:rsidRDefault="002D4DC6" w:rsidP="00420561">
      <w:pPr>
        <w:pStyle w:val="BlockText"/>
        <w:rPr>
          <w:rFonts w:ascii="Times New Roman" w:hAnsi="Times New Roman"/>
          <w:i/>
          <w:snapToGrid w:val="0"/>
        </w:rPr>
      </w:pPr>
    </w:p>
    <w:p w14:paraId="64688150" w14:textId="77777777" w:rsidR="002D4DC6" w:rsidRPr="003855D6" w:rsidRDefault="002D4DC6" w:rsidP="002D4DC6">
      <w:pPr>
        <w:ind w:left="567" w:right="902" w:firstLine="284"/>
        <w:jc w:val="both"/>
        <w:rPr>
          <w:color w:val="00B0F0"/>
          <w:sz w:val="24"/>
          <w:szCs w:val="24"/>
        </w:rPr>
      </w:pPr>
      <w:r w:rsidRPr="003855D6">
        <w:rPr>
          <w:color w:val="00B0F0"/>
          <w:sz w:val="24"/>
          <w:szCs w:val="24"/>
        </w:rPr>
        <w:t>Í útboðum á vetrarþjónustu skal nota eftirfarandi texta.</w:t>
      </w:r>
    </w:p>
    <w:p w14:paraId="64A39940" w14:textId="3F02DCE0" w:rsidR="002D4DC6" w:rsidRPr="003855D6" w:rsidRDefault="002D4DC6" w:rsidP="002D4DC6">
      <w:pPr>
        <w:pStyle w:val="Default"/>
        <w:ind w:left="567" w:right="850" w:firstLine="284"/>
        <w:rPr>
          <w:i/>
          <w:snapToGrid w:val="0"/>
          <w:color w:val="00B0F0"/>
          <w:szCs w:val="20"/>
          <w:lang w:eastAsia="en-US"/>
        </w:rPr>
      </w:pPr>
      <w:r w:rsidRPr="003855D6">
        <w:rPr>
          <w:i/>
          <w:snapToGrid w:val="0"/>
          <w:color w:val="00B0F0"/>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3855D6" w:rsidRDefault="002D4DC6" w:rsidP="002D4DC6">
      <w:pPr>
        <w:pStyle w:val="BlockText"/>
        <w:rPr>
          <w:rFonts w:ascii="Times New Roman" w:hAnsi="Times New Roman"/>
          <w:i/>
          <w:snapToGrid w:val="0"/>
          <w:color w:val="00B0F0"/>
        </w:rPr>
      </w:pPr>
      <w:r w:rsidRPr="003855D6">
        <w:rPr>
          <w:rFonts w:ascii="Times New Roman" w:hAnsi="Times New Roman"/>
          <w:i/>
          <w:snapToGrid w:val="0"/>
          <w:color w:val="00B0F0"/>
        </w:rPr>
        <w:t xml:space="preserve">Eftir fyrsta ár samnings skal verðbæta reikninga miðað við vísitölu septembermánaðar næst á undan ár hvert. </w:t>
      </w:r>
    </w:p>
    <w:p w14:paraId="33CDDC4A" w14:textId="77777777" w:rsidR="00420561" w:rsidRPr="003855D6" w:rsidRDefault="00420561" w:rsidP="00420561">
      <w:pPr>
        <w:pStyle w:val="BlockText"/>
        <w:rPr>
          <w:rFonts w:ascii="Times New Roman" w:hAnsi="Times New Roman"/>
          <w:i/>
          <w:snapToGrid w:val="0"/>
          <w:color w:val="00B0F0"/>
        </w:rPr>
      </w:pPr>
      <w:r w:rsidRPr="003855D6">
        <w:rPr>
          <w:rFonts w:ascii="Times New Roman" w:hAnsi="Times New Roman"/>
          <w:i/>
          <w:snapToGrid w:val="0"/>
          <w:color w:val="00B0F0"/>
        </w:rPr>
        <w:t xml:space="preserve">Byggingarvísitala, reiknuð af Hagstofu Íslands er </w:t>
      </w:r>
      <w:proofErr w:type="spellStart"/>
      <w:r w:rsidRPr="003855D6">
        <w:rPr>
          <w:rFonts w:ascii="Times New Roman" w:hAnsi="Times New Roman"/>
          <w:i/>
          <w:snapToGrid w:val="0"/>
          <w:color w:val="00B0F0"/>
          <w:u w:val="single"/>
        </w:rPr>
        <w:t>xxx</w:t>
      </w:r>
      <w:proofErr w:type="spellEnd"/>
      <w:r w:rsidRPr="003855D6">
        <w:rPr>
          <w:rFonts w:ascii="Times New Roman" w:hAnsi="Times New Roman"/>
          <w:i/>
          <w:snapToGrid w:val="0"/>
          <w:color w:val="00B0F0"/>
          <w:u w:val="single"/>
        </w:rPr>
        <w:t>,x</w:t>
      </w:r>
      <w:r w:rsidRPr="003855D6">
        <w:rPr>
          <w:rFonts w:ascii="Times New Roman" w:hAnsi="Times New Roman"/>
          <w:i/>
          <w:snapToGrid w:val="0"/>
          <w:color w:val="00B0F0"/>
        </w:rPr>
        <w:t xml:space="preserve"> stig fyrir </w:t>
      </w:r>
      <w:r w:rsidRPr="003855D6">
        <w:rPr>
          <w:rFonts w:ascii="Times New Roman" w:hAnsi="Times New Roman"/>
          <w:i/>
          <w:snapToGrid w:val="0"/>
          <w:color w:val="00B0F0"/>
          <w:u w:val="single"/>
        </w:rPr>
        <w:t xml:space="preserve">………… </w:t>
      </w:r>
      <w:r w:rsidRPr="003855D6">
        <w:rPr>
          <w:rFonts w:ascii="Times New Roman" w:hAnsi="Times New Roman"/>
          <w:snapToGrid w:val="0"/>
          <w:color w:val="00B0F0"/>
          <w:u w:val="single"/>
        </w:rPr>
        <w:t>(útboðsmánuður og ár)</w:t>
      </w:r>
      <w:r w:rsidRPr="003855D6">
        <w:rPr>
          <w:rFonts w:ascii="Times New Roman" w:hAnsi="Times New Roman"/>
          <w:i/>
          <w:snapToGrid w:val="0"/>
          <w:color w:val="00B0F0"/>
          <w:u w:val="single"/>
        </w:rPr>
        <w:t xml:space="preserve">  </w:t>
      </w:r>
      <w:r w:rsidRPr="003855D6">
        <w:rPr>
          <w:rFonts w:ascii="Times New Roman" w:hAnsi="Times New Roman"/>
          <w:i/>
          <w:snapToGrid w:val="0"/>
          <w:color w:val="00B0F0"/>
        </w:rPr>
        <w:t>og skulu einingarverð í tilboði miðast við þá vísitölu.</w:t>
      </w:r>
    </w:p>
    <w:p w14:paraId="7B88E389" w14:textId="77777777" w:rsidR="00DE0B82" w:rsidRPr="003855D6" w:rsidRDefault="00DE0B82" w:rsidP="00420561">
      <w:pPr>
        <w:pStyle w:val="BlockText"/>
        <w:rPr>
          <w:rFonts w:ascii="Times New Roman" w:hAnsi="Times New Roman"/>
          <w:i/>
          <w:snapToGrid w:val="0"/>
          <w:color w:val="00B0F0"/>
        </w:rPr>
      </w:pPr>
    </w:p>
    <w:p w14:paraId="4D8E0B1C" w14:textId="77777777" w:rsidR="00DE0B82" w:rsidRPr="003855D6" w:rsidRDefault="00DE0B82" w:rsidP="00DE0B82">
      <w:pPr>
        <w:pStyle w:val="BlockText"/>
        <w:rPr>
          <w:rFonts w:ascii="Times New Roman" w:hAnsi="Times New Roman"/>
          <w:i/>
          <w:color w:val="00B0F0"/>
        </w:rPr>
      </w:pPr>
      <w:r w:rsidRPr="003855D6">
        <w:rPr>
          <w:rFonts w:ascii="Times New Roman" w:hAnsi="Times New Roman"/>
          <w:i/>
          <w:color w:val="00B0F0"/>
        </w:rPr>
        <w:t>Verðbætur falla niður verði vísitalan lægri en viðmiðunarvísitala á viðkomandi tíma.</w:t>
      </w:r>
    </w:p>
    <w:p w14:paraId="5D4D1340" w14:textId="77777777" w:rsidR="00DB781D" w:rsidRPr="003855D6" w:rsidRDefault="00DB781D" w:rsidP="00DE0B82">
      <w:pPr>
        <w:pStyle w:val="BlockText"/>
        <w:rPr>
          <w:rFonts w:ascii="Times New Roman" w:hAnsi="Times New Roman"/>
          <w:i/>
        </w:rPr>
      </w:pPr>
    </w:p>
    <w:p w14:paraId="70E87588" w14:textId="77777777" w:rsidR="0062551C" w:rsidRPr="003855D6" w:rsidRDefault="00DB781D" w:rsidP="00DB781D">
      <w:pPr>
        <w:pStyle w:val="Heading5"/>
      </w:pPr>
      <w:bookmarkStart w:id="59" w:name="_Toc495312610"/>
      <w:r w:rsidRPr="003855D6">
        <w:t>3.2.2 Verðbætur á asfalti</w:t>
      </w:r>
      <w:bookmarkEnd w:id="59"/>
    </w:p>
    <w:p w14:paraId="20F1E934" w14:textId="77777777" w:rsidR="00DB781D" w:rsidRPr="003855D6" w:rsidRDefault="00DB781D" w:rsidP="00DB781D">
      <w:pPr>
        <w:ind w:left="567" w:right="902" w:firstLine="284"/>
        <w:jc w:val="both"/>
        <w:rPr>
          <w:sz w:val="24"/>
        </w:rPr>
      </w:pPr>
      <w:r w:rsidRPr="003855D6">
        <w:rPr>
          <w:sz w:val="24"/>
        </w:rPr>
        <w:t>Ef Vegagerðin leggur ekki til asfalt í klæðingar eða stungumalbik skal í útboðum til lengri tíma en 12 mánaða verðbæta asfalt á eftirfarandi hátt.</w:t>
      </w:r>
    </w:p>
    <w:p w14:paraId="7B8C4109" w14:textId="77777777" w:rsidR="00DB781D" w:rsidRPr="003855D6" w:rsidRDefault="00DB781D" w:rsidP="00DB781D">
      <w:pPr>
        <w:ind w:left="567" w:right="902" w:firstLine="284"/>
        <w:jc w:val="both"/>
        <w:rPr>
          <w:sz w:val="24"/>
        </w:rPr>
      </w:pPr>
    </w:p>
    <w:p w14:paraId="4EA7EB9B" w14:textId="77777777" w:rsidR="007D293C" w:rsidRPr="003855D6" w:rsidRDefault="007D293C" w:rsidP="007D293C">
      <w:pPr>
        <w:pStyle w:val="BlockText"/>
        <w:rPr>
          <w:rFonts w:ascii="Times New Roman" w:hAnsi="Times New Roman"/>
        </w:rPr>
      </w:pPr>
      <w:r w:rsidRPr="003855D6">
        <w:rPr>
          <w:rFonts w:ascii="Times New Roman" w:hAnsi="Times New Roman"/>
        </w:rPr>
        <w:t xml:space="preserve">Nota þarf breytilegan texta eftir því hvort um er að ræða verkefni með </w:t>
      </w:r>
      <w:proofErr w:type="spellStart"/>
      <w:r w:rsidRPr="003855D6">
        <w:rPr>
          <w:rFonts w:ascii="Times New Roman" w:hAnsi="Times New Roman"/>
        </w:rPr>
        <w:t>klæðingum</w:t>
      </w:r>
      <w:proofErr w:type="spellEnd"/>
      <w:r w:rsidRPr="003855D6">
        <w:rPr>
          <w:rFonts w:ascii="Times New Roman" w:hAnsi="Times New Roman"/>
        </w:rPr>
        <w:t>, stungumalbiki eða hvoru tveggja.</w:t>
      </w:r>
    </w:p>
    <w:p w14:paraId="1B068489" w14:textId="77777777" w:rsidR="007D293C" w:rsidRPr="003855D6" w:rsidRDefault="007D293C" w:rsidP="007D293C">
      <w:pPr>
        <w:pStyle w:val="BlockText"/>
        <w:rPr>
          <w:rFonts w:ascii="Times New Roman" w:hAnsi="Times New Roman"/>
        </w:rPr>
      </w:pPr>
    </w:p>
    <w:p w14:paraId="64172C79" w14:textId="77777777" w:rsidR="00DB781D" w:rsidRPr="003855D6" w:rsidRDefault="00DB781D" w:rsidP="00DB781D">
      <w:pPr>
        <w:pStyle w:val="BlockText"/>
        <w:rPr>
          <w:rFonts w:ascii="Times New Roman" w:hAnsi="Times New Roman"/>
          <w:i/>
        </w:rPr>
      </w:pPr>
      <w:r w:rsidRPr="003855D6">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3855D6" w:rsidRDefault="007D293C" w:rsidP="00DB781D">
      <w:pPr>
        <w:pStyle w:val="BlockText"/>
        <w:rPr>
          <w:rFonts w:ascii="Times New Roman" w:hAnsi="Times New Roman"/>
          <w:i/>
        </w:rPr>
      </w:pPr>
    </w:p>
    <w:p w14:paraId="14BDDA63" w14:textId="77777777" w:rsidR="00DB781D" w:rsidRPr="003855D6" w:rsidRDefault="00DB781D" w:rsidP="00DB781D">
      <w:pPr>
        <w:pStyle w:val="BlockText"/>
        <w:rPr>
          <w:rFonts w:ascii="Times New Roman" w:hAnsi="Times New Roman"/>
          <w:i/>
        </w:rPr>
      </w:pPr>
      <w:r w:rsidRPr="003855D6">
        <w:rPr>
          <w:rFonts w:ascii="Times New Roman" w:hAnsi="Times New Roman"/>
          <w:i/>
        </w:rPr>
        <w:t>Verð á asfalti samkvæmt gjaldskrá í útboðsmánuði er ...</w:t>
      </w:r>
      <w:proofErr w:type="spellStart"/>
      <w:r w:rsidRPr="003855D6">
        <w:rPr>
          <w:rFonts w:ascii="Times New Roman" w:hAnsi="Times New Roman"/>
          <w:i/>
        </w:rPr>
        <w:t>kr</w:t>
      </w:r>
      <w:proofErr w:type="spellEnd"/>
      <w:r w:rsidRPr="003855D6">
        <w:rPr>
          <w:rFonts w:ascii="Times New Roman" w:hAnsi="Times New Roman"/>
          <w:i/>
        </w:rPr>
        <w:t>/</w:t>
      </w:r>
      <w:proofErr w:type="spellStart"/>
      <w:r w:rsidRPr="003855D6">
        <w:rPr>
          <w:rFonts w:ascii="Times New Roman" w:hAnsi="Times New Roman"/>
          <w:i/>
        </w:rPr>
        <w:t>ltr</w:t>
      </w:r>
      <w:proofErr w:type="spellEnd"/>
      <w:r w:rsidRPr="003855D6">
        <w:rPr>
          <w:rFonts w:ascii="Times New Roman" w:hAnsi="Times New Roman"/>
          <w:i/>
        </w:rPr>
        <w:t xml:space="preserve">. af </w:t>
      </w:r>
      <w:proofErr w:type="spellStart"/>
      <w:r w:rsidRPr="003855D6">
        <w:rPr>
          <w:rFonts w:ascii="Times New Roman" w:hAnsi="Times New Roman"/>
          <w:i/>
        </w:rPr>
        <w:t>asfaltblöndu</w:t>
      </w:r>
      <w:proofErr w:type="spellEnd"/>
      <w:r w:rsidRPr="003855D6">
        <w:rPr>
          <w:rFonts w:ascii="Times New Roman" w:hAnsi="Times New Roman"/>
          <w:i/>
        </w:rPr>
        <w:t xml:space="preserve"> og ...... </w:t>
      </w:r>
      <w:proofErr w:type="spellStart"/>
      <w:r w:rsidRPr="003855D6">
        <w:rPr>
          <w:rFonts w:ascii="Times New Roman" w:hAnsi="Times New Roman"/>
          <w:i/>
        </w:rPr>
        <w:t>kr</w:t>
      </w:r>
      <w:proofErr w:type="spellEnd"/>
      <w:r w:rsidRPr="003855D6">
        <w:rPr>
          <w:rFonts w:ascii="Times New Roman" w:hAnsi="Times New Roman"/>
          <w:i/>
        </w:rPr>
        <w:t xml:space="preserve">/tonn á asfalti. </w:t>
      </w:r>
    </w:p>
    <w:p w14:paraId="526FC854" w14:textId="77777777" w:rsidR="00DB781D" w:rsidRPr="003855D6" w:rsidRDefault="00DB781D" w:rsidP="00DB781D">
      <w:pPr>
        <w:pStyle w:val="BlockText"/>
        <w:rPr>
          <w:rFonts w:ascii="Times New Roman" w:hAnsi="Times New Roman"/>
          <w:i/>
        </w:rPr>
      </w:pPr>
      <w:r w:rsidRPr="003855D6">
        <w:rPr>
          <w:rFonts w:ascii="Times New Roman" w:hAnsi="Times New Roman"/>
          <w:i/>
        </w:rPr>
        <w:t xml:space="preserve">Áætlað magn asfaltsblöndu í klæðingu er ....... </w:t>
      </w:r>
      <w:proofErr w:type="spellStart"/>
      <w:r w:rsidRPr="003855D6">
        <w:rPr>
          <w:rFonts w:ascii="Times New Roman" w:hAnsi="Times New Roman"/>
          <w:i/>
        </w:rPr>
        <w:t>ltr</w:t>
      </w:r>
      <w:proofErr w:type="spellEnd"/>
      <w:r w:rsidRPr="003855D6">
        <w:rPr>
          <w:rFonts w:ascii="Times New Roman" w:hAnsi="Times New Roman"/>
          <w:i/>
        </w:rPr>
        <w:t>. og er reiknað verðmæti þess því ......... kr.</w:t>
      </w:r>
    </w:p>
    <w:p w14:paraId="2565197B" w14:textId="77777777" w:rsidR="00DB781D" w:rsidRPr="003855D6" w:rsidRDefault="00DB781D" w:rsidP="00DB781D">
      <w:pPr>
        <w:pStyle w:val="BlockText"/>
        <w:rPr>
          <w:rFonts w:ascii="Times New Roman" w:hAnsi="Times New Roman"/>
          <w:i/>
        </w:rPr>
      </w:pPr>
      <w:r w:rsidRPr="003855D6">
        <w:rPr>
          <w:rFonts w:ascii="Times New Roman" w:hAnsi="Times New Roman"/>
          <w:i/>
        </w:rPr>
        <w:lastRenderedPageBreak/>
        <w:t>Áætlað magn asfalts í stungumalbik er ...... tonn og er reiknað verðmæti þess því ......... kr.</w:t>
      </w:r>
    </w:p>
    <w:p w14:paraId="328F4ACB" w14:textId="72977691" w:rsidR="00DB781D" w:rsidRPr="003855D6" w:rsidRDefault="00DB781D" w:rsidP="00180AE4">
      <w:pPr>
        <w:autoSpaceDE w:val="0"/>
        <w:autoSpaceDN w:val="0"/>
        <w:adjustRightInd w:val="0"/>
        <w:ind w:left="567" w:right="850" w:firstLine="284"/>
        <w:jc w:val="both"/>
        <w:rPr>
          <w:i/>
          <w:sz w:val="24"/>
          <w:szCs w:val="24"/>
        </w:rPr>
      </w:pPr>
      <w:r w:rsidRPr="003855D6">
        <w:rPr>
          <w:i/>
          <w:sz w:val="24"/>
          <w:szCs w:val="24"/>
        </w:rPr>
        <w:t>Við útreikning verðbóta er reiknað verðmæti asfalts í útboðsmánuði dregið frá tilboðsupphæð verktaka í stungumalbik/klæðingu og verðbættur miðað við ofanskr</w:t>
      </w:r>
      <w:r w:rsidR="00180AE4" w:rsidRPr="003855D6">
        <w:rPr>
          <w:i/>
          <w:sz w:val="24"/>
          <w:szCs w:val="24"/>
        </w:rPr>
        <w:t xml:space="preserve">áð. </w:t>
      </w:r>
      <w:r w:rsidR="007D293C" w:rsidRPr="003855D6">
        <w:rPr>
          <w:i/>
          <w:color w:val="00B0F0"/>
          <w:sz w:val="24"/>
          <w:szCs w:val="24"/>
          <w:lang w:eastAsia="is-IS"/>
        </w:rPr>
        <w:t>Eftirstöðvar tilboðsupphæðarinn</w:t>
      </w:r>
      <w:r w:rsidR="00B53A91" w:rsidRPr="003855D6">
        <w:rPr>
          <w:i/>
          <w:color w:val="00B0F0"/>
          <w:sz w:val="24"/>
          <w:szCs w:val="24"/>
          <w:lang w:eastAsia="is-IS"/>
        </w:rPr>
        <w:t>ar eru verðbættar samkvæmt grein 3.2.1 Almennar verðbætur.</w:t>
      </w:r>
    </w:p>
    <w:p w14:paraId="3E350FAF" w14:textId="77777777" w:rsidR="00180AE4" w:rsidRPr="003855D6" w:rsidRDefault="00180AE4" w:rsidP="007D293C">
      <w:pPr>
        <w:pStyle w:val="Heading4"/>
        <w:ind w:left="0"/>
      </w:pPr>
    </w:p>
    <w:p w14:paraId="14A7806C" w14:textId="77777777" w:rsidR="00CA3998" w:rsidRPr="003855D6" w:rsidRDefault="00933055" w:rsidP="005D4FE9">
      <w:pPr>
        <w:pStyle w:val="Heading4"/>
      </w:pPr>
      <w:bookmarkStart w:id="60" w:name="_Toc495312611"/>
      <w:r w:rsidRPr="003855D6">
        <w:t>3.3</w:t>
      </w:r>
      <w:r w:rsidRPr="003855D6">
        <w:tab/>
      </w:r>
      <w:r w:rsidR="00E83AC1" w:rsidRPr="003855D6">
        <w:t>Fyrirframgreiðsla</w:t>
      </w:r>
      <w:bookmarkEnd w:id="60"/>
    </w:p>
    <w:p w14:paraId="78F66C86" w14:textId="70BD00BA" w:rsidR="00CA3998" w:rsidRPr="003855D6" w:rsidRDefault="00236A9D" w:rsidP="00CA3998">
      <w:pPr>
        <w:ind w:left="567" w:right="902" w:firstLine="284"/>
        <w:jc w:val="both"/>
        <w:rPr>
          <w:sz w:val="24"/>
        </w:rPr>
      </w:pPr>
      <w:r w:rsidRPr="003855D6">
        <w:rPr>
          <w:sz w:val="24"/>
        </w:rPr>
        <w:t xml:space="preserve">Verktaka er ekki greidd fyrirframgreiðsla </w:t>
      </w:r>
      <w:r w:rsidR="00B53A91" w:rsidRPr="003855D6">
        <w:rPr>
          <w:sz w:val="24"/>
        </w:rPr>
        <w:t>nema samkvæmt sérstakri ákvörðun</w:t>
      </w:r>
      <w:r w:rsidRPr="003855D6">
        <w:rPr>
          <w:sz w:val="24"/>
        </w:rPr>
        <w:t xml:space="preserve"> og skal því almennt nota orðalagið.</w:t>
      </w:r>
    </w:p>
    <w:p w14:paraId="20AE40D9" w14:textId="77777777" w:rsidR="00236A9D" w:rsidRPr="003855D6" w:rsidRDefault="00236A9D" w:rsidP="00CA3998">
      <w:pPr>
        <w:ind w:left="567" w:right="902" w:firstLine="284"/>
        <w:jc w:val="both"/>
        <w:rPr>
          <w:sz w:val="24"/>
        </w:rPr>
      </w:pPr>
      <w:r w:rsidRPr="003855D6">
        <w:rPr>
          <w:sz w:val="24"/>
        </w:rPr>
        <w:t xml:space="preserve"> </w:t>
      </w:r>
      <w:r w:rsidRPr="003855D6">
        <w:rPr>
          <w:i/>
          <w:sz w:val="24"/>
        </w:rPr>
        <w:t>Engin fyrirframgreiðsla verður greidd í þessu verki.</w:t>
      </w:r>
      <w:r w:rsidRPr="003855D6">
        <w:rPr>
          <w:sz w:val="24"/>
        </w:rPr>
        <w:t xml:space="preserve"> </w:t>
      </w:r>
    </w:p>
    <w:p w14:paraId="57FA9B86" w14:textId="77777777" w:rsidR="00E83AC1" w:rsidRPr="003855D6" w:rsidRDefault="00E83AC1" w:rsidP="00E83AC1">
      <w:pPr>
        <w:ind w:left="567" w:right="902" w:firstLine="284"/>
        <w:jc w:val="both"/>
        <w:rPr>
          <w:sz w:val="24"/>
        </w:rPr>
      </w:pPr>
    </w:p>
    <w:p w14:paraId="442D4397" w14:textId="77777777" w:rsidR="00CA3998" w:rsidRPr="003855D6" w:rsidRDefault="00E83AC1" w:rsidP="00E83AC1">
      <w:pPr>
        <w:ind w:left="567" w:right="902" w:firstLine="284"/>
        <w:jc w:val="both"/>
        <w:rPr>
          <w:i/>
          <w:sz w:val="24"/>
        </w:rPr>
      </w:pPr>
      <w:r w:rsidRPr="003855D6">
        <w:rPr>
          <w:sz w:val="24"/>
        </w:rPr>
        <w:t>Ef tekin er sérstök ákvörðun um fyrirframgreiðslu skal nota orðalagið</w:t>
      </w:r>
      <w:r w:rsidRPr="003855D6">
        <w:rPr>
          <w:i/>
          <w:sz w:val="24"/>
        </w:rPr>
        <w:t>.</w:t>
      </w:r>
    </w:p>
    <w:p w14:paraId="1786BE84" w14:textId="77777777" w:rsidR="00E83AC1" w:rsidRPr="003855D6" w:rsidRDefault="00E83AC1" w:rsidP="00E83AC1">
      <w:pPr>
        <w:ind w:left="567" w:right="902" w:firstLine="284"/>
        <w:jc w:val="both"/>
        <w:rPr>
          <w:i/>
          <w:sz w:val="24"/>
        </w:rPr>
      </w:pPr>
      <w:r w:rsidRPr="003855D6">
        <w:rPr>
          <w:i/>
          <w:sz w:val="24"/>
        </w:rPr>
        <w:t xml:space="preserve"> Ef verktaki óskar þess mun verkkaupi greiða verktaka fyrirframgreiðslu til greiðslu undirbúningskostnaðar, að upphæð</w:t>
      </w:r>
      <w:r w:rsidR="00CA3998" w:rsidRPr="003855D6">
        <w:rPr>
          <w:i/>
          <w:sz w:val="24"/>
        </w:rPr>
        <w:t xml:space="preserve"> </w:t>
      </w:r>
      <w:proofErr w:type="spellStart"/>
      <w:r w:rsidR="0054602A" w:rsidRPr="003855D6">
        <w:rPr>
          <w:i/>
          <w:sz w:val="24"/>
        </w:rPr>
        <w:t>xx</w:t>
      </w:r>
      <w:proofErr w:type="spellEnd"/>
      <w:r w:rsidRPr="003855D6">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3855D6">
        <w:rPr>
          <w:sz w:val="24"/>
        </w:rPr>
        <w:t xml:space="preserve">.  Ef um verðbætt verk er að ræða þarf eftirfarandi viðbót. </w:t>
      </w:r>
      <w:r w:rsidRPr="003855D6">
        <w:rPr>
          <w:i/>
          <w:sz w:val="24"/>
        </w:rPr>
        <w:t>Verðmæti verkstöðu er reiknað á grunnverðum samnings (þ.e. tilboðsverð án verðbóta).</w:t>
      </w:r>
    </w:p>
    <w:p w14:paraId="27478C72" w14:textId="77777777" w:rsidR="00CA3998" w:rsidRPr="008A4259" w:rsidRDefault="00CA3998">
      <w:pPr>
        <w:pStyle w:val="Heading3"/>
      </w:pPr>
    </w:p>
    <w:p w14:paraId="7EE3B79E" w14:textId="77777777" w:rsidR="0062551C" w:rsidRPr="008A4259" w:rsidRDefault="0062551C" w:rsidP="002C0D84">
      <w:pPr>
        <w:pStyle w:val="Heading3"/>
      </w:pPr>
      <w:bookmarkStart w:id="61" w:name="_Toc495312612"/>
      <w:r w:rsidRPr="008A4259">
        <w:t>4</w:t>
      </w:r>
      <w:r w:rsidRPr="008A4259">
        <w:tab/>
        <w:t>Vinnusvæði</w:t>
      </w:r>
      <w:bookmarkEnd w:id="61"/>
    </w:p>
    <w:p w14:paraId="0108302C" w14:textId="77777777" w:rsidR="0062551C" w:rsidRPr="003855D6" w:rsidRDefault="0062551C">
      <w:pPr>
        <w:ind w:left="567" w:right="902" w:firstLine="284"/>
        <w:jc w:val="both"/>
        <w:rPr>
          <w:sz w:val="24"/>
        </w:rPr>
      </w:pPr>
      <w:r w:rsidRPr="003855D6">
        <w:rPr>
          <w:sz w:val="24"/>
        </w:rPr>
        <w:t>Í þessari grein er vinnu</w:t>
      </w:r>
      <w:r w:rsidRPr="003855D6">
        <w:rPr>
          <w:sz w:val="24"/>
        </w:rPr>
        <w:softHyphen/>
        <w:t>svæðinu lýst, greint er frá mörkum þess, að</w:t>
      </w:r>
      <w:r w:rsidRPr="003855D6">
        <w:rPr>
          <w:sz w:val="24"/>
        </w:rPr>
        <w:softHyphen/>
        <w:t xml:space="preserve">stæðum á því, </w:t>
      </w:r>
      <w:proofErr w:type="spellStart"/>
      <w:r w:rsidRPr="003855D6">
        <w:rPr>
          <w:sz w:val="24"/>
        </w:rPr>
        <w:t>jarð</w:t>
      </w:r>
      <w:r w:rsidRPr="003855D6">
        <w:rPr>
          <w:sz w:val="24"/>
        </w:rPr>
        <w:softHyphen/>
        <w:t>vegi</w:t>
      </w:r>
      <w:proofErr w:type="spellEnd"/>
      <w:r w:rsidRPr="003855D6">
        <w:rPr>
          <w:sz w:val="24"/>
        </w:rPr>
        <w:t>, hindrunum og takmörkunum á notkun á tækjum.</w:t>
      </w:r>
    </w:p>
    <w:p w14:paraId="322CC08E" w14:textId="77777777" w:rsidR="0062551C" w:rsidRPr="003855D6" w:rsidRDefault="0062551C">
      <w:pPr>
        <w:ind w:left="567" w:right="902"/>
        <w:jc w:val="both"/>
        <w:rPr>
          <w:sz w:val="24"/>
        </w:rPr>
      </w:pPr>
    </w:p>
    <w:p w14:paraId="79E3E6BE" w14:textId="77777777" w:rsidR="0062551C" w:rsidRPr="003855D6" w:rsidRDefault="0062551C">
      <w:pPr>
        <w:pStyle w:val="Heading4"/>
      </w:pPr>
      <w:bookmarkStart w:id="62" w:name="_Toc495312613"/>
      <w:r w:rsidRPr="003855D6">
        <w:t>4.1</w:t>
      </w:r>
      <w:r w:rsidRPr="003855D6">
        <w:tab/>
        <w:t>Mörk vinnu</w:t>
      </w:r>
      <w:r w:rsidRPr="003855D6">
        <w:softHyphen/>
        <w:t>svæðis</w:t>
      </w:r>
      <w:bookmarkEnd w:id="62"/>
    </w:p>
    <w:p w14:paraId="37180697" w14:textId="77777777" w:rsidR="0062551C" w:rsidRPr="003855D6" w:rsidRDefault="0062551C">
      <w:pPr>
        <w:ind w:left="567" w:right="902" w:firstLine="284"/>
        <w:jc w:val="both"/>
        <w:rPr>
          <w:sz w:val="24"/>
        </w:rPr>
      </w:pPr>
      <w:r w:rsidRPr="003855D6">
        <w:rPr>
          <w:sz w:val="24"/>
        </w:rPr>
        <w:t xml:space="preserve">Greina skal frá </w:t>
      </w:r>
      <w:proofErr w:type="spellStart"/>
      <w:r w:rsidRPr="003855D6">
        <w:rPr>
          <w:sz w:val="24"/>
        </w:rPr>
        <w:t>út</w:t>
      </w:r>
      <w:r w:rsidRPr="003855D6">
        <w:rPr>
          <w:sz w:val="24"/>
        </w:rPr>
        <w:softHyphen/>
        <w:t>línum</w:t>
      </w:r>
      <w:proofErr w:type="spellEnd"/>
      <w:r w:rsidRPr="003855D6">
        <w:rPr>
          <w:sz w:val="24"/>
        </w:rPr>
        <w:t xml:space="preserve"> </w:t>
      </w:r>
      <w:r w:rsidR="00C01838" w:rsidRPr="003855D6">
        <w:rPr>
          <w:sz w:val="24"/>
        </w:rPr>
        <w:t>og afmörkun vinnu</w:t>
      </w:r>
      <w:r w:rsidR="00C01838" w:rsidRPr="003855D6">
        <w:rPr>
          <w:sz w:val="24"/>
        </w:rPr>
        <w:softHyphen/>
        <w:t xml:space="preserve">svæðis. </w:t>
      </w:r>
      <w:r w:rsidRPr="003855D6">
        <w:rPr>
          <w:sz w:val="24"/>
        </w:rPr>
        <w:t>Til</w:t>
      </w:r>
      <w:r w:rsidRPr="003855D6">
        <w:rPr>
          <w:sz w:val="24"/>
        </w:rPr>
        <w:softHyphen/>
        <w:t>greina þarf hvort námur og námu</w:t>
      </w:r>
      <w:r w:rsidRPr="003855D6">
        <w:rPr>
          <w:sz w:val="24"/>
        </w:rPr>
        <w:softHyphen/>
        <w:t>vegir tilheyra vinnu</w:t>
      </w:r>
      <w:r w:rsidRPr="003855D6">
        <w:rPr>
          <w:sz w:val="24"/>
        </w:rPr>
        <w:softHyphen/>
        <w:t>svæði, einnig vinnu</w:t>
      </w:r>
      <w:r w:rsidRPr="003855D6">
        <w:rPr>
          <w:sz w:val="24"/>
        </w:rPr>
        <w:softHyphen/>
        <w:t>búðir og aðkomuleiðir að þeim. Meðhöndla þarf sérstaklega námu</w:t>
      </w:r>
      <w:r w:rsidRPr="003855D6">
        <w:rPr>
          <w:sz w:val="24"/>
        </w:rPr>
        <w:softHyphen/>
        <w:t>vegi sem teljast vinnu</w:t>
      </w:r>
      <w:r w:rsidRPr="003855D6">
        <w:rPr>
          <w:sz w:val="24"/>
        </w:rPr>
        <w:softHyphen/>
        <w:t xml:space="preserve">svæði og koma inn á </w:t>
      </w:r>
      <w:proofErr w:type="spellStart"/>
      <w:r w:rsidRPr="003855D6">
        <w:rPr>
          <w:sz w:val="24"/>
        </w:rPr>
        <w:t>þjóð</w:t>
      </w:r>
      <w:r w:rsidRPr="003855D6">
        <w:rPr>
          <w:sz w:val="24"/>
        </w:rPr>
        <w:softHyphen/>
        <w:t>veg</w:t>
      </w:r>
      <w:proofErr w:type="spellEnd"/>
      <w:r w:rsidRPr="003855D6">
        <w:rPr>
          <w:sz w:val="24"/>
        </w:rPr>
        <w:t xml:space="preserve"> utan vinnu</w:t>
      </w:r>
      <w:r w:rsidRPr="003855D6">
        <w:rPr>
          <w:sz w:val="24"/>
        </w:rPr>
        <w:softHyphen/>
        <w:t>svæðis. Taka þarf fram hvar umferð og efnistaka er heimiluð og hvar ekki.</w:t>
      </w:r>
    </w:p>
    <w:p w14:paraId="7EA905D4" w14:textId="77777777" w:rsidR="00E952D8" w:rsidRDefault="00E952D8" w:rsidP="00E952D8">
      <w:pPr>
        <w:ind w:left="567" w:firstLine="284"/>
        <w:rPr>
          <w:noProof/>
        </w:rPr>
      </w:pPr>
    </w:p>
    <w:p w14:paraId="77331AA0" w14:textId="27725357" w:rsidR="00E952D8" w:rsidRPr="003855D6" w:rsidRDefault="00E952D8" w:rsidP="00E952D8">
      <w:pPr>
        <w:ind w:left="567" w:right="902" w:firstLine="284"/>
        <w:jc w:val="both"/>
        <w:rPr>
          <w:i/>
          <w:noProof/>
          <w:color w:val="00B0F0"/>
          <w:sz w:val="24"/>
          <w:szCs w:val="24"/>
        </w:rPr>
      </w:pPr>
      <w:r w:rsidRPr="003855D6">
        <w:rPr>
          <w:color w:val="00B0F0"/>
          <w:sz w:val="24"/>
        </w:rPr>
        <w:t xml:space="preserve">Í vetrarþjónustuútboðum skal </w:t>
      </w:r>
      <w:r w:rsidR="00D76DC6">
        <w:rPr>
          <w:color w:val="00B0F0"/>
          <w:sz w:val="24"/>
        </w:rPr>
        <w:t xml:space="preserve">að auki </w:t>
      </w:r>
      <w:r w:rsidRPr="003855D6">
        <w:rPr>
          <w:color w:val="00B0F0"/>
          <w:sz w:val="24"/>
        </w:rPr>
        <w:t>setja eftirfaran</w:t>
      </w:r>
      <w:r>
        <w:rPr>
          <w:color w:val="00B0F0"/>
          <w:sz w:val="24"/>
        </w:rPr>
        <w:t>di undirkafla</w:t>
      </w:r>
      <w:r w:rsidRPr="003855D6">
        <w:rPr>
          <w:color w:val="00B0F0"/>
          <w:sz w:val="24"/>
        </w:rPr>
        <w:t>.</w:t>
      </w:r>
    </w:p>
    <w:p w14:paraId="7DAC992C" w14:textId="77777777" w:rsidR="00E952D8" w:rsidRDefault="00E952D8" w:rsidP="00E952D8">
      <w:pPr>
        <w:ind w:left="567" w:firstLine="284"/>
        <w:rPr>
          <w:noProof/>
        </w:rPr>
      </w:pPr>
    </w:p>
    <w:p w14:paraId="2FC19EF5" w14:textId="2A211945" w:rsidR="00C75D34" w:rsidRDefault="00E952D8" w:rsidP="00D76DC6">
      <w:pPr>
        <w:pStyle w:val="Heading5"/>
        <w:ind w:right="992"/>
        <w:jc w:val="both"/>
        <w:rPr>
          <w:noProof/>
          <w:color w:val="00B0F0"/>
        </w:rPr>
      </w:pPr>
      <w:bookmarkStart w:id="63" w:name="_Toc495312614"/>
      <w:r w:rsidRPr="00E952D8">
        <w:rPr>
          <w:noProof/>
          <w:color w:val="00B0F0"/>
        </w:rPr>
        <w:t>4.1.1</w:t>
      </w:r>
      <w:r w:rsidRPr="00E952D8">
        <w:rPr>
          <w:noProof/>
          <w:color w:val="00B0F0"/>
        </w:rPr>
        <w:tab/>
        <w:t>Þjónustuleiðir</w:t>
      </w:r>
      <w:bookmarkEnd w:id="63"/>
    </w:p>
    <w:p w14:paraId="4200D405" w14:textId="4C664168" w:rsidR="00E952D8" w:rsidRPr="00E952D8" w:rsidRDefault="00E952D8" w:rsidP="00D76DC6">
      <w:pPr>
        <w:ind w:left="567" w:right="992" w:firstLine="284"/>
        <w:jc w:val="both"/>
        <w:rPr>
          <w:color w:val="00B0F0"/>
          <w:sz w:val="24"/>
          <w:szCs w:val="24"/>
        </w:rPr>
      </w:pPr>
      <w:r w:rsidRPr="00E952D8">
        <w:rPr>
          <w:color w:val="00B0F0"/>
          <w:sz w:val="24"/>
          <w:szCs w:val="24"/>
        </w:rPr>
        <w:t>Greina skal frá upphafs</w:t>
      </w:r>
      <w:r w:rsidR="00D76DC6">
        <w:rPr>
          <w:color w:val="00B0F0"/>
          <w:sz w:val="24"/>
          <w:szCs w:val="24"/>
        </w:rPr>
        <w:t>-</w:t>
      </w:r>
      <w:r w:rsidRPr="00E952D8">
        <w:rPr>
          <w:color w:val="00B0F0"/>
          <w:sz w:val="24"/>
          <w:szCs w:val="24"/>
        </w:rPr>
        <w:t xml:space="preserve"> og endastöðum hverrar þjónustuleiða</w:t>
      </w:r>
      <w:r w:rsidR="00D76DC6">
        <w:rPr>
          <w:color w:val="00B0F0"/>
          <w:sz w:val="24"/>
          <w:szCs w:val="24"/>
        </w:rPr>
        <w:t>r</w:t>
      </w:r>
      <w:r w:rsidRPr="00E952D8">
        <w:rPr>
          <w:color w:val="00B0F0"/>
          <w:sz w:val="24"/>
          <w:szCs w:val="24"/>
        </w:rPr>
        <w:t>, þjónustuflokki, opnunartíma, fjölda mokstursdaga, breidd vegar og uppgjörsformi</w:t>
      </w:r>
    </w:p>
    <w:p w14:paraId="381410E1" w14:textId="36655BAF" w:rsidR="00E952D8" w:rsidRDefault="00E952D8" w:rsidP="00D76DC6">
      <w:pPr>
        <w:pStyle w:val="Heading5"/>
        <w:ind w:right="992"/>
        <w:jc w:val="both"/>
        <w:rPr>
          <w:color w:val="00B0F0"/>
        </w:rPr>
      </w:pPr>
      <w:bookmarkStart w:id="64" w:name="_Toc495312615"/>
      <w:r w:rsidRPr="00E952D8">
        <w:rPr>
          <w:color w:val="00B0F0"/>
        </w:rPr>
        <w:t>4.1.2</w:t>
      </w:r>
      <w:r w:rsidRPr="00E952D8">
        <w:rPr>
          <w:color w:val="00B0F0"/>
        </w:rPr>
        <w:tab/>
        <w:t>Umferð á þjónustuleiðum</w:t>
      </w:r>
      <w:bookmarkEnd w:id="64"/>
    </w:p>
    <w:p w14:paraId="62B654FC" w14:textId="13913E9D" w:rsidR="00E952D8" w:rsidRPr="00E952D8" w:rsidRDefault="00E952D8" w:rsidP="00D76DC6">
      <w:pPr>
        <w:ind w:left="567" w:right="992" w:firstLine="284"/>
        <w:jc w:val="both"/>
      </w:pPr>
      <w:r w:rsidRPr="00E952D8">
        <w:rPr>
          <w:color w:val="00B0F0"/>
          <w:sz w:val="24"/>
          <w:szCs w:val="24"/>
        </w:rPr>
        <w:t xml:space="preserve">Greina skal frá </w:t>
      </w:r>
      <w:r w:rsidR="00D76DC6">
        <w:rPr>
          <w:color w:val="00B0F0"/>
          <w:sz w:val="24"/>
          <w:szCs w:val="24"/>
        </w:rPr>
        <w:t>umferð á hverri þjónustuleið</w:t>
      </w:r>
    </w:p>
    <w:p w14:paraId="4E51CDA6" w14:textId="02BDA41F" w:rsidR="00E952D8" w:rsidRPr="00E952D8" w:rsidRDefault="00E952D8" w:rsidP="00D76DC6">
      <w:pPr>
        <w:pStyle w:val="Heading5"/>
        <w:ind w:right="992"/>
        <w:jc w:val="both"/>
        <w:rPr>
          <w:color w:val="00B0F0"/>
        </w:rPr>
      </w:pPr>
      <w:bookmarkStart w:id="65" w:name="_Toc495312616"/>
      <w:r w:rsidRPr="00E952D8">
        <w:rPr>
          <w:color w:val="00B0F0"/>
        </w:rPr>
        <w:t>4.1.3</w:t>
      </w:r>
      <w:r w:rsidRPr="00E952D8">
        <w:rPr>
          <w:color w:val="00B0F0"/>
        </w:rPr>
        <w:tab/>
        <w:t>Lýsing þjónustuleiða</w:t>
      </w:r>
      <w:bookmarkEnd w:id="65"/>
    </w:p>
    <w:p w14:paraId="461BD87D" w14:textId="7E52F252" w:rsidR="00D76DC6" w:rsidRPr="00E952D8" w:rsidRDefault="00D76DC6" w:rsidP="00D76DC6">
      <w:pPr>
        <w:ind w:left="567" w:right="992" w:firstLine="284"/>
        <w:jc w:val="both"/>
        <w:rPr>
          <w:color w:val="00B0F0"/>
          <w:sz w:val="24"/>
          <w:szCs w:val="24"/>
        </w:rPr>
      </w:pPr>
      <w:r>
        <w:rPr>
          <w:color w:val="00B0F0"/>
          <w:sz w:val="24"/>
          <w:szCs w:val="24"/>
        </w:rPr>
        <w:t xml:space="preserve">Lýsa skal því hvar mokstur hefst á viðkomandi leið, yfirborði vegar, tengingum, hvernig stikun vegarins er háttað, útskotum og öðrum breytingum frá venjulegu vegþversniði og hvernig </w:t>
      </w:r>
      <w:proofErr w:type="spellStart"/>
      <w:r>
        <w:rPr>
          <w:color w:val="00B0F0"/>
          <w:sz w:val="24"/>
          <w:szCs w:val="24"/>
        </w:rPr>
        <w:t>moksti</w:t>
      </w:r>
      <w:proofErr w:type="spellEnd"/>
      <w:r>
        <w:rPr>
          <w:color w:val="00B0F0"/>
          <w:sz w:val="24"/>
          <w:szCs w:val="24"/>
        </w:rPr>
        <w:t xml:space="preserve"> skuli háttað.</w:t>
      </w:r>
    </w:p>
    <w:p w14:paraId="31FBD726" w14:textId="77777777" w:rsidR="00FD49E8" w:rsidRPr="003855D6" w:rsidRDefault="00FD49E8" w:rsidP="00576253">
      <w:pPr>
        <w:ind w:right="850"/>
      </w:pPr>
    </w:p>
    <w:p w14:paraId="2579A4D9" w14:textId="77777777" w:rsidR="0062551C" w:rsidRPr="003855D6" w:rsidRDefault="0062551C" w:rsidP="008667A9">
      <w:pPr>
        <w:pStyle w:val="Heading4"/>
        <w:rPr>
          <w:color w:val="00B0F0"/>
        </w:rPr>
      </w:pPr>
      <w:bookmarkStart w:id="66" w:name="_Toc495312617"/>
      <w:r w:rsidRPr="003855D6">
        <w:rPr>
          <w:color w:val="00B0F0"/>
        </w:rPr>
        <w:lastRenderedPageBreak/>
        <w:t>4.2</w:t>
      </w:r>
      <w:r w:rsidRPr="003855D6">
        <w:rPr>
          <w:color w:val="00B0F0"/>
        </w:rPr>
        <w:tab/>
      </w:r>
      <w:r w:rsidR="00576253" w:rsidRPr="003855D6">
        <w:rPr>
          <w:color w:val="00B0F0"/>
        </w:rPr>
        <w:t>Ásþungi og heildarþungi ökutækja</w:t>
      </w:r>
      <w:bookmarkEnd w:id="66"/>
    </w:p>
    <w:p w14:paraId="46B5DCB8" w14:textId="104FB17D" w:rsidR="0062551C" w:rsidRPr="003855D6" w:rsidRDefault="0062551C">
      <w:pPr>
        <w:ind w:left="567" w:right="902" w:firstLine="284"/>
        <w:jc w:val="both"/>
        <w:rPr>
          <w:color w:val="00B0F0"/>
          <w:sz w:val="24"/>
          <w:szCs w:val="24"/>
        </w:rPr>
      </w:pPr>
      <w:r w:rsidRPr="003855D6">
        <w:rPr>
          <w:sz w:val="24"/>
        </w:rPr>
        <w:t xml:space="preserve">Gefið hefur verið út blað </w:t>
      </w:r>
      <w:r w:rsidR="00764886" w:rsidRPr="00E952D8">
        <w:rPr>
          <w:color w:val="00B0F0"/>
          <w:sz w:val="24"/>
        </w:rPr>
        <w:t>(sjá</w:t>
      </w:r>
      <w:r w:rsidRPr="00E952D8">
        <w:rPr>
          <w:color w:val="00B0F0"/>
          <w:sz w:val="24"/>
        </w:rPr>
        <w:t xml:space="preserve"> </w:t>
      </w:r>
      <w:r w:rsidR="00D97636" w:rsidRPr="00E952D8">
        <w:rPr>
          <w:color w:val="00B0F0"/>
          <w:sz w:val="24"/>
        </w:rPr>
        <w:t>fylgisk</w:t>
      </w:r>
      <w:r w:rsidR="00E952D8" w:rsidRPr="00E952D8">
        <w:rPr>
          <w:color w:val="00B0F0"/>
          <w:sz w:val="24"/>
        </w:rPr>
        <w:t>jal x</w:t>
      </w:r>
      <w:r w:rsidRPr="00E952D8">
        <w:rPr>
          <w:color w:val="00B0F0"/>
          <w:sz w:val="24"/>
        </w:rPr>
        <w:t xml:space="preserve">) </w:t>
      </w:r>
      <w:r w:rsidRPr="003855D6">
        <w:rPr>
          <w:sz w:val="24"/>
        </w:rPr>
        <w:t xml:space="preserve">sem sýnir hámarks </w:t>
      </w:r>
      <w:proofErr w:type="spellStart"/>
      <w:r w:rsidRPr="003855D6">
        <w:rPr>
          <w:sz w:val="24"/>
        </w:rPr>
        <w:t>ás</w:t>
      </w:r>
      <w:proofErr w:type="spellEnd"/>
      <w:r w:rsidRPr="003855D6">
        <w:rPr>
          <w:sz w:val="24"/>
        </w:rPr>
        <w:t xml:space="preserve">-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w:t>
      </w:r>
      <w:proofErr w:type="spellStart"/>
      <w:r w:rsidRPr="003855D6">
        <w:rPr>
          <w:sz w:val="24"/>
        </w:rPr>
        <w:t>ás</w:t>
      </w:r>
      <w:proofErr w:type="spellEnd"/>
      <w:r w:rsidRPr="003855D6">
        <w:rPr>
          <w:sz w:val="24"/>
        </w:rPr>
        <w:t>- og heildarþunga ökutækja gilda á viðkomandi vegum, þ.e. viðauki I eða II í reglugerð nr</w:t>
      </w:r>
      <w:r w:rsidR="00764886" w:rsidRPr="003855D6">
        <w:rPr>
          <w:sz w:val="24"/>
        </w:rPr>
        <w:t>.</w:t>
      </w:r>
      <w:r w:rsidRPr="003855D6">
        <w:rPr>
          <w:sz w:val="24"/>
        </w:rPr>
        <w:t xml:space="preserve"> </w:t>
      </w:r>
      <w:r w:rsidR="00D84C1E" w:rsidRPr="003855D6">
        <w:rPr>
          <w:sz w:val="24"/>
        </w:rPr>
        <w:t>155/2007</w:t>
      </w:r>
      <w:r w:rsidRPr="003855D6">
        <w:rPr>
          <w:sz w:val="24"/>
        </w:rPr>
        <w:t xml:space="preserve"> um stærð og þyngd ökutækja</w:t>
      </w:r>
      <w:r w:rsidR="00D84C1E" w:rsidRPr="003855D6">
        <w:rPr>
          <w:sz w:val="24"/>
        </w:rPr>
        <w:t xml:space="preserve"> og auglýsingu</w:t>
      </w:r>
      <w:r w:rsidR="00D84C1E" w:rsidRPr="003855D6">
        <w:rPr>
          <w:sz w:val="24"/>
          <w:szCs w:val="24"/>
        </w:rPr>
        <w:t xml:space="preserve"> </w:t>
      </w:r>
      <w:hyperlink r:id="rId10" w:history="1">
        <w:r w:rsidR="00D84C1E" w:rsidRPr="003855D6">
          <w:rPr>
            <w:rStyle w:val="Hyperlink"/>
            <w:color w:val="auto"/>
            <w:sz w:val="24"/>
            <w:szCs w:val="24"/>
            <w:u w:val="none"/>
          </w:rPr>
          <w:t xml:space="preserve"> um heildarþyngd og ásþunga ökutækja á þjóðvegum</w:t>
        </w:r>
      </w:hyperlink>
      <w:r w:rsidRPr="003855D6">
        <w:rPr>
          <w:sz w:val="24"/>
        </w:rPr>
        <w:t xml:space="preserve">. Einnig þarf að geta þess ef </w:t>
      </w:r>
      <w:proofErr w:type="spellStart"/>
      <w:r w:rsidRPr="003855D6">
        <w:rPr>
          <w:sz w:val="24"/>
        </w:rPr>
        <w:t>brýr</w:t>
      </w:r>
      <w:proofErr w:type="spellEnd"/>
      <w:r w:rsidRPr="003855D6">
        <w:rPr>
          <w:sz w:val="24"/>
        </w:rPr>
        <w:t xml:space="preserve"> með skertu burðarþoli eru á því svæði sem vinnuumferð fer um</w:t>
      </w:r>
      <w:r w:rsidRPr="003855D6">
        <w:rPr>
          <w:color w:val="00B0F0"/>
          <w:sz w:val="24"/>
          <w:szCs w:val="24"/>
        </w:rPr>
        <w:t>.</w:t>
      </w:r>
      <w:r w:rsidR="00B53A91" w:rsidRPr="003855D6">
        <w:rPr>
          <w:color w:val="00B0F0"/>
          <w:sz w:val="24"/>
          <w:szCs w:val="24"/>
        </w:rPr>
        <w:t xml:space="preserve"> Gera skal áhættumat þar sem miklir efnisflutningar fara fram á fullbyggðum vegum og mæla fyrir um sérstakar ráðstafanir til að draga úr hættu á skemmdum á vegum eða </w:t>
      </w:r>
      <w:proofErr w:type="spellStart"/>
      <w:r w:rsidR="00B53A91" w:rsidRPr="003855D6">
        <w:rPr>
          <w:color w:val="00B0F0"/>
          <w:sz w:val="24"/>
          <w:szCs w:val="24"/>
        </w:rPr>
        <w:t>brúamannvirkjum</w:t>
      </w:r>
      <w:proofErr w:type="spellEnd"/>
    </w:p>
    <w:p w14:paraId="49E1480C" w14:textId="77777777" w:rsidR="00C75D34" w:rsidRPr="003855D6" w:rsidRDefault="00C75D34">
      <w:pPr>
        <w:ind w:left="567" w:right="902" w:firstLine="284"/>
        <w:jc w:val="both"/>
        <w:rPr>
          <w:sz w:val="24"/>
        </w:rPr>
      </w:pPr>
    </w:p>
    <w:p w14:paraId="6295DFF4" w14:textId="77777777" w:rsidR="00C75D34" w:rsidRPr="003855D6" w:rsidRDefault="008667A9" w:rsidP="00C75D34">
      <w:pPr>
        <w:ind w:left="567" w:right="902"/>
        <w:jc w:val="both"/>
        <w:rPr>
          <w:i/>
          <w:noProof/>
          <w:color w:val="00B0F0"/>
          <w:sz w:val="24"/>
          <w:szCs w:val="24"/>
        </w:rPr>
      </w:pPr>
      <w:r w:rsidRPr="003855D6">
        <w:rPr>
          <w:color w:val="00B0F0"/>
          <w:sz w:val="24"/>
        </w:rPr>
        <w:t>Í vetrarþjónu</w:t>
      </w:r>
      <w:r w:rsidR="00C75D34" w:rsidRPr="003855D6">
        <w:rPr>
          <w:color w:val="00B0F0"/>
          <w:sz w:val="24"/>
        </w:rPr>
        <w:t>stuútboðum skal setja eftirfaran</w:t>
      </w:r>
      <w:r w:rsidRPr="003855D6">
        <w:rPr>
          <w:color w:val="00B0F0"/>
          <w:sz w:val="24"/>
        </w:rPr>
        <w:t>di texta.</w:t>
      </w:r>
    </w:p>
    <w:p w14:paraId="2ABD8D8D" w14:textId="77777777" w:rsidR="008667A9" w:rsidRPr="003855D6" w:rsidRDefault="008667A9" w:rsidP="00C75D34">
      <w:pPr>
        <w:ind w:left="567" w:right="902"/>
        <w:jc w:val="both"/>
        <w:rPr>
          <w:color w:val="00B0F0"/>
          <w:sz w:val="24"/>
        </w:rPr>
      </w:pPr>
      <w:r w:rsidRPr="003855D6">
        <w:rPr>
          <w:i/>
          <w:noProof/>
          <w:color w:val="00B0F0"/>
          <w:sz w:val="24"/>
          <w:szCs w:val="24"/>
        </w:rPr>
        <w:t xml:space="preserve"> Almennar reglur gilda um ásþunga á mokstursleiðum.</w:t>
      </w:r>
    </w:p>
    <w:p w14:paraId="44EC2201" w14:textId="77777777" w:rsidR="008667A9" w:rsidRPr="003855D6" w:rsidRDefault="008667A9">
      <w:pPr>
        <w:ind w:left="567" w:right="902"/>
        <w:jc w:val="both"/>
        <w:rPr>
          <w:sz w:val="24"/>
        </w:rPr>
      </w:pPr>
    </w:p>
    <w:p w14:paraId="31E15AA7" w14:textId="77777777" w:rsidR="0062551C" w:rsidRPr="003855D6" w:rsidRDefault="0062551C">
      <w:pPr>
        <w:pStyle w:val="Heading4"/>
        <w:rPr>
          <w:color w:val="00B0F0"/>
        </w:rPr>
      </w:pPr>
      <w:bookmarkStart w:id="67" w:name="_Toc495312618"/>
      <w:r w:rsidRPr="003855D6">
        <w:rPr>
          <w:color w:val="00B0F0"/>
        </w:rPr>
        <w:t>4.3</w:t>
      </w:r>
      <w:r w:rsidRPr="003855D6">
        <w:rPr>
          <w:color w:val="00B0F0"/>
        </w:rPr>
        <w:tab/>
        <w:t>Lagnir</w:t>
      </w:r>
      <w:bookmarkEnd w:id="67"/>
    </w:p>
    <w:p w14:paraId="2D5F8DCA" w14:textId="77777777" w:rsidR="00D84C1E" w:rsidRPr="003855D6" w:rsidRDefault="0062551C" w:rsidP="00220AAB">
      <w:pPr>
        <w:ind w:left="567" w:right="902"/>
        <w:jc w:val="both"/>
        <w:rPr>
          <w:color w:val="00B0F0"/>
          <w:sz w:val="24"/>
        </w:rPr>
      </w:pPr>
      <w:r w:rsidRPr="003855D6">
        <w:rPr>
          <w:color w:val="00B0F0"/>
          <w:sz w:val="24"/>
        </w:rPr>
        <w:t>Greina skal frá öllum lögnum sem vitað er um á vinnu</w:t>
      </w:r>
      <w:r w:rsidRPr="003855D6">
        <w:rPr>
          <w:color w:val="00B0F0"/>
          <w:sz w:val="24"/>
        </w:rPr>
        <w:softHyphen/>
        <w:t xml:space="preserve">svæðinu, eigendum þeirra og hvaða </w:t>
      </w:r>
      <w:proofErr w:type="spellStart"/>
      <w:r w:rsidRPr="003855D6">
        <w:rPr>
          <w:color w:val="00B0F0"/>
          <w:sz w:val="24"/>
        </w:rPr>
        <w:t>ráð</w:t>
      </w:r>
      <w:r w:rsidRPr="003855D6">
        <w:rPr>
          <w:color w:val="00B0F0"/>
          <w:sz w:val="24"/>
        </w:rPr>
        <w:softHyphen/>
        <w:t>staf</w:t>
      </w:r>
      <w:r w:rsidR="00220AAB" w:rsidRPr="003855D6">
        <w:rPr>
          <w:color w:val="00B0F0"/>
          <w:sz w:val="24"/>
        </w:rPr>
        <w:t>anir</w:t>
      </w:r>
      <w:proofErr w:type="spellEnd"/>
      <w:r w:rsidR="00220AAB" w:rsidRPr="003855D6">
        <w:rPr>
          <w:color w:val="00B0F0"/>
          <w:sz w:val="24"/>
        </w:rPr>
        <w:t xml:space="preserve"> þarf að gera þeirra vegna og hvernig staðið verður að færslu og breytingum. </w:t>
      </w:r>
    </w:p>
    <w:p w14:paraId="45CF3F0C" w14:textId="77777777" w:rsidR="006F2889" w:rsidRPr="003855D6" w:rsidRDefault="0062551C">
      <w:pPr>
        <w:ind w:left="567" w:right="902" w:firstLine="284"/>
        <w:jc w:val="both"/>
        <w:rPr>
          <w:sz w:val="24"/>
        </w:rPr>
      </w:pPr>
      <w:r w:rsidRPr="003855D6">
        <w:rPr>
          <w:i/>
          <w:sz w:val="24"/>
        </w:rPr>
        <w:t xml:space="preserve">Verktaki skal gæta </w:t>
      </w:r>
      <w:proofErr w:type="spellStart"/>
      <w:r w:rsidRPr="003855D6">
        <w:rPr>
          <w:i/>
          <w:sz w:val="24"/>
        </w:rPr>
        <w:t>ýtrustu</w:t>
      </w:r>
      <w:proofErr w:type="spellEnd"/>
      <w:r w:rsidRPr="003855D6">
        <w:rPr>
          <w:i/>
          <w:sz w:val="24"/>
        </w:rPr>
        <w:t xml:space="preserve">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3855D6">
        <w:rPr>
          <w:sz w:val="24"/>
        </w:rPr>
        <w:t xml:space="preserve"> </w:t>
      </w:r>
    </w:p>
    <w:p w14:paraId="3AB27FD5" w14:textId="77777777" w:rsidR="006F2889" w:rsidRPr="003855D6" w:rsidRDefault="006F2889" w:rsidP="006F2889">
      <w:pPr>
        <w:pStyle w:val="Standard"/>
        <w:ind w:left="567" w:right="992" w:firstLine="284"/>
        <w:jc w:val="both"/>
        <w:rPr>
          <w:rFonts w:ascii="Times New Roman" w:hAnsi="Times New Roman"/>
          <w:i/>
          <w:color w:val="00B0F0"/>
          <w:szCs w:val="24"/>
          <w:lang w:val="is-IS"/>
        </w:rPr>
      </w:pPr>
      <w:r w:rsidRPr="003855D6">
        <w:rPr>
          <w:rFonts w:ascii="Times New Roman" w:hAnsi="Times New Roman"/>
          <w:i/>
          <w:color w:val="00B0F0"/>
          <w:szCs w:val="24"/>
          <w:lang w:val="is-IS"/>
        </w:rPr>
        <w:t xml:space="preserve">Í þeim tilfellum sem nauðsynlegt er að vinna nálægt </w:t>
      </w:r>
      <w:proofErr w:type="spellStart"/>
      <w:r w:rsidRPr="003855D6">
        <w:rPr>
          <w:rFonts w:ascii="Times New Roman" w:hAnsi="Times New Roman"/>
          <w:i/>
          <w:color w:val="00B0F0"/>
          <w:szCs w:val="24"/>
          <w:lang w:val="is-IS"/>
        </w:rPr>
        <w:t>háspennulínum</w:t>
      </w:r>
      <w:proofErr w:type="spellEnd"/>
      <w:r w:rsidRPr="003855D6">
        <w:rPr>
          <w:rFonts w:ascii="Times New Roman" w:hAnsi="Times New Roman"/>
          <w:i/>
          <w:color w:val="00B0F0"/>
          <w:szCs w:val="24"/>
          <w:lang w:val="is-IS"/>
        </w:rPr>
        <w:t xml:space="preserve">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w:t>
      </w:r>
      <w:proofErr w:type="spellStart"/>
      <w:r w:rsidRPr="003855D6">
        <w:rPr>
          <w:rFonts w:ascii="Times New Roman" w:hAnsi="Times New Roman"/>
          <w:i/>
          <w:color w:val="00B0F0"/>
          <w:szCs w:val="24"/>
          <w:lang w:val="is-IS"/>
        </w:rPr>
        <w:t>línunnar</w:t>
      </w:r>
      <w:proofErr w:type="spellEnd"/>
      <w:r w:rsidRPr="003855D6">
        <w:rPr>
          <w:rFonts w:ascii="Times New Roman" w:hAnsi="Times New Roman"/>
          <w:i/>
          <w:color w:val="00B0F0"/>
          <w:szCs w:val="24"/>
          <w:lang w:val="is-IS"/>
        </w:rPr>
        <w:t xml:space="preserve"> og um leið kynna sér fjarlægðartakmarkanir hennar.  </w:t>
      </w:r>
    </w:p>
    <w:p w14:paraId="6CDEEB5D" w14:textId="77777777" w:rsidR="006F2889" w:rsidRPr="003855D6" w:rsidRDefault="006F2889" w:rsidP="006F2889">
      <w:pPr>
        <w:pStyle w:val="Standard"/>
        <w:ind w:left="567" w:right="992" w:firstLine="284"/>
        <w:jc w:val="both"/>
        <w:rPr>
          <w:rFonts w:ascii="Times New Roman" w:hAnsi="Times New Roman"/>
          <w:i/>
          <w:color w:val="00B0F0"/>
          <w:szCs w:val="24"/>
          <w:lang w:val="is-IS"/>
        </w:rPr>
      </w:pPr>
      <w:r w:rsidRPr="003855D6">
        <w:rPr>
          <w:rFonts w:ascii="Times New Roman" w:hAnsi="Times New Roman"/>
          <w:i/>
          <w:color w:val="00B0F0"/>
          <w:szCs w:val="24"/>
          <w:lang w:val="is-IS"/>
        </w:rPr>
        <w:t xml:space="preserve">Eigendur háspennulína eru ávallt reiðubúnir til að aðstoða verktaka við að koma í veg fyrir slys og/eða truflanir á raforkuflutningi enda mikið í </w:t>
      </w:r>
      <w:proofErr w:type="spellStart"/>
      <w:r w:rsidRPr="003855D6">
        <w:rPr>
          <w:rFonts w:ascii="Times New Roman" w:hAnsi="Times New Roman"/>
          <w:i/>
          <w:color w:val="00B0F0"/>
          <w:szCs w:val="24"/>
          <w:lang w:val="is-IS"/>
        </w:rPr>
        <w:t>húfi</w:t>
      </w:r>
      <w:proofErr w:type="spellEnd"/>
      <w:r w:rsidRPr="003855D6">
        <w:rPr>
          <w:rFonts w:ascii="Times New Roman" w:hAnsi="Times New Roman"/>
          <w:i/>
          <w:color w:val="00B0F0"/>
          <w:szCs w:val="24"/>
          <w:lang w:val="is-IS"/>
        </w:rPr>
        <w:t xml:space="preserve">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w:t>
      </w:r>
      <w:proofErr w:type="spellStart"/>
      <w:r w:rsidRPr="003855D6">
        <w:rPr>
          <w:rFonts w:ascii="Times New Roman" w:hAnsi="Times New Roman"/>
          <w:i/>
          <w:color w:val="00B0F0"/>
          <w:szCs w:val="24"/>
          <w:lang w:val="is-IS"/>
        </w:rPr>
        <w:t>jörðu</w:t>
      </w:r>
      <w:proofErr w:type="spellEnd"/>
      <w:r w:rsidRPr="003855D6">
        <w:rPr>
          <w:rFonts w:ascii="Times New Roman" w:hAnsi="Times New Roman"/>
          <w:i/>
          <w:color w:val="00B0F0"/>
          <w:szCs w:val="24"/>
          <w:lang w:val="is-IS"/>
        </w:rPr>
        <w:t>.</w:t>
      </w:r>
    </w:p>
    <w:p w14:paraId="3EF83896" w14:textId="77777777" w:rsidR="006F2889" w:rsidRPr="003855D6" w:rsidRDefault="006F2889" w:rsidP="006F2889">
      <w:pPr>
        <w:pStyle w:val="Standard"/>
        <w:ind w:left="567" w:right="992" w:firstLine="284"/>
        <w:jc w:val="both"/>
        <w:rPr>
          <w:rFonts w:ascii="Times New Roman" w:hAnsi="Times New Roman"/>
          <w:color w:val="00B0F0"/>
          <w:szCs w:val="24"/>
          <w:lang w:val="is-IS"/>
        </w:rPr>
      </w:pPr>
      <w:r w:rsidRPr="003855D6">
        <w:rPr>
          <w:rFonts w:ascii="Times New Roman" w:hAnsi="Times New Roman"/>
          <w:i/>
          <w:color w:val="00B0F0"/>
          <w:szCs w:val="24"/>
          <w:lang w:val="is-IS"/>
        </w:rPr>
        <w:t>Hjá Landsneti, sem rekur og á allar háspennulínur 66kV og stærri,  eru til leiðbeiningar um hvernig beri að standa að verki í návist háspenntra mannvirkja. Þessar leiðbeiningar má nálgast á heimasíðu Landsnets undir öryggismál og heita</w:t>
      </w:r>
      <w:r w:rsidRPr="003855D6">
        <w:rPr>
          <w:rFonts w:ascii="Times New Roman" w:hAnsi="Times New Roman"/>
          <w:color w:val="00B0F0"/>
          <w:szCs w:val="24"/>
          <w:lang w:val="is-IS"/>
        </w:rPr>
        <w:t xml:space="preserve"> „</w:t>
      </w:r>
      <w:hyperlink r:id="rId11" w:history="1">
        <w:r w:rsidRPr="003855D6">
          <w:rPr>
            <w:rFonts w:ascii="Times New Roman" w:hAnsi="Times New Roman"/>
            <w:i/>
            <w:color w:val="00B0F0"/>
            <w:szCs w:val="24"/>
            <w:u w:val="single"/>
            <w:lang w:val="is-IS"/>
          </w:rPr>
          <w:t>Háspenna er dauðans alvara</w:t>
        </w:r>
      </w:hyperlink>
      <w:r w:rsidRPr="003855D6">
        <w:rPr>
          <w:rFonts w:ascii="Times New Roman" w:hAnsi="Times New Roman"/>
          <w:color w:val="00B0F0"/>
          <w:szCs w:val="24"/>
          <w:lang w:val="is-IS"/>
        </w:rPr>
        <w:t>“</w:t>
      </w:r>
    </w:p>
    <w:p w14:paraId="539F9840" w14:textId="77777777" w:rsidR="0062551C" w:rsidRPr="003855D6" w:rsidRDefault="0062551C">
      <w:pPr>
        <w:ind w:left="567" w:right="902"/>
        <w:jc w:val="both"/>
        <w:rPr>
          <w:sz w:val="24"/>
        </w:rPr>
      </w:pPr>
    </w:p>
    <w:p w14:paraId="2CA0AD36" w14:textId="77777777" w:rsidR="0062551C" w:rsidRPr="003855D6" w:rsidRDefault="0062551C">
      <w:pPr>
        <w:pStyle w:val="Heading4"/>
        <w:rPr>
          <w:color w:val="00B0F0"/>
        </w:rPr>
      </w:pPr>
      <w:bookmarkStart w:id="68" w:name="_Toc495312619"/>
      <w:r w:rsidRPr="003855D6">
        <w:rPr>
          <w:color w:val="00B0F0"/>
        </w:rPr>
        <w:t>4.4</w:t>
      </w:r>
      <w:r w:rsidRPr="003855D6">
        <w:rPr>
          <w:color w:val="00B0F0"/>
        </w:rPr>
        <w:tab/>
        <w:t>Staðhættir og jarðvegur</w:t>
      </w:r>
      <w:bookmarkEnd w:id="68"/>
    </w:p>
    <w:p w14:paraId="2B21C1EA" w14:textId="77777777" w:rsidR="0062551C" w:rsidRPr="003855D6" w:rsidRDefault="0062551C">
      <w:pPr>
        <w:ind w:left="567" w:right="902" w:firstLine="284"/>
        <w:jc w:val="both"/>
        <w:rPr>
          <w:sz w:val="24"/>
        </w:rPr>
      </w:pPr>
      <w:r w:rsidRPr="003855D6">
        <w:rPr>
          <w:color w:val="00B0F0"/>
          <w:sz w:val="24"/>
        </w:rPr>
        <w:t xml:space="preserve">Í staðháttalýsingu er greint frá því hvar </w:t>
      </w:r>
      <w:r w:rsidR="000459E9" w:rsidRPr="003855D6">
        <w:rPr>
          <w:color w:val="00B0F0"/>
          <w:sz w:val="24"/>
        </w:rPr>
        <w:t>mannvirkið er</w:t>
      </w:r>
      <w:r w:rsidRPr="003855D6">
        <w:rPr>
          <w:color w:val="00B0F0"/>
          <w:sz w:val="24"/>
        </w:rPr>
        <w:t xml:space="preserve"> og hvort það er á eða utan </w:t>
      </w:r>
      <w:r w:rsidR="000459E9" w:rsidRPr="003855D6">
        <w:rPr>
          <w:color w:val="00B0F0"/>
          <w:sz w:val="24"/>
        </w:rPr>
        <w:t>þeirra mannvirkja sem fyrir eru</w:t>
      </w:r>
      <w:r w:rsidRPr="003855D6">
        <w:rPr>
          <w:color w:val="00B0F0"/>
          <w:sz w:val="24"/>
        </w:rPr>
        <w:t xml:space="preserve"> (nýbygging eða endurbygging). </w:t>
      </w:r>
      <w:r w:rsidRPr="003855D6">
        <w:rPr>
          <w:sz w:val="24"/>
        </w:rPr>
        <w:t xml:space="preserve">Hér er einnig greint frá því hvaða athuganir á jarðlögum hafa verið gerðar og jarðvegi á vinnusvæði </w:t>
      </w:r>
      <w:r w:rsidRPr="003855D6">
        <w:rPr>
          <w:sz w:val="24"/>
        </w:rPr>
        <w:lastRenderedPageBreak/>
        <w:t>lýst. Þegar um verulegan texta er um að ræða er æskilegt að skipta greininni niður í undirliði á eftirfarandi hátt.</w:t>
      </w:r>
    </w:p>
    <w:p w14:paraId="49190AEB" w14:textId="77777777" w:rsidR="0062551C" w:rsidRPr="003855D6" w:rsidRDefault="0062551C">
      <w:pPr>
        <w:ind w:left="567" w:right="902"/>
        <w:jc w:val="both"/>
        <w:rPr>
          <w:sz w:val="24"/>
        </w:rPr>
      </w:pPr>
    </w:p>
    <w:p w14:paraId="60C4BC33" w14:textId="77777777" w:rsidR="0062551C" w:rsidRPr="003855D6" w:rsidRDefault="0062551C">
      <w:pPr>
        <w:pStyle w:val="Heading5"/>
        <w:rPr>
          <w:color w:val="00B0F0"/>
        </w:rPr>
      </w:pPr>
      <w:bookmarkStart w:id="69" w:name="_Toc495312620"/>
      <w:r w:rsidRPr="003855D6">
        <w:rPr>
          <w:color w:val="00B0F0"/>
        </w:rPr>
        <w:t>4.4.1</w:t>
      </w:r>
      <w:r w:rsidRPr="003855D6">
        <w:rPr>
          <w:color w:val="00B0F0"/>
        </w:rPr>
        <w:tab/>
        <w:t>Inngangur</w:t>
      </w:r>
      <w:bookmarkEnd w:id="69"/>
    </w:p>
    <w:p w14:paraId="7674E0C4" w14:textId="77777777" w:rsidR="0062551C" w:rsidRPr="003855D6" w:rsidRDefault="0062551C">
      <w:pPr>
        <w:ind w:left="567" w:right="902" w:firstLine="284"/>
        <w:jc w:val="both"/>
        <w:rPr>
          <w:sz w:val="24"/>
        </w:rPr>
      </w:pPr>
      <w:r w:rsidRPr="003855D6">
        <w:rPr>
          <w:color w:val="00B0F0"/>
          <w:sz w:val="24"/>
        </w:rPr>
        <w:t xml:space="preserve">Í inngangi er fjallað </w:t>
      </w:r>
      <w:r w:rsidR="000459E9" w:rsidRPr="003855D6">
        <w:rPr>
          <w:color w:val="00B0F0"/>
          <w:sz w:val="24"/>
        </w:rPr>
        <w:t xml:space="preserve">almennt </w:t>
      </w:r>
      <w:r w:rsidRPr="003855D6">
        <w:rPr>
          <w:color w:val="00B0F0"/>
          <w:sz w:val="24"/>
        </w:rPr>
        <w:t xml:space="preserve">um </w:t>
      </w:r>
      <w:r w:rsidR="000459E9" w:rsidRPr="003855D6">
        <w:rPr>
          <w:color w:val="00B0F0"/>
          <w:sz w:val="24"/>
        </w:rPr>
        <w:t>stærð mannvirkis og umhverfi þess</w:t>
      </w:r>
      <w:r w:rsidRPr="003855D6">
        <w:rPr>
          <w:color w:val="00B0F0"/>
          <w:sz w:val="24"/>
        </w:rPr>
        <w:t xml:space="preserve"> og hvort um e</w:t>
      </w:r>
      <w:r w:rsidR="000459E9" w:rsidRPr="003855D6">
        <w:rPr>
          <w:color w:val="00B0F0"/>
          <w:sz w:val="24"/>
        </w:rPr>
        <w:t>r að ræða endurbyggingu á gömlu</w:t>
      </w:r>
      <w:r w:rsidRPr="003855D6">
        <w:rPr>
          <w:color w:val="00B0F0"/>
          <w:sz w:val="24"/>
        </w:rPr>
        <w:t xml:space="preserve"> eða nýbyggingu. </w:t>
      </w:r>
      <w:r w:rsidRPr="003855D6">
        <w:rPr>
          <w:sz w:val="24"/>
        </w:rPr>
        <w:t>Einnig yfirliti yfir rannsóknir, hvernig þær voru framkvæmdar og hvar og hvernig niðurstöður eru sýndar.</w:t>
      </w:r>
    </w:p>
    <w:p w14:paraId="7CDFC326" w14:textId="77777777" w:rsidR="0062551C" w:rsidRPr="003855D6" w:rsidRDefault="0062551C">
      <w:pPr>
        <w:ind w:left="567" w:right="902"/>
        <w:jc w:val="both"/>
        <w:rPr>
          <w:sz w:val="24"/>
        </w:rPr>
      </w:pPr>
    </w:p>
    <w:p w14:paraId="2F4E8410" w14:textId="77777777" w:rsidR="0062551C" w:rsidRPr="003855D6" w:rsidRDefault="0062551C">
      <w:pPr>
        <w:pStyle w:val="Heading5"/>
        <w:rPr>
          <w:color w:val="00B0F0"/>
        </w:rPr>
      </w:pPr>
      <w:bookmarkStart w:id="70" w:name="_Toc495312621"/>
      <w:r w:rsidRPr="003855D6">
        <w:rPr>
          <w:color w:val="00B0F0"/>
        </w:rPr>
        <w:t>4.4.2</w:t>
      </w:r>
      <w:r w:rsidRPr="003855D6">
        <w:rPr>
          <w:color w:val="00B0F0"/>
        </w:rPr>
        <w:tab/>
        <w:t>Jarðvegslýsing</w:t>
      </w:r>
      <w:bookmarkEnd w:id="70"/>
    </w:p>
    <w:p w14:paraId="722D2C02" w14:textId="77777777" w:rsidR="0062551C" w:rsidRPr="003855D6" w:rsidRDefault="0062551C">
      <w:pPr>
        <w:ind w:left="567" w:right="902" w:firstLine="284"/>
        <w:jc w:val="both"/>
        <w:rPr>
          <w:color w:val="00B0F0"/>
          <w:sz w:val="24"/>
        </w:rPr>
      </w:pPr>
      <w:r w:rsidRPr="003855D6">
        <w:rPr>
          <w:sz w:val="24"/>
        </w:rPr>
        <w:t xml:space="preserve">Lýsa skal </w:t>
      </w:r>
      <w:proofErr w:type="spellStart"/>
      <w:r w:rsidRPr="003855D6">
        <w:rPr>
          <w:sz w:val="24"/>
        </w:rPr>
        <w:t>jarð</w:t>
      </w:r>
      <w:r w:rsidRPr="003855D6">
        <w:rPr>
          <w:sz w:val="24"/>
        </w:rPr>
        <w:softHyphen/>
        <w:t>vegi</w:t>
      </w:r>
      <w:proofErr w:type="spellEnd"/>
      <w:r w:rsidRPr="003855D6">
        <w:rPr>
          <w:sz w:val="24"/>
        </w:rPr>
        <w:t xml:space="preserve"> á vinnu</w:t>
      </w:r>
      <w:r w:rsidRPr="003855D6">
        <w:rPr>
          <w:sz w:val="24"/>
        </w:rPr>
        <w:softHyphen/>
        <w:t xml:space="preserve">svæðinu.  Í því </w:t>
      </w:r>
      <w:proofErr w:type="spellStart"/>
      <w:r w:rsidRPr="003855D6">
        <w:rPr>
          <w:sz w:val="24"/>
        </w:rPr>
        <w:t>sam</w:t>
      </w:r>
      <w:r w:rsidRPr="003855D6">
        <w:rPr>
          <w:sz w:val="24"/>
        </w:rPr>
        <w:softHyphen/>
        <w:t>bandi</w:t>
      </w:r>
      <w:proofErr w:type="spellEnd"/>
      <w:r w:rsidRPr="003855D6">
        <w:rPr>
          <w:sz w:val="24"/>
        </w:rPr>
        <w:t xml:space="preserve"> er mikil</w:t>
      </w:r>
      <w:r w:rsidRPr="003855D6">
        <w:rPr>
          <w:sz w:val="24"/>
        </w:rPr>
        <w:softHyphen/>
        <w:t>vægt að greina frá nota</w:t>
      </w:r>
      <w:r w:rsidRPr="003855D6">
        <w:rPr>
          <w:sz w:val="24"/>
        </w:rPr>
        <w:softHyphen/>
        <w:t xml:space="preserve">gildi efna  </w:t>
      </w:r>
      <w:r w:rsidR="000459E9" w:rsidRPr="003855D6">
        <w:rPr>
          <w:color w:val="00B0F0"/>
          <w:sz w:val="24"/>
        </w:rPr>
        <w:t>í þau mannvirki sem byggja á</w:t>
      </w:r>
      <w:r w:rsidRPr="003855D6">
        <w:rPr>
          <w:color w:val="00B0F0"/>
          <w:sz w:val="24"/>
        </w:rPr>
        <w:t xml:space="preserve"> og annmarka við vinnslu (t.d. raka</w:t>
      </w:r>
      <w:r w:rsidRPr="003855D6">
        <w:rPr>
          <w:color w:val="00B0F0"/>
          <w:sz w:val="24"/>
        </w:rPr>
        <w:softHyphen/>
        <w:t>við</w:t>
      </w:r>
      <w:r w:rsidRPr="003855D6">
        <w:rPr>
          <w:color w:val="00B0F0"/>
          <w:sz w:val="24"/>
        </w:rPr>
        <w:softHyphen/>
        <w:t>kvæm, vatns</w:t>
      </w:r>
      <w:r w:rsidRPr="003855D6">
        <w:rPr>
          <w:color w:val="00B0F0"/>
          <w:sz w:val="24"/>
        </w:rPr>
        <w:softHyphen/>
        <w:t>á</w:t>
      </w:r>
      <w:r w:rsidRPr="003855D6">
        <w:rPr>
          <w:color w:val="00B0F0"/>
          <w:sz w:val="24"/>
        </w:rPr>
        <w:softHyphen/>
        <w:t>gangur o.s.frv.).  Æski</w:t>
      </w:r>
      <w:r w:rsidRPr="003855D6">
        <w:rPr>
          <w:color w:val="00B0F0"/>
          <w:sz w:val="24"/>
        </w:rPr>
        <w:softHyphen/>
        <w:t xml:space="preserve">legt er að lýsingin reki sig </w:t>
      </w:r>
      <w:r w:rsidR="000459E9" w:rsidRPr="003855D6">
        <w:rPr>
          <w:color w:val="00B0F0"/>
          <w:sz w:val="24"/>
        </w:rPr>
        <w:t>skipu</w:t>
      </w:r>
      <w:r w:rsidR="000459E9" w:rsidRPr="003855D6">
        <w:rPr>
          <w:color w:val="00B0F0"/>
          <w:sz w:val="24"/>
        </w:rPr>
        <w:softHyphen/>
        <w:t xml:space="preserve">lega </w:t>
      </w:r>
      <w:r w:rsidRPr="003855D6">
        <w:rPr>
          <w:color w:val="00B0F0"/>
          <w:sz w:val="24"/>
        </w:rPr>
        <w:t xml:space="preserve">eftir  </w:t>
      </w:r>
      <w:r w:rsidR="000459E9" w:rsidRPr="003855D6">
        <w:rPr>
          <w:color w:val="00B0F0"/>
          <w:sz w:val="24"/>
        </w:rPr>
        <w:t>verkinu</w:t>
      </w:r>
      <w:r w:rsidRPr="003855D6">
        <w:rPr>
          <w:color w:val="00B0F0"/>
          <w:sz w:val="24"/>
        </w:rPr>
        <w:t xml:space="preserve">.  </w:t>
      </w:r>
      <w:proofErr w:type="spellStart"/>
      <w:r w:rsidRPr="003855D6">
        <w:rPr>
          <w:color w:val="00B0F0"/>
          <w:sz w:val="24"/>
        </w:rPr>
        <w:t>Með</w:t>
      </w:r>
      <w:r w:rsidRPr="003855D6">
        <w:rPr>
          <w:color w:val="00B0F0"/>
          <w:sz w:val="24"/>
        </w:rPr>
        <w:softHyphen/>
        <w:t>al</w:t>
      </w:r>
      <w:proofErr w:type="spellEnd"/>
      <w:r w:rsidRPr="003855D6">
        <w:rPr>
          <w:color w:val="00B0F0"/>
          <w:sz w:val="24"/>
        </w:rPr>
        <w:t xml:space="preserve"> </w:t>
      </w:r>
      <w:proofErr w:type="spellStart"/>
      <w:r w:rsidRPr="003855D6">
        <w:rPr>
          <w:color w:val="00B0F0"/>
          <w:sz w:val="24"/>
        </w:rPr>
        <w:t>at</w:t>
      </w:r>
      <w:r w:rsidRPr="003855D6">
        <w:rPr>
          <w:color w:val="00B0F0"/>
          <w:sz w:val="24"/>
        </w:rPr>
        <w:softHyphen/>
        <w:t>riða</w:t>
      </w:r>
      <w:proofErr w:type="spellEnd"/>
      <w:r w:rsidRPr="003855D6">
        <w:rPr>
          <w:color w:val="00B0F0"/>
          <w:sz w:val="24"/>
        </w:rPr>
        <w:t>, sem mikil</w:t>
      </w:r>
      <w:r w:rsidRPr="003855D6">
        <w:rPr>
          <w:color w:val="00B0F0"/>
          <w:sz w:val="24"/>
        </w:rPr>
        <w:softHyphen/>
        <w:t xml:space="preserve">vægt er að nefna eru hvort og þá hvar berg kemur fyrir, </w:t>
      </w:r>
      <w:proofErr w:type="spellStart"/>
      <w:r w:rsidRPr="003855D6">
        <w:rPr>
          <w:color w:val="00B0F0"/>
          <w:sz w:val="24"/>
        </w:rPr>
        <w:t>mýrar</w:t>
      </w:r>
      <w:proofErr w:type="spellEnd"/>
      <w:r w:rsidRPr="003855D6">
        <w:rPr>
          <w:color w:val="00B0F0"/>
          <w:sz w:val="24"/>
        </w:rPr>
        <w:t xml:space="preserve"> og dýpi þeirra</w:t>
      </w:r>
    </w:p>
    <w:p w14:paraId="49FE2C88" w14:textId="77777777" w:rsidR="0062551C" w:rsidRPr="003855D6" w:rsidRDefault="0062551C">
      <w:pPr>
        <w:ind w:left="567" w:right="902" w:firstLine="284"/>
        <w:jc w:val="both"/>
        <w:rPr>
          <w:sz w:val="24"/>
        </w:rPr>
      </w:pPr>
      <w:r w:rsidRPr="003855D6">
        <w:rPr>
          <w:sz w:val="24"/>
        </w:rPr>
        <w:t xml:space="preserve">Þá er í mörgum </w:t>
      </w:r>
      <w:proofErr w:type="spellStart"/>
      <w:r w:rsidRPr="003855D6">
        <w:rPr>
          <w:sz w:val="24"/>
        </w:rPr>
        <w:t>til</w:t>
      </w:r>
      <w:r w:rsidRPr="003855D6">
        <w:rPr>
          <w:sz w:val="24"/>
        </w:rPr>
        <w:softHyphen/>
        <w:t>fellum</w:t>
      </w:r>
      <w:proofErr w:type="spellEnd"/>
      <w:r w:rsidRPr="003855D6">
        <w:rPr>
          <w:sz w:val="24"/>
        </w:rPr>
        <w:t xml:space="preserve"> mikil</w:t>
      </w:r>
      <w:r w:rsidRPr="003855D6">
        <w:rPr>
          <w:sz w:val="24"/>
        </w:rPr>
        <w:softHyphen/>
        <w:t>vægt að gefa upp lag</w:t>
      </w:r>
      <w:r w:rsidRPr="003855D6">
        <w:rPr>
          <w:sz w:val="24"/>
        </w:rPr>
        <w:softHyphen/>
        <w:t xml:space="preserve">þykktir efna (einkum á það við í </w:t>
      </w:r>
      <w:proofErr w:type="spellStart"/>
      <w:r w:rsidRPr="003855D6">
        <w:rPr>
          <w:sz w:val="24"/>
        </w:rPr>
        <w:t>skeringum</w:t>
      </w:r>
      <w:proofErr w:type="spellEnd"/>
      <w:r w:rsidRPr="003855D6">
        <w:rPr>
          <w:sz w:val="24"/>
        </w:rPr>
        <w:t>), t.d. þykkt moldar</w:t>
      </w:r>
      <w:r w:rsidRPr="003855D6">
        <w:rPr>
          <w:sz w:val="24"/>
        </w:rPr>
        <w:softHyphen/>
        <w:t xml:space="preserve">lags ofan á </w:t>
      </w:r>
      <w:proofErr w:type="spellStart"/>
      <w:r w:rsidRPr="003855D6">
        <w:rPr>
          <w:sz w:val="24"/>
        </w:rPr>
        <w:t>möl</w:t>
      </w:r>
      <w:proofErr w:type="spellEnd"/>
      <w:r w:rsidRPr="003855D6">
        <w:rPr>
          <w:sz w:val="24"/>
        </w:rPr>
        <w:t xml:space="preserve"> o.s.frv.  Við gerð þessarar greinar er mikil</w:t>
      </w:r>
      <w:r w:rsidRPr="003855D6">
        <w:rPr>
          <w:sz w:val="24"/>
        </w:rPr>
        <w:softHyphen/>
        <w:t xml:space="preserve">vægt að skýra frá öllu sem vitað er um </w:t>
      </w:r>
      <w:proofErr w:type="spellStart"/>
      <w:r w:rsidRPr="003855D6">
        <w:rPr>
          <w:sz w:val="24"/>
        </w:rPr>
        <w:t>jarð</w:t>
      </w:r>
      <w:r w:rsidRPr="003855D6">
        <w:rPr>
          <w:sz w:val="24"/>
        </w:rPr>
        <w:softHyphen/>
        <w:t>veginn</w:t>
      </w:r>
      <w:proofErr w:type="spellEnd"/>
      <w:r w:rsidRPr="003855D6">
        <w:rPr>
          <w:sz w:val="24"/>
        </w:rPr>
        <w:t>, bæði kostum og göllum.  Hins vegar er einnig mikil</w:t>
      </w:r>
      <w:r w:rsidRPr="003855D6">
        <w:rPr>
          <w:sz w:val="24"/>
        </w:rPr>
        <w:softHyphen/>
        <w:t>vægt að sleppa öllum get</w:t>
      </w:r>
      <w:r w:rsidRPr="003855D6">
        <w:rPr>
          <w:sz w:val="24"/>
        </w:rPr>
        <w:softHyphen/>
        <w:t>gátum (senni</w:t>
      </w:r>
      <w:r w:rsidRPr="003855D6">
        <w:rPr>
          <w:sz w:val="24"/>
        </w:rPr>
        <w:softHyphen/>
        <w:t>lega, hugsan</w:t>
      </w:r>
      <w:r w:rsidRPr="003855D6">
        <w:rPr>
          <w:sz w:val="24"/>
        </w:rPr>
        <w:softHyphen/>
        <w:t>lega, al</w:t>
      </w:r>
      <w:r w:rsidRPr="003855D6">
        <w:rPr>
          <w:sz w:val="24"/>
        </w:rPr>
        <w:softHyphen/>
        <w:t xml:space="preserve">mennt er </w:t>
      </w:r>
      <w:proofErr w:type="spellStart"/>
      <w:r w:rsidRPr="003855D6">
        <w:rPr>
          <w:sz w:val="24"/>
        </w:rPr>
        <w:t>lík</w:t>
      </w:r>
      <w:r w:rsidRPr="003855D6">
        <w:rPr>
          <w:sz w:val="24"/>
        </w:rPr>
        <w:softHyphen/>
        <w:t>legt</w:t>
      </w:r>
      <w:proofErr w:type="spellEnd"/>
      <w:r w:rsidRPr="003855D6">
        <w:rPr>
          <w:sz w:val="24"/>
        </w:rPr>
        <w:t xml:space="preserve"> o.s.frv.). Vísa skal í grein 7.3 varðandi notkun og rannsóknir á efni í </w:t>
      </w:r>
      <w:proofErr w:type="spellStart"/>
      <w:r w:rsidRPr="003855D6">
        <w:rPr>
          <w:sz w:val="24"/>
        </w:rPr>
        <w:t>skeringum</w:t>
      </w:r>
      <w:proofErr w:type="spellEnd"/>
      <w:r w:rsidRPr="003855D6">
        <w:rPr>
          <w:sz w:val="24"/>
        </w:rPr>
        <w:t>.</w:t>
      </w:r>
    </w:p>
    <w:p w14:paraId="36FF3526" w14:textId="77777777" w:rsidR="0062551C" w:rsidRPr="003855D6" w:rsidRDefault="0062551C">
      <w:pPr>
        <w:ind w:left="567" w:right="902"/>
        <w:jc w:val="both"/>
        <w:rPr>
          <w:sz w:val="24"/>
        </w:rPr>
      </w:pPr>
    </w:p>
    <w:p w14:paraId="77A6C12D" w14:textId="77777777" w:rsidR="0062551C" w:rsidRPr="003855D6" w:rsidRDefault="0062551C">
      <w:pPr>
        <w:pStyle w:val="Heading5"/>
      </w:pPr>
      <w:bookmarkStart w:id="71" w:name="_Toc495312622"/>
      <w:r w:rsidRPr="003855D6">
        <w:t>4.4.3</w:t>
      </w:r>
      <w:r w:rsidRPr="003855D6">
        <w:tab/>
        <w:t>Sig og sigmælingar</w:t>
      </w:r>
      <w:bookmarkEnd w:id="71"/>
    </w:p>
    <w:p w14:paraId="534DDB66" w14:textId="77777777" w:rsidR="0062551C" w:rsidRPr="003855D6" w:rsidRDefault="0062551C" w:rsidP="00764886">
      <w:pPr>
        <w:ind w:left="567" w:right="902" w:firstLine="284"/>
        <w:jc w:val="both"/>
        <w:rPr>
          <w:sz w:val="24"/>
        </w:rPr>
      </w:pPr>
      <w:r w:rsidRPr="003855D6">
        <w:rPr>
          <w:sz w:val="24"/>
        </w:rPr>
        <w:t>Greinin er einungis notuð þar sem vegur er byggður á mjúku undirlagi og sérstakra aðgerða er þörf vegna þess. Geta skal þess hvernig sig er áætlað og mælt og hvernig með það er farið í upp</w:t>
      </w:r>
      <w:r w:rsidRPr="003855D6">
        <w:rPr>
          <w:sz w:val="24"/>
        </w:rPr>
        <w:softHyphen/>
        <w:t>gjöri. Þar sem aðgerðir vegna sigs, fargs er sérstakur verkþáttur á ekki að skrifa verklýsingu undir þessari grein.</w:t>
      </w:r>
    </w:p>
    <w:p w14:paraId="6CE6C23A" w14:textId="77777777" w:rsidR="008667A9" w:rsidRPr="003855D6" w:rsidRDefault="008667A9" w:rsidP="00576253">
      <w:pPr>
        <w:ind w:right="902"/>
        <w:jc w:val="both"/>
        <w:rPr>
          <w:sz w:val="24"/>
        </w:rPr>
      </w:pPr>
    </w:p>
    <w:p w14:paraId="6BB613AB" w14:textId="77777777" w:rsidR="003C3B15" w:rsidRPr="003855D6" w:rsidRDefault="003C3B15" w:rsidP="003C3B15">
      <w:pPr>
        <w:pStyle w:val="Heading5"/>
      </w:pPr>
      <w:bookmarkStart w:id="72" w:name="_Toc495312623"/>
      <w:r w:rsidRPr="003855D6">
        <w:t>4.4.4</w:t>
      </w:r>
      <w:r w:rsidRPr="003855D6">
        <w:tab/>
        <w:t>Vatnafar</w:t>
      </w:r>
      <w:bookmarkEnd w:id="72"/>
    </w:p>
    <w:p w14:paraId="431D76D7" w14:textId="77777777" w:rsidR="003C3B15" w:rsidRPr="003855D6" w:rsidRDefault="003C3B15" w:rsidP="00DA5366">
      <w:pPr>
        <w:ind w:left="567" w:right="850" w:firstLine="284"/>
        <w:jc w:val="both"/>
        <w:rPr>
          <w:sz w:val="24"/>
        </w:rPr>
      </w:pPr>
      <w:r w:rsidRPr="003855D6">
        <w:rPr>
          <w:sz w:val="24"/>
        </w:rPr>
        <w:t xml:space="preserve">Þegar </w:t>
      </w:r>
      <w:r w:rsidR="000459E9" w:rsidRPr="00133EB1">
        <w:rPr>
          <w:color w:val="00B0F0"/>
          <w:sz w:val="24"/>
        </w:rPr>
        <w:t>mannvirki</w:t>
      </w:r>
      <w:r w:rsidRPr="00133EB1">
        <w:rPr>
          <w:color w:val="00B0F0"/>
          <w:sz w:val="24"/>
        </w:rPr>
        <w:t xml:space="preserve"> </w:t>
      </w:r>
      <w:r w:rsidRPr="003855D6">
        <w:rPr>
          <w:sz w:val="24"/>
        </w:rPr>
        <w:t xml:space="preserve">liggur í eða við </w:t>
      </w:r>
      <w:proofErr w:type="spellStart"/>
      <w:r w:rsidRPr="003855D6">
        <w:rPr>
          <w:sz w:val="24"/>
        </w:rPr>
        <w:t>sjó</w:t>
      </w:r>
      <w:proofErr w:type="spellEnd"/>
      <w:r w:rsidRPr="003855D6">
        <w:rPr>
          <w:sz w:val="24"/>
        </w:rPr>
        <w:t xml:space="preserve"> skal greina frá helstu kennistærðum sjávarfalla ásamt þeim mælingum sem gerðar hafa verið. Þegar um er að ræða þverun fjarða vatna eða vatnsfalla skal hér fjalla um </w:t>
      </w:r>
      <w:r w:rsidR="00C03E48" w:rsidRPr="003855D6">
        <w:rPr>
          <w:sz w:val="24"/>
        </w:rPr>
        <w:t>helstu stærðir sem taldar eru skipta máli, svo sem straumhraða við þverun fjarða, vatnasvið, flóð og endurkomutíma flóða í ám.</w:t>
      </w:r>
    </w:p>
    <w:p w14:paraId="5C64E959" w14:textId="77777777" w:rsidR="008667A9" w:rsidRPr="003855D6" w:rsidRDefault="008667A9" w:rsidP="00DA5366">
      <w:pPr>
        <w:ind w:left="567" w:right="850" w:firstLine="284"/>
        <w:jc w:val="both"/>
      </w:pPr>
    </w:p>
    <w:p w14:paraId="2658F3F8" w14:textId="77777777" w:rsidR="0062551C" w:rsidRPr="003855D6" w:rsidRDefault="0062551C">
      <w:pPr>
        <w:pStyle w:val="Heading4"/>
      </w:pPr>
      <w:bookmarkStart w:id="73" w:name="_Toc495312624"/>
      <w:r w:rsidRPr="003855D6">
        <w:t>4.5</w:t>
      </w:r>
      <w:r w:rsidRPr="003855D6">
        <w:tab/>
        <w:t>Rannsóknir</w:t>
      </w:r>
      <w:bookmarkEnd w:id="73"/>
    </w:p>
    <w:p w14:paraId="3D943581" w14:textId="77777777" w:rsidR="0062551C" w:rsidRPr="003855D6" w:rsidRDefault="0062551C">
      <w:pPr>
        <w:ind w:left="567" w:right="902" w:firstLine="284"/>
        <w:jc w:val="both"/>
        <w:rPr>
          <w:sz w:val="24"/>
        </w:rPr>
      </w:pPr>
      <w:r w:rsidRPr="003855D6">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3855D6" w:rsidRDefault="0062551C">
      <w:pPr>
        <w:ind w:left="567" w:right="902" w:firstLine="284"/>
        <w:jc w:val="both"/>
        <w:rPr>
          <w:sz w:val="24"/>
        </w:rPr>
      </w:pPr>
    </w:p>
    <w:p w14:paraId="0B3C88CD" w14:textId="77777777" w:rsidR="001C302D" w:rsidRPr="003855D6" w:rsidRDefault="001C302D" w:rsidP="001C302D">
      <w:pPr>
        <w:pStyle w:val="Heading4"/>
      </w:pPr>
      <w:bookmarkStart w:id="74" w:name="_Toc495312625"/>
      <w:r w:rsidRPr="003855D6">
        <w:t>4.</w:t>
      </w:r>
      <w:r w:rsidR="0044601B" w:rsidRPr="003855D6">
        <w:t>6</w:t>
      </w:r>
      <w:r w:rsidRPr="003855D6">
        <w:tab/>
        <w:t>Annað</w:t>
      </w:r>
      <w:bookmarkEnd w:id="74"/>
    </w:p>
    <w:p w14:paraId="2C58D05A" w14:textId="77777777" w:rsidR="0062551C" w:rsidRPr="003855D6" w:rsidRDefault="0062551C">
      <w:pPr>
        <w:ind w:left="567" w:right="902" w:firstLine="284"/>
        <w:jc w:val="both"/>
        <w:rPr>
          <w:sz w:val="24"/>
        </w:rPr>
      </w:pPr>
      <w:r w:rsidRPr="003855D6">
        <w:rPr>
          <w:sz w:val="24"/>
        </w:rPr>
        <w:t xml:space="preserve">Hér skal greina frá öðrum </w:t>
      </w:r>
      <w:proofErr w:type="spellStart"/>
      <w:r w:rsidRPr="003855D6">
        <w:rPr>
          <w:sz w:val="24"/>
        </w:rPr>
        <w:t>at</w:t>
      </w:r>
      <w:r w:rsidRPr="003855D6">
        <w:rPr>
          <w:sz w:val="24"/>
        </w:rPr>
        <w:softHyphen/>
        <w:t>riðum</w:t>
      </w:r>
      <w:proofErr w:type="spellEnd"/>
      <w:r w:rsidRPr="003855D6">
        <w:rPr>
          <w:sz w:val="24"/>
        </w:rPr>
        <w:t>, sem máli skipta á vinnu</w:t>
      </w:r>
      <w:r w:rsidRPr="003855D6">
        <w:rPr>
          <w:sz w:val="24"/>
        </w:rPr>
        <w:softHyphen/>
        <w:t xml:space="preserve">svæðinu, t.d. </w:t>
      </w:r>
      <w:proofErr w:type="spellStart"/>
      <w:r w:rsidRPr="003855D6">
        <w:rPr>
          <w:sz w:val="24"/>
        </w:rPr>
        <w:t>náttúru</w:t>
      </w:r>
      <w:r w:rsidRPr="003855D6">
        <w:rPr>
          <w:sz w:val="24"/>
        </w:rPr>
        <w:softHyphen/>
        <w:t>vætti</w:t>
      </w:r>
      <w:proofErr w:type="spellEnd"/>
      <w:r w:rsidRPr="003855D6">
        <w:rPr>
          <w:sz w:val="24"/>
        </w:rPr>
        <w:t>, for</w:t>
      </w:r>
      <w:r w:rsidR="000459E9" w:rsidRPr="003855D6">
        <w:rPr>
          <w:sz w:val="24"/>
        </w:rPr>
        <w:t>n</w:t>
      </w:r>
      <w:r w:rsidR="000459E9" w:rsidRPr="003855D6">
        <w:rPr>
          <w:sz w:val="24"/>
        </w:rPr>
        <w:softHyphen/>
        <w:t>minja, mann</w:t>
      </w:r>
      <w:r w:rsidR="000459E9" w:rsidRPr="003855D6">
        <w:rPr>
          <w:sz w:val="24"/>
        </w:rPr>
        <w:softHyphen/>
        <w:t>virki</w:t>
      </w:r>
      <w:r w:rsidRPr="003855D6">
        <w:rPr>
          <w:sz w:val="24"/>
        </w:rPr>
        <w:t>, verk</w:t>
      </w:r>
      <w:r w:rsidRPr="003855D6">
        <w:rPr>
          <w:sz w:val="24"/>
        </w:rPr>
        <w:softHyphen/>
        <w:t>hlutum sem búið er að gera o.s.frv.  Einnig skal geta um skurði, læki, vatns</w:t>
      </w:r>
      <w:r w:rsidRPr="003855D6">
        <w:rPr>
          <w:sz w:val="24"/>
        </w:rPr>
        <w:softHyphen/>
        <w:t>föll og girðingar sem geta verið til trafala.</w:t>
      </w:r>
    </w:p>
    <w:p w14:paraId="344755EE" w14:textId="77777777" w:rsidR="00CD308A" w:rsidRDefault="00CD308A">
      <w:pPr>
        <w:ind w:left="567" w:right="902" w:firstLine="284"/>
        <w:jc w:val="both"/>
        <w:rPr>
          <w:sz w:val="24"/>
        </w:rPr>
      </w:pPr>
    </w:p>
    <w:p w14:paraId="53ADB63C" w14:textId="77777777" w:rsidR="00573B0C" w:rsidRDefault="00573B0C">
      <w:pPr>
        <w:ind w:left="567" w:right="902" w:firstLine="284"/>
        <w:jc w:val="both"/>
        <w:rPr>
          <w:sz w:val="24"/>
        </w:rPr>
      </w:pPr>
    </w:p>
    <w:p w14:paraId="10D8629F" w14:textId="77777777" w:rsidR="00573B0C" w:rsidRPr="003855D6" w:rsidRDefault="00573B0C">
      <w:pPr>
        <w:ind w:left="567" w:right="902" w:firstLine="284"/>
        <w:jc w:val="both"/>
        <w:rPr>
          <w:sz w:val="24"/>
        </w:rPr>
      </w:pPr>
    </w:p>
    <w:p w14:paraId="663DE928" w14:textId="56CCC810" w:rsidR="0062551C" w:rsidRPr="003855D6" w:rsidRDefault="00CD308A" w:rsidP="00CD308A">
      <w:pPr>
        <w:pStyle w:val="Heading4"/>
        <w:rPr>
          <w:color w:val="00B0F0"/>
        </w:rPr>
      </w:pPr>
      <w:bookmarkStart w:id="75" w:name="_Toc495312626"/>
      <w:r w:rsidRPr="003855D6">
        <w:rPr>
          <w:color w:val="00B0F0"/>
        </w:rPr>
        <w:t>4.7</w:t>
      </w:r>
      <w:r w:rsidR="00276D79" w:rsidRPr="003855D6">
        <w:rPr>
          <w:color w:val="00B0F0"/>
        </w:rPr>
        <w:tab/>
      </w:r>
      <w:r w:rsidRPr="003855D6">
        <w:rPr>
          <w:color w:val="00B0F0"/>
        </w:rPr>
        <w:t>Veðurástand, reynslutölur</w:t>
      </w:r>
      <w:bookmarkEnd w:id="75"/>
    </w:p>
    <w:p w14:paraId="0A7F53CA" w14:textId="77777777" w:rsidR="00432B89" w:rsidRPr="003855D6" w:rsidRDefault="00432B89" w:rsidP="00432B89">
      <w:pPr>
        <w:ind w:left="567" w:right="902" w:firstLine="284"/>
        <w:jc w:val="both"/>
        <w:rPr>
          <w:color w:val="00B0F0"/>
          <w:sz w:val="24"/>
        </w:rPr>
      </w:pPr>
      <w:r w:rsidRPr="003855D6">
        <w:rPr>
          <w:color w:val="00B0F0"/>
          <w:sz w:val="24"/>
        </w:rPr>
        <w:t>Í vetrarþjónustuútboðum skal gefa upp tíðni helstu veðurþátta sem hafa áhrif á vetrarumhverfi.</w:t>
      </w:r>
    </w:p>
    <w:p w14:paraId="1463D54D" w14:textId="77777777" w:rsidR="00432B89" w:rsidRPr="003855D6" w:rsidRDefault="00432B89" w:rsidP="00432B89">
      <w:pPr>
        <w:pStyle w:val="Default"/>
        <w:ind w:left="567" w:right="850" w:firstLine="284"/>
        <w:jc w:val="both"/>
        <w:rPr>
          <w:i/>
          <w:color w:val="00B0F0"/>
        </w:rPr>
      </w:pPr>
      <w:r w:rsidRPr="003855D6">
        <w:rPr>
          <w:i/>
          <w:color w:val="00B0F0"/>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3855D6">
        <w:rPr>
          <w:color w:val="00B0F0"/>
        </w:rPr>
        <w:t>(árabil).</w:t>
      </w:r>
      <w:r w:rsidRPr="003855D6">
        <w:rPr>
          <w:i/>
          <w:color w:val="00B0F0"/>
        </w:rPr>
        <w:t xml:space="preserve"> </w:t>
      </w:r>
    </w:p>
    <w:p w14:paraId="54FA9C80" w14:textId="77777777" w:rsidR="00432B89" w:rsidRPr="003855D6" w:rsidRDefault="00432B89" w:rsidP="00432B89">
      <w:pPr>
        <w:ind w:left="567" w:right="850" w:firstLine="284"/>
        <w:jc w:val="both"/>
        <w:rPr>
          <w:i/>
          <w:color w:val="00B0F0"/>
          <w:sz w:val="24"/>
          <w:szCs w:val="24"/>
        </w:rPr>
      </w:pPr>
      <w:r w:rsidRPr="003855D6">
        <w:rPr>
          <w:i/>
          <w:color w:val="00B0F0"/>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3855D6" w:rsidRDefault="00432B89" w:rsidP="00CD308A">
      <w:pPr>
        <w:ind w:left="567" w:right="902" w:firstLine="284"/>
        <w:jc w:val="both"/>
        <w:rPr>
          <w:i/>
          <w:color w:val="00B0F0"/>
          <w:sz w:val="24"/>
          <w:szCs w:val="24"/>
        </w:rPr>
      </w:pPr>
    </w:p>
    <w:p w14:paraId="2C8CB8A7" w14:textId="77777777" w:rsidR="00CD308A" w:rsidRPr="003855D6" w:rsidRDefault="00CD308A" w:rsidP="00CD308A">
      <w:pPr>
        <w:ind w:left="567" w:right="902" w:firstLine="284"/>
        <w:jc w:val="both"/>
        <w:rPr>
          <w:color w:val="00B0F0"/>
          <w:sz w:val="23"/>
          <w:szCs w:val="23"/>
        </w:rPr>
      </w:pPr>
      <w:r w:rsidRPr="003855D6">
        <w:rPr>
          <w:color w:val="00B0F0"/>
          <w:sz w:val="23"/>
          <w:szCs w:val="23"/>
        </w:rPr>
        <w:t xml:space="preserve">Einnig skal gefa upplýsingar um meðalafköst í snjómokstri á þeim leiðum sem eru í útboði. </w:t>
      </w:r>
    </w:p>
    <w:p w14:paraId="702682EA" w14:textId="77777777" w:rsidR="0062551C" w:rsidRPr="008A4259" w:rsidRDefault="0062551C">
      <w:pPr>
        <w:ind w:left="567" w:right="902" w:hanging="567"/>
        <w:jc w:val="both"/>
        <w:rPr>
          <w:rFonts w:ascii="Times" w:hAnsi="Times"/>
          <w:sz w:val="24"/>
        </w:rPr>
      </w:pPr>
    </w:p>
    <w:p w14:paraId="10792D9E" w14:textId="77777777" w:rsidR="0062551C" w:rsidRPr="008A4259" w:rsidRDefault="0062551C" w:rsidP="002C0D84">
      <w:pPr>
        <w:pStyle w:val="Heading3"/>
      </w:pPr>
      <w:bookmarkStart w:id="76" w:name="_Toc495312627"/>
      <w:r w:rsidRPr="008A4259">
        <w:t>5</w:t>
      </w:r>
      <w:r w:rsidRPr="008A4259">
        <w:tab/>
        <w:t>Umferð</w:t>
      </w:r>
      <w:bookmarkEnd w:id="76"/>
    </w:p>
    <w:p w14:paraId="13D7BB60" w14:textId="77777777" w:rsidR="0062551C" w:rsidRPr="003855D6" w:rsidRDefault="0062551C">
      <w:pPr>
        <w:ind w:left="567" w:right="902" w:firstLine="284"/>
        <w:jc w:val="both"/>
        <w:rPr>
          <w:sz w:val="24"/>
        </w:rPr>
      </w:pPr>
      <w:r w:rsidRPr="003855D6">
        <w:rPr>
          <w:sz w:val="24"/>
        </w:rPr>
        <w:t xml:space="preserve">Í þessari grein skal greina frá </w:t>
      </w:r>
      <w:proofErr w:type="spellStart"/>
      <w:r w:rsidRPr="003855D6">
        <w:rPr>
          <w:sz w:val="24"/>
        </w:rPr>
        <w:t>um</w:t>
      </w:r>
      <w:r w:rsidRPr="003855D6">
        <w:rPr>
          <w:sz w:val="24"/>
        </w:rPr>
        <w:softHyphen/>
        <w:t>ferð</w:t>
      </w:r>
      <w:proofErr w:type="spellEnd"/>
      <w:r w:rsidRPr="003855D6">
        <w:rPr>
          <w:sz w:val="24"/>
        </w:rPr>
        <w:t xml:space="preserve"> á vinnu</w:t>
      </w:r>
      <w:r w:rsidRPr="003855D6">
        <w:rPr>
          <w:sz w:val="24"/>
        </w:rPr>
        <w:softHyphen/>
        <w:t>svæðinu og sér</w:t>
      </w:r>
      <w:r w:rsidRPr="003855D6">
        <w:rPr>
          <w:sz w:val="24"/>
        </w:rPr>
        <w:softHyphen/>
        <w:t xml:space="preserve">stökum </w:t>
      </w:r>
      <w:proofErr w:type="spellStart"/>
      <w:r w:rsidRPr="003855D6">
        <w:rPr>
          <w:sz w:val="24"/>
        </w:rPr>
        <w:t>at</w:t>
      </w:r>
      <w:r w:rsidRPr="003855D6">
        <w:rPr>
          <w:sz w:val="24"/>
        </w:rPr>
        <w:softHyphen/>
        <w:t>riðum</w:t>
      </w:r>
      <w:proofErr w:type="spellEnd"/>
      <w:r w:rsidRPr="003855D6">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3855D6">
        <w:rPr>
          <w:i/>
          <w:sz w:val="24"/>
        </w:rPr>
        <w:t xml:space="preserve">Allar tafir og truflanir á umferð skal verktaki auglýsa að svo miklu leyti sem lögregla og eftirlit verkkaupa telja nauðsynlegt. Verktaki greiðir auglýsingakostnað en verkkaupi sér um að koma auglýsingum til fjölmiðla. </w:t>
      </w:r>
      <w:r w:rsidRPr="003855D6">
        <w:rPr>
          <w:sz w:val="24"/>
        </w:rPr>
        <w:t xml:space="preserve"> Mikil</w:t>
      </w:r>
      <w:r w:rsidRPr="003855D6">
        <w:rPr>
          <w:sz w:val="24"/>
        </w:rPr>
        <w:softHyphen/>
        <w:t xml:space="preserve">vægt er að huga að öllu sem sérstakt getur talist eða </w:t>
      </w:r>
      <w:proofErr w:type="spellStart"/>
      <w:r w:rsidRPr="003855D6">
        <w:rPr>
          <w:sz w:val="24"/>
        </w:rPr>
        <w:t>óvana</w:t>
      </w:r>
      <w:r w:rsidRPr="003855D6">
        <w:rPr>
          <w:sz w:val="24"/>
        </w:rPr>
        <w:softHyphen/>
        <w:t>legt</w:t>
      </w:r>
      <w:proofErr w:type="spellEnd"/>
      <w:r w:rsidRPr="003855D6">
        <w:rPr>
          <w:sz w:val="24"/>
        </w:rPr>
        <w:t xml:space="preserve"> á þessu sviði.  Fjalla skal al</w:t>
      </w:r>
      <w:r w:rsidRPr="003855D6">
        <w:rPr>
          <w:sz w:val="24"/>
        </w:rPr>
        <w:softHyphen/>
        <w:t>mennt um merkingar á vinnu</w:t>
      </w:r>
      <w:r w:rsidRPr="003855D6">
        <w:rPr>
          <w:sz w:val="24"/>
        </w:rPr>
        <w:softHyphen/>
        <w:t xml:space="preserve">svæði. </w:t>
      </w:r>
      <w:r w:rsidR="00C75BBD" w:rsidRPr="003855D6">
        <w:rPr>
          <w:sz w:val="24"/>
        </w:rPr>
        <w:t>Ú</w:t>
      </w:r>
      <w:r w:rsidRPr="003855D6">
        <w:rPr>
          <w:sz w:val="24"/>
        </w:rPr>
        <w:t xml:space="preserve">tboðslýsingu </w:t>
      </w:r>
      <w:r w:rsidR="00C75BBD" w:rsidRPr="003855D6">
        <w:rPr>
          <w:sz w:val="24"/>
        </w:rPr>
        <w:t>skal fylgja</w:t>
      </w:r>
      <w:r w:rsidRPr="003855D6">
        <w:rPr>
          <w:sz w:val="24"/>
        </w:rPr>
        <w:t xml:space="preserve"> merkingaplan, þannig að verktaki geti gert sér grein fyrir þe</w:t>
      </w:r>
      <w:r w:rsidR="00F94AFC" w:rsidRPr="003855D6">
        <w:rPr>
          <w:sz w:val="24"/>
        </w:rPr>
        <w:t>im kostnaði sem merkingum fylgir</w:t>
      </w:r>
      <w:r w:rsidRPr="003855D6">
        <w:rPr>
          <w:sz w:val="24"/>
        </w:rPr>
        <w:t>.</w:t>
      </w:r>
    </w:p>
    <w:p w14:paraId="563C1576" w14:textId="77777777" w:rsidR="0062551C" w:rsidRPr="008A4259" w:rsidRDefault="0062551C">
      <w:pPr>
        <w:ind w:right="902"/>
        <w:jc w:val="both"/>
        <w:rPr>
          <w:rFonts w:ascii="Times" w:hAnsi="Times"/>
        </w:rPr>
      </w:pPr>
    </w:p>
    <w:p w14:paraId="5A102390" w14:textId="77777777" w:rsidR="0062551C" w:rsidRPr="008A4259" w:rsidRDefault="0062551C">
      <w:pPr>
        <w:ind w:right="902"/>
        <w:jc w:val="both"/>
        <w:rPr>
          <w:rFonts w:ascii="Times" w:hAnsi="Times"/>
        </w:rPr>
      </w:pPr>
    </w:p>
    <w:p w14:paraId="38312108" w14:textId="77777777" w:rsidR="0062551C" w:rsidRPr="003855D6" w:rsidRDefault="0062551C" w:rsidP="002C0D84">
      <w:pPr>
        <w:pStyle w:val="Heading3"/>
        <w:rPr>
          <w:rFonts w:cs="Times New Roman"/>
        </w:rPr>
      </w:pPr>
      <w:bookmarkStart w:id="77" w:name="_Toc495312628"/>
      <w:r w:rsidRPr="003855D6">
        <w:rPr>
          <w:rFonts w:cs="Times New Roman"/>
        </w:rPr>
        <w:t>6</w:t>
      </w:r>
      <w:r w:rsidRPr="003855D6">
        <w:rPr>
          <w:rFonts w:cs="Times New Roman"/>
        </w:rPr>
        <w:tab/>
        <w:t>Verksvið, nákvæmniskröfur</w:t>
      </w:r>
      <w:bookmarkEnd w:id="77"/>
    </w:p>
    <w:p w14:paraId="4FCD01F4" w14:textId="77777777" w:rsidR="0062551C" w:rsidRPr="003855D6" w:rsidRDefault="0062551C">
      <w:pPr>
        <w:ind w:left="567" w:right="902" w:firstLine="284"/>
        <w:jc w:val="both"/>
        <w:rPr>
          <w:sz w:val="24"/>
        </w:rPr>
      </w:pPr>
      <w:r w:rsidRPr="003855D6">
        <w:rPr>
          <w:sz w:val="24"/>
        </w:rPr>
        <w:t>Undir</w:t>
      </w:r>
      <w:r w:rsidRPr="003855D6">
        <w:rPr>
          <w:sz w:val="24"/>
        </w:rPr>
        <w:softHyphen/>
        <w:t xml:space="preserve">skipting þessarar greinar getur verið </w:t>
      </w:r>
      <w:proofErr w:type="spellStart"/>
      <w:r w:rsidRPr="003855D6">
        <w:rPr>
          <w:sz w:val="24"/>
        </w:rPr>
        <w:t>eftir</w:t>
      </w:r>
      <w:r w:rsidRPr="003855D6">
        <w:rPr>
          <w:sz w:val="24"/>
        </w:rPr>
        <w:softHyphen/>
        <w:t>far</w:t>
      </w:r>
      <w:r w:rsidRPr="003855D6">
        <w:rPr>
          <w:sz w:val="24"/>
        </w:rPr>
        <w:softHyphen/>
        <w:t>andi</w:t>
      </w:r>
      <w:proofErr w:type="spellEnd"/>
      <w:r w:rsidRPr="003855D6">
        <w:rPr>
          <w:sz w:val="24"/>
        </w:rPr>
        <w:t>:</w:t>
      </w:r>
    </w:p>
    <w:p w14:paraId="06D0C383" w14:textId="77777777" w:rsidR="0062551C" w:rsidRPr="003855D6" w:rsidRDefault="0062551C">
      <w:pPr>
        <w:ind w:left="567" w:right="902" w:hanging="567"/>
        <w:jc w:val="both"/>
      </w:pPr>
    </w:p>
    <w:p w14:paraId="11E93236" w14:textId="77777777" w:rsidR="0062551C" w:rsidRPr="003855D6" w:rsidRDefault="0062551C">
      <w:pPr>
        <w:pStyle w:val="Heading4"/>
      </w:pPr>
      <w:bookmarkStart w:id="78" w:name="_Toc495312629"/>
      <w:r w:rsidRPr="003855D6">
        <w:t>6.1</w:t>
      </w:r>
      <w:r w:rsidRPr="003855D6">
        <w:tab/>
        <w:t>Al</w:t>
      </w:r>
      <w:r w:rsidRPr="003855D6">
        <w:softHyphen/>
        <w:t>mennt</w:t>
      </w:r>
      <w:bookmarkEnd w:id="78"/>
    </w:p>
    <w:p w14:paraId="3A380F3E" w14:textId="77777777" w:rsidR="00FC04D4" w:rsidRPr="003855D6" w:rsidRDefault="0062551C">
      <w:pPr>
        <w:ind w:left="567" w:right="902" w:firstLine="284"/>
        <w:jc w:val="both"/>
        <w:rPr>
          <w:sz w:val="24"/>
        </w:rPr>
      </w:pPr>
      <w:r w:rsidRPr="003855D6">
        <w:rPr>
          <w:sz w:val="24"/>
        </w:rPr>
        <w:t>Hér skal lýsa verkinu al</w:t>
      </w:r>
      <w:r w:rsidRPr="003855D6">
        <w:rPr>
          <w:sz w:val="24"/>
        </w:rPr>
        <w:softHyphen/>
        <w:t>mennt ef koma þarf einhverju á fram</w:t>
      </w:r>
      <w:r w:rsidRPr="003855D6">
        <w:rPr>
          <w:sz w:val="24"/>
        </w:rPr>
        <w:softHyphen/>
        <w:t xml:space="preserve">færi til </w:t>
      </w:r>
      <w:proofErr w:type="spellStart"/>
      <w:r w:rsidRPr="003855D6">
        <w:rPr>
          <w:sz w:val="24"/>
        </w:rPr>
        <w:t>við</w:t>
      </w:r>
      <w:r w:rsidRPr="003855D6">
        <w:rPr>
          <w:sz w:val="24"/>
        </w:rPr>
        <w:softHyphen/>
        <w:t>bótar</w:t>
      </w:r>
      <w:proofErr w:type="spellEnd"/>
      <w:r w:rsidRPr="003855D6">
        <w:rPr>
          <w:sz w:val="24"/>
        </w:rPr>
        <w:t xml:space="preserve"> við það sem greint er frá í gre</w:t>
      </w:r>
      <w:r w:rsidRPr="003855D6">
        <w:rPr>
          <w:sz w:val="24"/>
          <w:u w:val="single"/>
        </w:rPr>
        <w:t>i</w:t>
      </w:r>
      <w:r w:rsidRPr="003855D6">
        <w:rPr>
          <w:sz w:val="24"/>
        </w:rPr>
        <w:t>n 1.1.</w:t>
      </w:r>
      <w:r w:rsidR="00FC04D4" w:rsidRPr="003855D6">
        <w:rPr>
          <w:sz w:val="24"/>
        </w:rPr>
        <w:t xml:space="preserve"> </w:t>
      </w:r>
    </w:p>
    <w:p w14:paraId="13AD9E42" w14:textId="77777777" w:rsidR="004577EB" w:rsidRPr="003855D6" w:rsidRDefault="004577EB">
      <w:pPr>
        <w:ind w:left="567" w:right="902" w:firstLine="284"/>
        <w:jc w:val="both"/>
        <w:rPr>
          <w:sz w:val="24"/>
        </w:rPr>
      </w:pPr>
    </w:p>
    <w:p w14:paraId="069D1090" w14:textId="77777777" w:rsidR="00FC04D4" w:rsidRPr="003855D6" w:rsidRDefault="00FC04D4" w:rsidP="004B349E">
      <w:pPr>
        <w:pStyle w:val="Heading5"/>
        <w:ind w:right="850"/>
        <w:jc w:val="both"/>
        <w:rPr>
          <w:noProof/>
        </w:rPr>
      </w:pPr>
      <w:bookmarkStart w:id="79" w:name="_Toc287615696"/>
      <w:bookmarkStart w:id="80" w:name="_Toc495312630"/>
      <w:r w:rsidRPr="003855D6">
        <w:rPr>
          <w:noProof/>
        </w:rPr>
        <w:t>6.1.1</w:t>
      </w:r>
      <w:r w:rsidRPr="003855D6">
        <w:rPr>
          <w:noProof/>
        </w:rPr>
        <w:tab/>
        <w:t>Stjórnun</w:t>
      </w:r>
      <w:bookmarkEnd w:id="79"/>
      <w:r w:rsidR="004577EB" w:rsidRPr="003855D6">
        <w:rPr>
          <w:noProof/>
        </w:rPr>
        <w:t xml:space="preserve"> vetrarþjónustu</w:t>
      </w:r>
      <w:bookmarkEnd w:id="80"/>
    </w:p>
    <w:p w14:paraId="52911BD5" w14:textId="77777777" w:rsidR="00FC04D4" w:rsidRPr="003855D6" w:rsidRDefault="00FC04D4" w:rsidP="004B349E">
      <w:pPr>
        <w:ind w:left="567" w:right="850" w:firstLine="284"/>
        <w:jc w:val="both"/>
        <w:rPr>
          <w:noProof/>
          <w:sz w:val="24"/>
          <w:szCs w:val="24"/>
        </w:rPr>
      </w:pPr>
      <w:r w:rsidRPr="003855D6">
        <w:rPr>
          <w:i/>
          <w:noProof/>
          <w:sz w:val="24"/>
          <w:szCs w:val="24"/>
        </w:rPr>
        <w:t xml:space="preserve">Almenn forsenda samnings er </w:t>
      </w:r>
      <w:r w:rsidRPr="003855D6">
        <w:rPr>
          <w:b/>
          <w:i/>
          <w:noProof/>
          <w:sz w:val="24"/>
          <w:szCs w:val="24"/>
        </w:rPr>
        <w:t>samvinna, trúnaður</w:t>
      </w:r>
      <w:r w:rsidRPr="003855D6">
        <w:rPr>
          <w:i/>
          <w:noProof/>
          <w:sz w:val="24"/>
          <w:szCs w:val="24"/>
        </w:rPr>
        <w:t xml:space="preserve"> og </w:t>
      </w:r>
      <w:r w:rsidRPr="003855D6">
        <w:rPr>
          <w:b/>
          <w:i/>
          <w:noProof/>
          <w:sz w:val="24"/>
          <w:szCs w:val="24"/>
        </w:rPr>
        <w:t>sömu markmið</w:t>
      </w:r>
      <w:r w:rsidRPr="003855D6">
        <w:rPr>
          <w:i/>
          <w:noProof/>
          <w:sz w:val="24"/>
          <w:szCs w:val="24"/>
        </w:rPr>
        <w:t xml:space="preserve"> á milli aðila.</w:t>
      </w:r>
      <w:r w:rsidRPr="003855D6">
        <w:rPr>
          <w:noProof/>
          <w:sz w:val="24"/>
          <w:szCs w:val="24"/>
        </w:rPr>
        <w:t xml:space="preserve"> </w:t>
      </w:r>
    </w:p>
    <w:p w14:paraId="23E5AB13" w14:textId="77777777" w:rsidR="00FC04D4" w:rsidRPr="003855D6" w:rsidRDefault="00FC04D4" w:rsidP="004B349E">
      <w:pPr>
        <w:ind w:left="567" w:right="850" w:firstLine="284"/>
        <w:jc w:val="both"/>
        <w:rPr>
          <w:noProof/>
          <w:sz w:val="24"/>
        </w:rPr>
      </w:pPr>
      <w:r w:rsidRPr="003855D6">
        <w:rPr>
          <w:i/>
          <w:noProof/>
          <w:sz w:val="24"/>
          <w:szCs w:val="24"/>
        </w:rPr>
        <w:t xml:space="preserve">Öll dagleg aðgerðastjórnun á mokstri, hálkuvörnum og eftirliti er á hendi verkkaupa. </w:t>
      </w:r>
      <w:r w:rsidRPr="003855D6">
        <w:rPr>
          <w:noProof/>
          <w:sz w:val="24"/>
          <w:szCs w:val="24"/>
        </w:rPr>
        <w:t xml:space="preserve">Hér skal koma fram hvar stjórn-/vaktstöð(var) er(u) staðsettar.  Gera þarf grein fyrir fyrirkomulagi verkkaupa við stjórn vetrarþjónustu, það er hvenær stjórnun flyst frá stjórnstöð til vaktstöðvar. </w:t>
      </w:r>
    </w:p>
    <w:p w14:paraId="3CE0B292" w14:textId="77777777" w:rsidR="00FC04D4" w:rsidRPr="003855D6" w:rsidRDefault="00FC04D4" w:rsidP="004B349E">
      <w:pPr>
        <w:ind w:left="567" w:right="850" w:firstLine="153"/>
        <w:jc w:val="both"/>
        <w:rPr>
          <w:noProof/>
          <w:sz w:val="24"/>
          <w:szCs w:val="24"/>
        </w:rPr>
      </w:pPr>
    </w:p>
    <w:p w14:paraId="132F6D7F" w14:textId="77777777" w:rsidR="00FC04D4" w:rsidRPr="003855D6" w:rsidRDefault="00FC04D4" w:rsidP="004B349E">
      <w:pPr>
        <w:pStyle w:val="Heading5"/>
        <w:ind w:right="850"/>
        <w:jc w:val="both"/>
        <w:rPr>
          <w:color w:val="00B0F0"/>
        </w:rPr>
      </w:pPr>
      <w:bookmarkStart w:id="81" w:name="_Toc495312631"/>
      <w:bookmarkStart w:id="82" w:name="_Toc287615697"/>
      <w:r w:rsidRPr="003855D6">
        <w:rPr>
          <w:color w:val="00B0F0"/>
        </w:rPr>
        <w:t>6.1.</w:t>
      </w:r>
      <w:r w:rsidR="0044601B" w:rsidRPr="003855D6">
        <w:rPr>
          <w:color w:val="00B0F0"/>
        </w:rPr>
        <w:t>2</w:t>
      </w:r>
      <w:r w:rsidRPr="003855D6">
        <w:rPr>
          <w:color w:val="00B0F0"/>
        </w:rPr>
        <w:tab/>
      </w:r>
      <w:r w:rsidR="004577EB" w:rsidRPr="003855D6">
        <w:rPr>
          <w:color w:val="00B0F0"/>
        </w:rPr>
        <w:t>Færðargreining - upplýsingagjöf</w:t>
      </w:r>
      <w:bookmarkEnd w:id="81"/>
      <w:r w:rsidRPr="003855D6">
        <w:rPr>
          <w:color w:val="00B0F0"/>
        </w:rPr>
        <w:t xml:space="preserve"> </w:t>
      </w:r>
      <w:bookmarkEnd w:id="82"/>
    </w:p>
    <w:p w14:paraId="1D886E8A" w14:textId="77777777" w:rsidR="0044601B" w:rsidRPr="00133EB1" w:rsidRDefault="0044601B" w:rsidP="0044601B">
      <w:pPr>
        <w:pStyle w:val="Default"/>
        <w:ind w:left="567" w:right="850" w:firstLine="284"/>
        <w:jc w:val="both"/>
        <w:rPr>
          <w:i/>
          <w:color w:val="00B0F0"/>
        </w:rPr>
      </w:pPr>
      <w:r w:rsidRPr="00133EB1">
        <w:rPr>
          <w:i/>
          <w:color w:val="00B0F0"/>
        </w:rPr>
        <w:t xml:space="preserve">Eftirlitsmaður verkkaupa sinnir færðargreiningu með ástandi vega. </w:t>
      </w:r>
    </w:p>
    <w:p w14:paraId="16056FF7" w14:textId="77777777" w:rsidR="0044601B" w:rsidRPr="00133EB1" w:rsidRDefault="0044601B" w:rsidP="0044601B">
      <w:pPr>
        <w:pStyle w:val="Default"/>
        <w:ind w:left="567" w:right="850" w:firstLine="284"/>
        <w:jc w:val="both"/>
        <w:rPr>
          <w:i/>
          <w:color w:val="00B0F0"/>
        </w:rPr>
      </w:pPr>
      <w:r w:rsidRPr="00133EB1">
        <w:rPr>
          <w:i/>
          <w:color w:val="00B0F0"/>
        </w:rPr>
        <w:lastRenderedPageBreak/>
        <w:t xml:space="preserve">Verktaki skal gefa upplýsingar til stjórnstöðvar um breytingar á færð, veðri og framkvæmd aðgerða jafnharðan og ástæða er til samkvæmt nánari ákvæðum í vinnureglum. </w:t>
      </w:r>
    </w:p>
    <w:p w14:paraId="69A50350" w14:textId="77777777" w:rsidR="0044601B" w:rsidRPr="00133EB1" w:rsidRDefault="0044601B" w:rsidP="0044601B">
      <w:pPr>
        <w:pStyle w:val="Default"/>
        <w:ind w:left="567" w:right="850" w:firstLine="284"/>
        <w:jc w:val="both"/>
        <w:rPr>
          <w:i/>
          <w:color w:val="00B0F0"/>
        </w:rPr>
      </w:pPr>
      <w:r w:rsidRPr="00133EB1">
        <w:rPr>
          <w:i/>
          <w:color w:val="00B0F0"/>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133EB1" w:rsidRDefault="0044601B" w:rsidP="0044601B">
      <w:pPr>
        <w:ind w:left="567" w:right="850" w:firstLine="284"/>
        <w:jc w:val="both"/>
        <w:rPr>
          <w:i/>
          <w:color w:val="00B0F0"/>
          <w:sz w:val="24"/>
          <w:szCs w:val="24"/>
        </w:rPr>
      </w:pPr>
      <w:r w:rsidRPr="00133EB1">
        <w:rPr>
          <w:i/>
          <w:color w:val="00B0F0"/>
          <w:sz w:val="24"/>
          <w:szCs w:val="24"/>
        </w:rPr>
        <w:t xml:space="preserve">Starfsmenn verktaka skulu ljúka námskeiði um vetrarþjónustu sem Vegagerðin viðurkennir og standast þær kröfur sem þar eru settar fram. </w:t>
      </w:r>
    </w:p>
    <w:p w14:paraId="262FA38C" w14:textId="77777777" w:rsidR="008C198A" w:rsidRPr="003855D6" w:rsidRDefault="008C198A" w:rsidP="004577EB">
      <w:pPr>
        <w:ind w:right="850"/>
        <w:jc w:val="both"/>
        <w:rPr>
          <w:i/>
          <w:noProof/>
          <w:sz w:val="24"/>
          <w:szCs w:val="24"/>
        </w:rPr>
      </w:pPr>
    </w:p>
    <w:p w14:paraId="0CA2040F" w14:textId="77777777" w:rsidR="00FC04D4" w:rsidRPr="003855D6" w:rsidRDefault="00FC04D4" w:rsidP="004B349E">
      <w:pPr>
        <w:pStyle w:val="Heading5"/>
        <w:ind w:right="850"/>
        <w:jc w:val="both"/>
        <w:rPr>
          <w:color w:val="00B0F0"/>
        </w:rPr>
      </w:pPr>
      <w:bookmarkStart w:id="83" w:name="_Toc287615698"/>
      <w:bookmarkStart w:id="84" w:name="_Toc495312632"/>
      <w:r w:rsidRPr="003855D6">
        <w:rPr>
          <w:color w:val="00B0F0"/>
        </w:rPr>
        <w:t>6.1.</w:t>
      </w:r>
      <w:r w:rsidR="0044601B" w:rsidRPr="003855D6">
        <w:rPr>
          <w:color w:val="00B0F0"/>
        </w:rPr>
        <w:t>3</w:t>
      </w:r>
      <w:r w:rsidRPr="003855D6">
        <w:rPr>
          <w:color w:val="00B0F0"/>
        </w:rPr>
        <w:tab/>
        <w:t>Viðbrögð við óveðri</w:t>
      </w:r>
      <w:bookmarkEnd w:id="83"/>
      <w:bookmarkEnd w:id="84"/>
    </w:p>
    <w:p w14:paraId="3E8270E4" w14:textId="77777777" w:rsidR="00FC04D4" w:rsidRPr="00133EB1" w:rsidRDefault="004577EB" w:rsidP="004B349E">
      <w:pPr>
        <w:ind w:left="567" w:right="850" w:firstLine="284"/>
        <w:jc w:val="both"/>
        <w:rPr>
          <w:i/>
          <w:noProof/>
          <w:color w:val="00B0F0"/>
          <w:sz w:val="24"/>
          <w:szCs w:val="24"/>
        </w:rPr>
      </w:pPr>
      <w:r w:rsidRPr="00133EB1">
        <w:rPr>
          <w:i/>
          <w:color w:val="00B0F0"/>
          <w:sz w:val="24"/>
          <w:szCs w:val="24"/>
        </w:rPr>
        <w:t xml:space="preserve">Viðbrögð við óveðri og annarri </w:t>
      </w:r>
      <w:proofErr w:type="spellStart"/>
      <w:r w:rsidRPr="00133EB1">
        <w:rPr>
          <w:i/>
          <w:color w:val="00B0F0"/>
          <w:sz w:val="24"/>
          <w:szCs w:val="24"/>
        </w:rPr>
        <w:t>náttúruvá</w:t>
      </w:r>
      <w:proofErr w:type="spellEnd"/>
      <w:r w:rsidRPr="00133EB1">
        <w:rPr>
          <w:i/>
          <w:color w:val="00B0F0"/>
          <w:sz w:val="24"/>
          <w:szCs w:val="24"/>
        </w:rPr>
        <w:t xml:space="preserve"> eru samkvæmt vinnureglum verkkaupa. </w:t>
      </w:r>
    </w:p>
    <w:p w14:paraId="2D31B292" w14:textId="77777777" w:rsidR="0062551C" w:rsidRPr="003855D6" w:rsidRDefault="0062551C" w:rsidP="004B349E">
      <w:pPr>
        <w:ind w:right="850"/>
        <w:jc w:val="both"/>
        <w:rPr>
          <w:color w:val="00B0F0"/>
          <w:sz w:val="24"/>
        </w:rPr>
      </w:pPr>
    </w:p>
    <w:p w14:paraId="669C5969" w14:textId="77777777" w:rsidR="0062551C" w:rsidRPr="003855D6" w:rsidRDefault="0062551C">
      <w:pPr>
        <w:pStyle w:val="Heading4"/>
      </w:pPr>
      <w:bookmarkStart w:id="85" w:name="_Toc495312633"/>
      <w:r w:rsidRPr="003855D6">
        <w:t>6.2</w:t>
      </w:r>
      <w:r w:rsidRPr="003855D6">
        <w:tab/>
        <w:t xml:space="preserve">Atriði </w:t>
      </w:r>
      <w:proofErr w:type="spellStart"/>
      <w:r w:rsidRPr="003855D6">
        <w:t>undan</w:t>
      </w:r>
      <w:r w:rsidRPr="003855D6">
        <w:softHyphen/>
        <w:t>þegin</w:t>
      </w:r>
      <w:proofErr w:type="spellEnd"/>
      <w:r w:rsidRPr="003855D6">
        <w:t xml:space="preserve"> út</w:t>
      </w:r>
      <w:r w:rsidRPr="003855D6">
        <w:softHyphen/>
        <w:t>boði</w:t>
      </w:r>
      <w:bookmarkEnd w:id="85"/>
    </w:p>
    <w:p w14:paraId="171F1133" w14:textId="77777777" w:rsidR="0062551C" w:rsidRPr="003855D6" w:rsidRDefault="0062551C">
      <w:pPr>
        <w:ind w:left="567" w:right="902" w:firstLine="284"/>
        <w:jc w:val="both"/>
        <w:rPr>
          <w:sz w:val="24"/>
        </w:rPr>
      </w:pPr>
      <w:r w:rsidRPr="003855D6">
        <w:rPr>
          <w:sz w:val="24"/>
        </w:rPr>
        <w:t xml:space="preserve">Hér þarf að telja upp þau </w:t>
      </w:r>
      <w:proofErr w:type="spellStart"/>
      <w:r w:rsidRPr="003855D6">
        <w:rPr>
          <w:sz w:val="24"/>
        </w:rPr>
        <w:t>at</w:t>
      </w:r>
      <w:r w:rsidRPr="003855D6">
        <w:rPr>
          <w:sz w:val="24"/>
        </w:rPr>
        <w:softHyphen/>
        <w:t>riði</w:t>
      </w:r>
      <w:proofErr w:type="spellEnd"/>
      <w:r w:rsidRPr="003855D6">
        <w:rPr>
          <w:sz w:val="24"/>
        </w:rPr>
        <w:t xml:space="preserve"> sem sýnd eru á uppdráttum eða öðrum gögnum og ekki eru innifalin í útboðinu ef það er ekki augljóst.</w:t>
      </w:r>
    </w:p>
    <w:p w14:paraId="1DE39544" w14:textId="77777777" w:rsidR="0062551C" w:rsidRPr="003855D6" w:rsidRDefault="0062551C">
      <w:pPr>
        <w:ind w:left="567" w:right="902" w:firstLine="284"/>
        <w:jc w:val="both"/>
        <w:rPr>
          <w:sz w:val="24"/>
        </w:rPr>
      </w:pPr>
      <w:r w:rsidRPr="003855D6">
        <w:rPr>
          <w:sz w:val="24"/>
        </w:rPr>
        <w:t xml:space="preserve">Þar getur verið um að ræða mannvirki eða hluta mannvirkja sem sýnd eru á </w:t>
      </w:r>
      <w:proofErr w:type="spellStart"/>
      <w:r w:rsidRPr="003855D6">
        <w:rPr>
          <w:sz w:val="24"/>
        </w:rPr>
        <w:t>upp</w:t>
      </w:r>
      <w:r w:rsidRPr="003855D6">
        <w:rPr>
          <w:sz w:val="24"/>
        </w:rPr>
        <w:softHyphen/>
        <w:t>dráttum</w:t>
      </w:r>
      <w:proofErr w:type="spellEnd"/>
      <w:r w:rsidRPr="003855D6">
        <w:rPr>
          <w:sz w:val="24"/>
        </w:rPr>
        <w:t>, t.d. kenni</w:t>
      </w:r>
      <w:r w:rsidRPr="003855D6">
        <w:rPr>
          <w:sz w:val="24"/>
        </w:rPr>
        <w:softHyphen/>
      </w:r>
      <w:r w:rsidR="00947B90" w:rsidRPr="003855D6">
        <w:rPr>
          <w:sz w:val="24"/>
        </w:rPr>
        <w:t xml:space="preserve">sniðum, en ekki á að vinna. </w:t>
      </w:r>
    </w:p>
    <w:p w14:paraId="3EE20CF9" w14:textId="77777777" w:rsidR="0062551C" w:rsidRPr="003855D6" w:rsidRDefault="0062551C">
      <w:pPr>
        <w:ind w:left="567" w:right="902" w:hanging="567"/>
        <w:jc w:val="both"/>
      </w:pPr>
    </w:p>
    <w:p w14:paraId="011879F0" w14:textId="77777777" w:rsidR="0062551C" w:rsidRPr="003855D6" w:rsidRDefault="00DA5366">
      <w:pPr>
        <w:pStyle w:val="Heading4"/>
        <w:rPr>
          <w:color w:val="00B0F0"/>
        </w:rPr>
      </w:pPr>
      <w:bookmarkStart w:id="86" w:name="_Toc495312634"/>
      <w:r w:rsidRPr="003855D6">
        <w:rPr>
          <w:color w:val="00B0F0"/>
        </w:rPr>
        <w:t>6.3</w:t>
      </w:r>
      <w:r w:rsidRPr="003855D6">
        <w:rPr>
          <w:color w:val="00B0F0"/>
        </w:rPr>
        <w:tab/>
        <w:t>Veg</w:t>
      </w:r>
      <w:r w:rsidRPr="003855D6">
        <w:rPr>
          <w:color w:val="00B0F0"/>
        </w:rPr>
        <w:softHyphen/>
        <w:t>tegund</w:t>
      </w:r>
      <w:r w:rsidR="0062551C" w:rsidRPr="003855D6">
        <w:rPr>
          <w:color w:val="00B0F0"/>
        </w:rPr>
        <w:t xml:space="preserve">, </w:t>
      </w:r>
      <w:r w:rsidRPr="003855D6">
        <w:rPr>
          <w:color w:val="00B0F0"/>
        </w:rPr>
        <w:t>frávik</w:t>
      </w:r>
      <w:bookmarkEnd w:id="86"/>
    </w:p>
    <w:p w14:paraId="230A989F" w14:textId="3396BD6D" w:rsidR="0062551C" w:rsidRPr="003855D6" w:rsidRDefault="0062551C">
      <w:pPr>
        <w:ind w:left="567" w:right="902" w:firstLine="284"/>
        <w:jc w:val="both"/>
        <w:rPr>
          <w:color w:val="00B0F0"/>
          <w:sz w:val="24"/>
        </w:rPr>
      </w:pPr>
      <w:r w:rsidRPr="003855D6">
        <w:rPr>
          <w:color w:val="00B0F0"/>
          <w:sz w:val="24"/>
        </w:rPr>
        <w:t>Hér skal til</w:t>
      </w:r>
      <w:r w:rsidRPr="003855D6">
        <w:rPr>
          <w:color w:val="00B0F0"/>
          <w:sz w:val="24"/>
        </w:rPr>
        <w:softHyphen/>
        <w:t xml:space="preserve">greina vegtegund </w:t>
      </w:r>
      <w:r w:rsidR="00DA5366" w:rsidRPr="003855D6">
        <w:rPr>
          <w:color w:val="00B0F0"/>
          <w:sz w:val="24"/>
        </w:rPr>
        <w:t>eða vegtegundir eins og þær eru skilgreindar í veghönnunarreglum</w:t>
      </w:r>
      <w:r w:rsidR="00C71245">
        <w:rPr>
          <w:color w:val="00B0F0"/>
          <w:sz w:val="24"/>
        </w:rPr>
        <w:t xml:space="preserve"> og nákvæmni þeirra í láréttri legu</w:t>
      </w:r>
      <w:r w:rsidR="00DA5366" w:rsidRPr="003855D6">
        <w:rPr>
          <w:color w:val="00B0F0"/>
          <w:sz w:val="24"/>
        </w:rPr>
        <w:t xml:space="preserve">  </w:t>
      </w:r>
      <w:r w:rsidRPr="003855D6">
        <w:rPr>
          <w:color w:val="00B0F0"/>
          <w:sz w:val="24"/>
        </w:rPr>
        <w:t xml:space="preserve">Einnig skal tíunda </w:t>
      </w:r>
      <w:r w:rsidR="00DA5366" w:rsidRPr="003855D6">
        <w:rPr>
          <w:color w:val="00B0F0"/>
          <w:sz w:val="24"/>
        </w:rPr>
        <w:t xml:space="preserve">staðsetningu </w:t>
      </w:r>
      <w:r w:rsidRPr="003855D6">
        <w:rPr>
          <w:color w:val="00B0F0"/>
          <w:sz w:val="24"/>
        </w:rPr>
        <w:t>frá</w:t>
      </w:r>
      <w:r w:rsidRPr="003855D6">
        <w:rPr>
          <w:color w:val="00B0F0"/>
          <w:sz w:val="24"/>
        </w:rPr>
        <w:softHyphen/>
        <w:t>vik</w:t>
      </w:r>
      <w:r w:rsidR="00DA5366" w:rsidRPr="003855D6">
        <w:rPr>
          <w:color w:val="00B0F0"/>
          <w:sz w:val="24"/>
        </w:rPr>
        <w:t>a</w:t>
      </w:r>
      <w:r w:rsidRPr="003855D6">
        <w:rPr>
          <w:color w:val="00B0F0"/>
          <w:sz w:val="24"/>
        </w:rPr>
        <w:t xml:space="preserve"> frá</w:t>
      </w:r>
      <w:r w:rsidR="00DA5366" w:rsidRPr="003855D6">
        <w:rPr>
          <w:color w:val="00B0F0"/>
          <w:sz w:val="24"/>
        </w:rPr>
        <w:t xml:space="preserve"> kenni</w:t>
      </w:r>
      <w:r w:rsidR="00DA5366" w:rsidRPr="003855D6">
        <w:rPr>
          <w:color w:val="00B0F0"/>
          <w:sz w:val="24"/>
        </w:rPr>
        <w:softHyphen/>
        <w:t>sniði, breiddar</w:t>
      </w:r>
      <w:r w:rsidR="00DA5366" w:rsidRPr="003855D6">
        <w:rPr>
          <w:color w:val="00B0F0"/>
          <w:sz w:val="24"/>
        </w:rPr>
        <w:softHyphen/>
        <w:t>aukninga</w:t>
      </w:r>
      <w:r w:rsidRPr="003855D6">
        <w:rPr>
          <w:color w:val="00B0F0"/>
          <w:sz w:val="24"/>
        </w:rPr>
        <w:t xml:space="preserve"> o.þ.h.</w:t>
      </w:r>
      <w:r w:rsidR="00377BB0">
        <w:rPr>
          <w:color w:val="00B0F0"/>
          <w:sz w:val="24"/>
        </w:rPr>
        <w:t xml:space="preserve"> </w:t>
      </w:r>
    </w:p>
    <w:p w14:paraId="688DDA96" w14:textId="77777777" w:rsidR="0062551C" w:rsidRPr="003855D6" w:rsidRDefault="0062551C">
      <w:pPr>
        <w:ind w:left="567" w:right="902" w:hanging="567"/>
        <w:jc w:val="both"/>
      </w:pPr>
    </w:p>
    <w:p w14:paraId="25079522" w14:textId="77777777" w:rsidR="0038191E" w:rsidRPr="003855D6" w:rsidRDefault="0038191E" w:rsidP="00F05AB5">
      <w:pPr>
        <w:ind w:right="902"/>
        <w:jc w:val="both"/>
      </w:pPr>
    </w:p>
    <w:p w14:paraId="2EF0F30C" w14:textId="77777777" w:rsidR="0038191E" w:rsidRPr="003855D6" w:rsidRDefault="0038191E" w:rsidP="0038191E">
      <w:pPr>
        <w:pStyle w:val="Heading4"/>
      </w:pPr>
      <w:bookmarkStart w:id="87" w:name="_Toc495312635"/>
      <w:r w:rsidRPr="003855D6">
        <w:t>6.4</w:t>
      </w:r>
      <w:r w:rsidRPr="003855D6">
        <w:tab/>
        <w:t xml:space="preserve">Efni </w:t>
      </w:r>
      <w:r w:rsidR="00950378" w:rsidRPr="003855D6">
        <w:t xml:space="preserve">og búnaður sem </w:t>
      </w:r>
      <w:r w:rsidRPr="003855D6">
        <w:t>verk</w:t>
      </w:r>
      <w:r w:rsidRPr="003855D6">
        <w:softHyphen/>
        <w:t>kaupi leggur til</w:t>
      </w:r>
      <w:bookmarkEnd w:id="87"/>
    </w:p>
    <w:p w14:paraId="6CA8E7F3" w14:textId="77777777" w:rsidR="0038191E" w:rsidRPr="003855D6" w:rsidRDefault="0038191E" w:rsidP="0038191E">
      <w:pPr>
        <w:ind w:left="567" w:right="902" w:firstLine="284"/>
        <w:jc w:val="both"/>
        <w:rPr>
          <w:sz w:val="24"/>
          <w:szCs w:val="24"/>
        </w:rPr>
      </w:pPr>
      <w:r w:rsidRPr="003855D6">
        <w:rPr>
          <w:sz w:val="24"/>
          <w:szCs w:val="24"/>
        </w:rPr>
        <w:t xml:space="preserve">Hér skal telja allt efni </w:t>
      </w:r>
      <w:r w:rsidR="00950378" w:rsidRPr="003855D6">
        <w:rPr>
          <w:sz w:val="24"/>
          <w:szCs w:val="24"/>
        </w:rPr>
        <w:t xml:space="preserve">og búnað </w:t>
      </w:r>
      <w:r w:rsidRPr="003855D6">
        <w:rPr>
          <w:sz w:val="24"/>
          <w:szCs w:val="24"/>
        </w:rPr>
        <w:t>sem verk</w:t>
      </w:r>
      <w:r w:rsidRPr="003855D6">
        <w:rPr>
          <w:sz w:val="24"/>
          <w:szCs w:val="24"/>
        </w:rPr>
        <w:softHyphen/>
        <w:t>kaupi leggur verk</w:t>
      </w:r>
      <w:r w:rsidRPr="003855D6">
        <w:rPr>
          <w:sz w:val="24"/>
          <w:szCs w:val="24"/>
        </w:rPr>
        <w:softHyphen/>
        <w:t>taka til verksins.</w:t>
      </w:r>
    </w:p>
    <w:p w14:paraId="26D75841" w14:textId="77777777" w:rsidR="0038191E" w:rsidRPr="003855D6" w:rsidRDefault="0038191E" w:rsidP="0038191E">
      <w:pPr>
        <w:ind w:left="567" w:right="902" w:firstLine="284"/>
        <w:jc w:val="both"/>
        <w:rPr>
          <w:sz w:val="24"/>
          <w:szCs w:val="24"/>
        </w:rPr>
      </w:pPr>
      <w:r w:rsidRPr="003855D6">
        <w:rPr>
          <w:sz w:val="24"/>
          <w:szCs w:val="24"/>
        </w:rPr>
        <w:t xml:space="preserve">Um getur verið að ræða óunnið og </w:t>
      </w:r>
      <w:proofErr w:type="spellStart"/>
      <w:r w:rsidRPr="003855D6">
        <w:rPr>
          <w:sz w:val="24"/>
          <w:szCs w:val="24"/>
        </w:rPr>
        <w:t>óhreyft</w:t>
      </w:r>
      <w:proofErr w:type="spellEnd"/>
      <w:r w:rsidRPr="003855D6">
        <w:rPr>
          <w:sz w:val="24"/>
          <w:szCs w:val="24"/>
        </w:rPr>
        <w:t xml:space="preserve"> efni í námu, unnið efni í haug, asfalt, bindi</w:t>
      </w:r>
      <w:r w:rsidRPr="003855D6">
        <w:rPr>
          <w:sz w:val="24"/>
          <w:szCs w:val="24"/>
        </w:rPr>
        <w:softHyphen/>
        <w:t xml:space="preserve">efni, </w:t>
      </w:r>
      <w:proofErr w:type="spellStart"/>
      <w:r w:rsidRPr="003855D6">
        <w:rPr>
          <w:sz w:val="24"/>
          <w:szCs w:val="24"/>
        </w:rPr>
        <w:t>ræsa</w:t>
      </w:r>
      <w:r w:rsidRPr="003855D6">
        <w:rPr>
          <w:sz w:val="24"/>
          <w:szCs w:val="24"/>
        </w:rPr>
        <w:softHyphen/>
        <w:t>efni</w:t>
      </w:r>
      <w:proofErr w:type="spellEnd"/>
      <w:r w:rsidRPr="003855D6">
        <w:rPr>
          <w:sz w:val="24"/>
          <w:szCs w:val="24"/>
        </w:rPr>
        <w:t>, vegriðsefni</w:t>
      </w:r>
      <w:r w:rsidR="00950378" w:rsidRPr="003855D6">
        <w:rPr>
          <w:sz w:val="24"/>
          <w:szCs w:val="24"/>
        </w:rPr>
        <w:t xml:space="preserve">, </w:t>
      </w:r>
      <w:r w:rsidR="00AC43DE" w:rsidRPr="003855D6">
        <w:rPr>
          <w:sz w:val="24"/>
          <w:szCs w:val="24"/>
        </w:rPr>
        <w:t>salt og einnig búnað og tæki.</w:t>
      </w:r>
      <w:r w:rsidRPr="003855D6">
        <w:rPr>
          <w:sz w:val="24"/>
          <w:szCs w:val="24"/>
        </w:rPr>
        <w:t xml:space="preserve">  Geta skal um hvar og hvenær efnið </w:t>
      </w:r>
      <w:r w:rsidR="00950378" w:rsidRPr="003855D6">
        <w:rPr>
          <w:sz w:val="24"/>
          <w:szCs w:val="24"/>
        </w:rPr>
        <w:t xml:space="preserve">og búnaður </w:t>
      </w:r>
      <w:r w:rsidRPr="003855D6">
        <w:rPr>
          <w:sz w:val="24"/>
          <w:szCs w:val="24"/>
        </w:rPr>
        <w:t>er af</w:t>
      </w:r>
      <w:r w:rsidRPr="003855D6">
        <w:rPr>
          <w:sz w:val="24"/>
          <w:szCs w:val="24"/>
        </w:rPr>
        <w:softHyphen/>
        <w:t>hent</w:t>
      </w:r>
      <w:r w:rsidR="00950378" w:rsidRPr="003855D6">
        <w:rPr>
          <w:sz w:val="24"/>
          <w:szCs w:val="24"/>
        </w:rPr>
        <w:t>ur</w:t>
      </w:r>
      <w:r w:rsidRPr="003855D6">
        <w:rPr>
          <w:sz w:val="24"/>
          <w:szCs w:val="24"/>
        </w:rPr>
        <w:t>.</w:t>
      </w:r>
    </w:p>
    <w:p w14:paraId="2E617C92" w14:textId="77777777" w:rsidR="0038191E" w:rsidRPr="003855D6" w:rsidRDefault="0038191E" w:rsidP="0038191E">
      <w:pPr>
        <w:ind w:left="567" w:right="902" w:firstLine="284"/>
        <w:jc w:val="both"/>
        <w:rPr>
          <w:i/>
          <w:sz w:val="24"/>
          <w:szCs w:val="24"/>
        </w:rPr>
      </w:pPr>
      <w:r w:rsidRPr="003855D6">
        <w:rPr>
          <w:i/>
          <w:sz w:val="24"/>
          <w:szCs w:val="24"/>
        </w:rPr>
        <w:t>Efni sem verkkaupi leggur til frá eigin birgðastöðvum eða öðrum aðilum er einungis afhent samkvæmt skriflegri beiðni frá umsjónarmanni verksins</w:t>
      </w:r>
      <w:r w:rsidR="00F614E8" w:rsidRPr="003855D6">
        <w:rPr>
          <w:i/>
          <w:sz w:val="24"/>
          <w:szCs w:val="24"/>
        </w:rPr>
        <w:t>, þar sem fram kemur,</w:t>
      </w:r>
      <w:r w:rsidRPr="003855D6">
        <w:rPr>
          <w:i/>
          <w:sz w:val="24"/>
          <w:szCs w:val="24"/>
        </w:rPr>
        <w:t xml:space="preserve"> gerð og magn efnis, heiti og kennitala verktaka ásamt verknúmeri og verkhluta þess verkefnis sem nota á efnið í.</w:t>
      </w:r>
    </w:p>
    <w:p w14:paraId="6CF4C766" w14:textId="77777777" w:rsidR="00C935CA" w:rsidRPr="003855D6" w:rsidRDefault="00C935CA" w:rsidP="0038191E">
      <w:pPr>
        <w:ind w:left="567" w:right="902" w:firstLine="284"/>
        <w:jc w:val="both"/>
        <w:rPr>
          <w:i/>
          <w:sz w:val="24"/>
          <w:szCs w:val="24"/>
        </w:rPr>
      </w:pPr>
    </w:p>
    <w:p w14:paraId="05929682" w14:textId="77777777" w:rsidR="00056850" w:rsidRPr="003855D6" w:rsidRDefault="00C935CA" w:rsidP="00C935CA">
      <w:pPr>
        <w:ind w:left="567" w:right="902"/>
        <w:jc w:val="both"/>
        <w:rPr>
          <w:noProof/>
          <w:sz w:val="24"/>
        </w:rPr>
      </w:pPr>
      <w:r w:rsidRPr="003855D6">
        <w:rPr>
          <w:noProof/>
          <w:sz w:val="24"/>
        </w:rPr>
        <w:t>Í vetrarþjónustuútboðum skal auk þess nota eftirfarandi greinar varðandi efni, bún</w:t>
      </w:r>
      <w:r w:rsidR="001C302D" w:rsidRPr="003855D6">
        <w:rPr>
          <w:noProof/>
          <w:sz w:val="24"/>
        </w:rPr>
        <w:t>að og tæki s</w:t>
      </w:r>
      <w:r w:rsidRPr="003855D6">
        <w:rPr>
          <w:noProof/>
          <w:sz w:val="24"/>
        </w:rPr>
        <w:t>em verkkaupi leggur til.</w:t>
      </w:r>
    </w:p>
    <w:p w14:paraId="63A4B5D7" w14:textId="77777777" w:rsidR="00B779A5" w:rsidRPr="003855D6" w:rsidRDefault="00B779A5" w:rsidP="00C935CA">
      <w:pPr>
        <w:ind w:left="567" w:right="902"/>
        <w:jc w:val="both"/>
        <w:rPr>
          <w:noProof/>
          <w:sz w:val="24"/>
        </w:rPr>
      </w:pPr>
    </w:p>
    <w:p w14:paraId="40E0F749" w14:textId="77777777" w:rsidR="00056850" w:rsidRPr="003855D6" w:rsidRDefault="00056850" w:rsidP="00865F98">
      <w:pPr>
        <w:pStyle w:val="Heading5"/>
        <w:ind w:right="850"/>
        <w:jc w:val="both"/>
        <w:rPr>
          <w:color w:val="00B0F0"/>
        </w:rPr>
      </w:pPr>
      <w:bookmarkStart w:id="88" w:name="_Toc495312636"/>
      <w:r w:rsidRPr="003855D6">
        <w:rPr>
          <w:color w:val="00B0F0"/>
        </w:rPr>
        <w:t>6.4.1</w:t>
      </w:r>
      <w:r w:rsidR="00FF63A5" w:rsidRPr="003855D6">
        <w:rPr>
          <w:color w:val="00B0F0"/>
        </w:rPr>
        <w:tab/>
      </w:r>
      <w:r w:rsidR="00C935CA" w:rsidRPr="003855D6">
        <w:rPr>
          <w:color w:val="00B0F0"/>
        </w:rPr>
        <w:t>Efni sem verkkaupi leggur til í vetrarþjónustu</w:t>
      </w:r>
      <w:bookmarkEnd w:id="88"/>
    </w:p>
    <w:p w14:paraId="117B80DE" w14:textId="77777777" w:rsidR="0044601B" w:rsidRPr="003855D6" w:rsidRDefault="0044601B" w:rsidP="00865F98">
      <w:pPr>
        <w:ind w:left="567" w:right="850" w:firstLine="284"/>
        <w:jc w:val="both"/>
        <w:rPr>
          <w:color w:val="00B0F0"/>
          <w:sz w:val="24"/>
          <w:szCs w:val="24"/>
        </w:rPr>
      </w:pPr>
      <w:r w:rsidRPr="003855D6">
        <w:rPr>
          <w:color w:val="00B0F0"/>
          <w:sz w:val="24"/>
          <w:szCs w:val="24"/>
        </w:rPr>
        <w:t>Ef verkkaupi leggur til efni til hálkuvarna skal það sett fram á eftirfarandi hátt.</w:t>
      </w:r>
    </w:p>
    <w:p w14:paraId="4A0B73DA" w14:textId="77777777" w:rsidR="00DA59FF" w:rsidRPr="003855D6" w:rsidRDefault="00DA59FF" w:rsidP="00865F98">
      <w:pPr>
        <w:ind w:left="567" w:right="850" w:firstLine="284"/>
        <w:jc w:val="both"/>
        <w:rPr>
          <w:i/>
          <w:color w:val="00B0F0"/>
          <w:sz w:val="24"/>
          <w:szCs w:val="24"/>
        </w:rPr>
      </w:pPr>
      <w:r w:rsidRPr="003855D6">
        <w:rPr>
          <w:i/>
          <w:color w:val="00B0F0"/>
          <w:sz w:val="24"/>
          <w:szCs w:val="24"/>
        </w:rPr>
        <w:t>Verkkaupi leggur til allt efni til hálkuvarna.</w:t>
      </w:r>
    </w:p>
    <w:p w14:paraId="34685CAB" w14:textId="77777777" w:rsidR="00DA59FF" w:rsidRPr="003855D6" w:rsidRDefault="00DA59FF" w:rsidP="00865F98">
      <w:pPr>
        <w:ind w:left="567" w:right="850" w:firstLine="284"/>
        <w:jc w:val="both"/>
        <w:rPr>
          <w:color w:val="00B0F0"/>
          <w:sz w:val="24"/>
          <w:szCs w:val="24"/>
        </w:rPr>
      </w:pPr>
      <w:r w:rsidRPr="003855D6">
        <w:rPr>
          <w:color w:val="00B0F0"/>
          <w:sz w:val="24"/>
          <w:szCs w:val="24"/>
        </w:rPr>
        <w:t>Geta skal um staðsetningu hálkuvarnarefnis og afgreiðslu eftir því sem við á.</w:t>
      </w:r>
    </w:p>
    <w:p w14:paraId="7781823E" w14:textId="77777777" w:rsidR="007818F9" w:rsidRPr="003855D6" w:rsidRDefault="007818F9" w:rsidP="00865F98">
      <w:pPr>
        <w:ind w:left="567" w:right="850" w:firstLine="284"/>
        <w:jc w:val="both"/>
        <w:rPr>
          <w:color w:val="00B0F0"/>
          <w:sz w:val="24"/>
          <w:szCs w:val="24"/>
        </w:rPr>
      </w:pPr>
    </w:p>
    <w:p w14:paraId="22B7EA3C" w14:textId="77777777" w:rsidR="00FF63A5" w:rsidRPr="003855D6" w:rsidRDefault="00DA59FF" w:rsidP="00FF63A5">
      <w:pPr>
        <w:pStyle w:val="Heading5"/>
        <w:rPr>
          <w:color w:val="00B0F0"/>
        </w:rPr>
      </w:pPr>
      <w:bookmarkStart w:id="89" w:name="_Toc495312637"/>
      <w:r w:rsidRPr="003855D6">
        <w:rPr>
          <w:color w:val="00B0F0"/>
        </w:rPr>
        <w:t>6.4.2</w:t>
      </w:r>
      <w:r w:rsidR="00FF63A5" w:rsidRPr="003855D6">
        <w:rPr>
          <w:color w:val="00B0F0"/>
        </w:rPr>
        <w:tab/>
      </w:r>
      <w:r w:rsidRPr="003855D6">
        <w:rPr>
          <w:color w:val="00B0F0"/>
        </w:rPr>
        <w:t>Tæki og búnaður</w:t>
      </w:r>
      <w:r w:rsidR="00FF63A5" w:rsidRPr="003855D6">
        <w:rPr>
          <w:color w:val="00B0F0"/>
        </w:rPr>
        <w:t xml:space="preserve"> sem verkkaupi leggur til í vetrarþjónustu</w:t>
      </w:r>
      <w:bookmarkEnd w:id="89"/>
      <w:r w:rsidR="00FF63A5" w:rsidRPr="003855D6">
        <w:rPr>
          <w:color w:val="00B0F0"/>
        </w:rPr>
        <w:t xml:space="preserve"> </w:t>
      </w:r>
    </w:p>
    <w:p w14:paraId="04A1B8AC" w14:textId="77777777" w:rsidR="00DA59FF" w:rsidRPr="003855D6" w:rsidRDefault="00DA59FF" w:rsidP="00583AB2">
      <w:pPr>
        <w:ind w:left="567" w:right="902" w:firstLine="284"/>
        <w:jc w:val="both"/>
        <w:rPr>
          <w:color w:val="00B0F0"/>
          <w:sz w:val="24"/>
          <w:szCs w:val="24"/>
        </w:rPr>
      </w:pPr>
      <w:r w:rsidRPr="003855D6">
        <w:rPr>
          <w:color w:val="00B0F0"/>
          <w:sz w:val="24"/>
          <w:szCs w:val="24"/>
        </w:rPr>
        <w:t>Ef verkkaupi leggur til búnað á vörubifreiðar til snjómoksturs og hálkuvarna skal það sett fram á eftirfarandi hátt eftir því sem við á.</w:t>
      </w:r>
    </w:p>
    <w:p w14:paraId="4B364CCA" w14:textId="77777777" w:rsidR="00DA59FF" w:rsidRPr="003855D6" w:rsidRDefault="00DA59FF">
      <w:pPr>
        <w:ind w:left="567" w:right="902" w:firstLine="284"/>
        <w:jc w:val="both"/>
        <w:rPr>
          <w:i/>
          <w:color w:val="00B0F0"/>
          <w:sz w:val="24"/>
          <w:szCs w:val="24"/>
        </w:rPr>
      </w:pPr>
      <w:r w:rsidRPr="003855D6">
        <w:rPr>
          <w:i/>
          <w:color w:val="00B0F0"/>
          <w:sz w:val="24"/>
          <w:szCs w:val="24"/>
        </w:rPr>
        <w:t xml:space="preserve">Verkkaupi leggur til sand/saltdreifara til hálkuvarna og er hann tilbúinn til festingar á pall eða grind vörubifreiðar. Verktaki sér um að festa dreifara á </w:t>
      </w:r>
      <w:r w:rsidRPr="003855D6">
        <w:rPr>
          <w:i/>
          <w:color w:val="00B0F0"/>
          <w:sz w:val="24"/>
          <w:szCs w:val="24"/>
        </w:rPr>
        <w:lastRenderedPageBreak/>
        <w:t>bifreiðina og tengja hann við vökvakerfi bifreiðarinnar. Einnig leggur verkkaupi til snjótennur, slitblöð á þær sem og slitblöð á undirtennur.</w:t>
      </w:r>
    </w:p>
    <w:p w14:paraId="2E9E0324" w14:textId="77777777" w:rsidR="00471250" w:rsidRPr="003855D6" w:rsidRDefault="00471250" w:rsidP="00133EB1">
      <w:pPr>
        <w:pStyle w:val="Default"/>
        <w:ind w:left="567" w:right="850" w:firstLine="284"/>
        <w:jc w:val="both"/>
        <w:rPr>
          <w:i/>
          <w:color w:val="00B0F0"/>
          <w:lang w:eastAsia="en-US"/>
        </w:rPr>
      </w:pPr>
      <w:r w:rsidRPr="003855D6">
        <w:rPr>
          <w:i/>
          <w:color w:val="00B0F0"/>
          <w:lang w:eastAsia="en-US"/>
        </w:rPr>
        <w:t xml:space="preserve">Verkkaupi leggur verktaka til TETRA búnað í moksturstæki og greiðir af þeim leyfisgjöld. Verkkaupi leggur til slitblöð á snjótennur, slitblöð á undirtennur og slitblöð á hliðarvængi. Verkkaupi leggur til </w:t>
      </w:r>
      <w:proofErr w:type="spellStart"/>
      <w:r w:rsidRPr="003855D6">
        <w:rPr>
          <w:i/>
          <w:color w:val="00B0F0"/>
          <w:lang w:eastAsia="en-US"/>
        </w:rPr>
        <w:t>símkort</w:t>
      </w:r>
      <w:proofErr w:type="spellEnd"/>
      <w:r w:rsidRPr="003855D6">
        <w:rPr>
          <w:i/>
          <w:color w:val="00B0F0"/>
          <w:lang w:eastAsia="en-US"/>
        </w:rPr>
        <w:t xml:space="preserve"> í ferilvöktunarbúnað. </w:t>
      </w:r>
    </w:p>
    <w:p w14:paraId="7EEB3B17" w14:textId="77777777" w:rsidR="00471250" w:rsidRPr="003855D6" w:rsidRDefault="00471250" w:rsidP="00133EB1">
      <w:pPr>
        <w:pStyle w:val="Default"/>
        <w:ind w:left="567" w:right="850" w:firstLine="284"/>
        <w:jc w:val="both"/>
        <w:rPr>
          <w:i/>
          <w:color w:val="00B0F0"/>
          <w:lang w:eastAsia="en-US"/>
        </w:rPr>
      </w:pPr>
      <w:r w:rsidRPr="003855D6">
        <w:rPr>
          <w:i/>
          <w:color w:val="00B0F0"/>
          <w:lang w:eastAsia="en-US"/>
        </w:rPr>
        <w:t xml:space="preserve">Ekki er gert ráð fyrir að </w:t>
      </w:r>
      <w:proofErr w:type="spellStart"/>
      <w:r w:rsidRPr="003855D6">
        <w:rPr>
          <w:i/>
          <w:color w:val="00B0F0"/>
          <w:lang w:eastAsia="en-US"/>
        </w:rPr>
        <w:t>TETRA-talstöðvar</w:t>
      </w:r>
      <w:proofErr w:type="spellEnd"/>
      <w:r w:rsidRPr="003855D6">
        <w:rPr>
          <w:i/>
          <w:color w:val="00B0F0"/>
          <w:lang w:eastAsia="en-US"/>
        </w:rPr>
        <w:t xml:space="preserve"> séu notaðar til hringinga í almenna </w:t>
      </w:r>
      <w:proofErr w:type="spellStart"/>
      <w:r w:rsidRPr="003855D6">
        <w:rPr>
          <w:i/>
          <w:color w:val="00B0F0"/>
          <w:lang w:eastAsia="en-US"/>
        </w:rPr>
        <w:t>símkerfið</w:t>
      </w:r>
      <w:proofErr w:type="spellEnd"/>
      <w:r w:rsidRPr="003855D6">
        <w:rPr>
          <w:i/>
          <w:color w:val="00B0F0"/>
          <w:lang w:eastAsia="en-US"/>
        </w:rPr>
        <w:t xml:space="preserve"> eða GSM- kerfið. </w:t>
      </w:r>
    </w:p>
    <w:p w14:paraId="7D2CC4F6" w14:textId="2146D858" w:rsidR="00950378" w:rsidRPr="003855D6" w:rsidRDefault="00471250" w:rsidP="00583AB2">
      <w:pPr>
        <w:ind w:left="567" w:right="850" w:firstLine="284"/>
        <w:jc w:val="both"/>
        <w:rPr>
          <w:i/>
          <w:color w:val="00B0F0"/>
          <w:sz w:val="24"/>
          <w:szCs w:val="24"/>
        </w:rPr>
      </w:pPr>
      <w:r w:rsidRPr="003855D6">
        <w:rPr>
          <w:i/>
          <w:color w:val="00B0F0"/>
          <w:sz w:val="24"/>
          <w:szCs w:val="24"/>
        </w:rPr>
        <w:t xml:space="preserve">Verktaki skal annast alla </w:t>
      </w:r>
      <w:proofErr w:type="spellStart"/>
      <w:r w:rsidRPr="003855D6">
        <w:rPr>
          <w:i/>
          <w:color w:val="00B0F0"/>
          <w:sz w:val="24"/>
          <w:szCs w:val="24"/>
        </w:rPr>
        <w:t>ísetningu</w:t>
      </w:r>
      <w:proofErr w:type="spellEnd"/>
      <w:r w:rsidRPr="003855D6">
        <w:rPr>
          <w:i/>
          <w:color w:val="00B0F0"/>
          <w:sz w:val="24"/>
          <w:szCs w:val="24"/>
        </w:rPr>
        <w:t xml:space="preserve"> á búnaði og skal það gert af viðurkenndum aðila sem verkkaupi samþykkir</w:t>
      </w:r>
      <w:r w:rsidR="00DA59FF" w:rsidRPr="003855D6">
        <w:rPr>
          <w:i/>
          <w:color w:val="00B0F0"/>
          <w:sz w:val="24"/>
          <w:szCs w:val="24"/>
        </w:rPr>
        <w:t>.</w:t>
      </w:r>
    </w:p>
    <w:p w14:paraId="398CFA91" w14:textId="77777777" w:rsidR="00950378" w:rsidRPr="003855D6" w:rsidRDefault="00950378">
      <w:pPr>
        <w:spacing w:before="120"/>
        <w:ind w:left="567" w:right="850" w:firstLine="284"/>
        <w:jc w:val="both"/>
        <w:rPr>
          <w:i/>
          <w:noProof/>
          <w:sz w:val="24"/>
          <w:szCs w:val="24"/>
        </w:rPr>
      </w:pPr>
      <w:r w:rsidRPr="003855D6">
        <w:rPr>
          <w:i/>
          <w:noProof/>
          <w:sz w:val="24"/>
          <w:szCs w:val="24"/>
        </w:rPr>
        <w:t>Óski verkkaupi eftir viðbótarbúnaði í ökutæki eftir útboðsferli greiðir hann kostnað við eina</w:t>
      </w:r>
      <w:r w:rsidR="00DA59FF" w:rsidRPr="003855D6">
        <w:rPr>
          <w:i/>
          <w:noProof/>
          <w:sz w:val="24"/>
          <w:szCs w:val="24"/>
        </w:rPr>
        <w:t xml:space="preserve"> ísetningu og eina aftengingu.</w:t>
      </w:r>
    </w:p>
    <w:p w14:paraId="70756769" w14:textId="77777777" w:rsidR="00DA59FF" w:rsidRPr="003855D6" w:rsidRDefault="00DA59FF">
      <w:pPr>
        <w:spacing w:before="120"/>
        <w:ind w:left="567" w:right="850" w:firstLine="284"/>
        <w:jc w:val="both"/>
        <w:rPr>
          <w:i/>
          <w:noProof/>
          <w:color w:val="00B0F0"/>
          <w:sz w:val="24"/>
          <w:szCs w:val="24"/>
        </w:rPr>
      </w:pPr>
      <w:r w:rsidRPr="003855D6">
        <w:rPr>
          <w:i/>
          <w:color w:val="00B0F0"/>
          <w:sz w:val="24"/>
          <w:szCs w:val="24"/>
        </w:rPr>
        <w:t>Verktaki ber ábyrgð á og kostnað af öllum breytingum, tengingum og festingum búnaðar hvort sem verkkaupi leggur búnaðinn til eða verktaki.</w:t>
      </w:r>
    </w:p>
    <w:p w14:paraId="630D2612" w14:textId="77777777" w:rsidR="0062551C" w:rsidRPr="003855D6" w:rsidRDefault="0062551C">
      <w:pPr>
        <w:ind w:right="902"/>
        <w:jc w:val="both"/>
        <w:rPr>
          <w:sz w:val="24"/>
          <w:szCs w:val="24"/>
        </w:rPr>
      </w:pPr>
    </w:p>
    <w:p w14:paraId="0A7A755B" w14:textId="31E47180" w:rsidR="0062551C" w:rsidRPr="003855D6" w:rsidRDefault="005E4F22">
      <w:pPr>
        <w:pStyle w:val="Heading4"/>
      </w:pPr>
      <w:bookmarkStart w:id="90" w:name="_Toc495312638"/>
      <w:r w:rsidRPr="003855D6">
        <w:rPr>
          <w:color w:val="00B0F0"/>
        </w:rPr>
        <w:t>6.5</w:t>
      </w:r>
      <w:r w:rsidRPr="003855D6">
        <w:rPr>
          <w:color w:val="00B0F0"/>
        </w:rPr>
        <w:tab/>
        <w:t>Vegt</w:t>
      </w:r>
      <w:r w:rsidR="0062551C" w:rsidRPr="003855D6">
        <w:rPr>
          <w:color w:val="00B0F0"/>
        </w:rPr>
        <w:t>engingar</w:t>
      </w:r>
      <w:bookmarkEnd w:id="90"/>
    </w:p>
    <w:p w14:paraId="16F4DE5B" w14:textId="15E229CA" w:rsidR="0062551C" w:rsidRPr="003855D6" w:rsidRDefault="0062551C">
      <w:pPr>
        <w:ind w:left="567" w:right="902" w:firstLine="284"/>
        <w:jc w:val="both"/>
        <w:rPr>
          <w:color w:val="00B0F0"/>
          <w:sz w:val="24"/>
        </w:rPr>
      </w:pPr>
      <w:r w:rsidRPr="003855D6">
        <w:rPr>
          <w:color w:val="00B0F0"/>
          <w:sz w:val="24"/>
        </w:rPr>
        <w:t xml:space="preserve">Hér skal telja allar </w:t>
      </w:r>
      <w:r w:rsidR="005E4F22" w:rsidRPr="003855D6">
        <w:rPr>
          <w:color w:val="00B0F0"/>
          <w:sz w:val="24"/>
        </w:rPr>
        <w:t>veg</w:t>
      </w:r>
      <w:r w:rsidRPr="003855D6">
        <w:rPr>
          <w:color w:val="00B0F0"/>
          <w:sz w:val="24"/>
        </w:rPr>
        <w:t>tengingar, sem verk</w:t>
      </w:r>
      <w:r w:rsidRPr="003855D6">
        <w:rPr>
          <w:color w:val="00B0F0"/>
          <w:sz w:val="24"/>
        </w:rPr>
        <w:softHyphen/>
        <w:t>taki skal gera, gerð þeirra, stað</w:t>
      </w:r>
      <w:r w:rsidRPr="003855D6">
        <w:rPr>
          <w:color w:val="00B0F0"/>
          <w:sz w:val="24"/>
        </w:rPr>
        <w:softHyphen/>
        <w:t>setningu og annað sem máli skiptir.  Eðli</w:t>
      </w:r>
      <w:r w:rsidRPr="003855D6">
        <w:rPr>
          <w:color w:val="00B0F0"/>
          <w:sz w:val="24"/>
        </w:rPr>
        <w:softHyphen/>
        <w:t>legast er að efnis</w:t>
      </w:r>
      <w:r w:rsidRPr="003855D6">
        <w:rPr>
          <w:color w:val="00B0F0"/>
          <w:sz w:val="24"/>
        </w:rPr>
        <w:softHyphen/>
        <w:t xml:space="preserve">magn í </w:t>
      </w:r>
      <w:r w:rsidR="005E4F22" w:rsidRPr="003855D6">
        <w:rPr>
          <w:color w:val="00B0F0"/>
          <w:sz w:val="24"/>
        </w:rPr>
        <w:t>veg</w:t>
      </w:r>
      <w:r w:rsidRPr="003855D6">
        <w:rPr>
          <w:color w:val="00B0F0"/>
          <w:sz w:val="24"/>
        </w:rPr>
        <w:t>tengingar sé inni</w:t>
      </w:r>
      <w:r w:rsidRPr="003855D6">
        <w:rPr>
          <w:color w:val="00B0F0"/>
          <w:sz w:val="24"/>
        </w:rPr>
        <w:softHyphen/>
        <w:t>falið í magn</w:t>
      </w:r>
      <w:r w:rsidRPr="003855D6">
        <w:rPr>
          <w:color w:val="00B0F0"/>
          <w:sz w:val="24"/>
        </w:rPr>
        <w:softHyphen/>
        <w:t xml:space="preserve">tölum </w:t>
      </w:r>
      <w:proofErr w:type="spellStart"/>
      <w:r w:rsidRPr="003855D6">
        <w:rPr>
          <w:color w:val="00B0F0"/>
          <w:sz w:val="24"/>
        </w:rPr>
        <w:t>við</w:t>
      </w:r>
      <w:r w:rsidRPr="003855D6">
        <w:rPr>
          <w:color w:val="00B0F0"/>
          <w:sz w:val="24"/>
        </w:rPr>
        <w:softHyphen/>
        <w:t>komandi</w:t>
      </w:r>
      <w:proofErr w:type="spellEnd"/>
      <w:r w:rsidRPr="003855D6">
        <w:rPr>
          <w:color w:val="00B0F0"/>
          <w:sz w:val="24"/>
        </w:rPr>
        <w:t xml:space="preserve"> verk</w:t>
      </w:r>
      <w:r w:rsidRPr="003855D6">
        <w:rPr>
          <w:color w:val="00B0F0"/>
          <w:sz w:val="24"/>
        </w:rPr>
        <w:softHyphen/>
      </w:r>
      <w:r w:rsidR="00AF5E0A">
        <w:rPr>
          <w:color w:val="00B0F0"/>
          <w:sz w:val="24"/>
        </w:rPr>
        <w:t>þátta heildar</w:t>
      </w:r>
      <w:r w:rsidR="00AF5E0A">
        <w:rPr>
          <w:color w:val="00B0F0"/>
          <w:sz w:val="24"/>
        </w:rPr>
        <w:softHyphen/>
        <w:t>verksins (fyllingu</w:t>
      </w:r>
      <w:r w:rsidRPr="003855D6">
        <w:rPr>
          <w:color w:val="00B0F0"/>
          <w:sz w:val="24"/>
        </w:rPr>
        <w:t xml:space="preserve">, </w:t>
      </w:r>
      <w:r w:rsidR="005E4F22" w:rsidRPr="003855D6">
        <w:rPr>
          <w:color w:val="00B0F0"/>
          <w:sz w:val="24"/>
        </w:rPr>
        <w:t xml:space="preserve">styrktarlags, </w:t>
      </w:r>
      <w:r w:rsidRPr="003855D6">
        <w:rPr>
          <w:color w:val="00B0F0"/>
          <w:sz w:val="24"/>
        </w:rPr>
        <w:t>burðar</w:t>
      </w:r>
      <w:r w:rsidRPr="003855D6">
        <w:rPr>
          <w:color w:val="00B0F0"/>
          <w:sz w:val="24"/>
        </w:rPr>
        <w:softHyphen/>
        <w:t>lags o.s.frv.) og því eru þær ekki sér</w:t>
      </w:r>
      <w:r w:rsidRPr="003855D6">
        <w:rPr>
          <w:color w:val="00B0F0"/>
          <w:sz w:val="24"/>
        </w:rPr>
        <w:softHyphen/>
        <w:t>stakur greiðslu</w:t>
      </w:r>
      <w:r w:rsidRPr="003855D6">
        <w:rPr>
          <w:color w:val="00B0F0"/>
          <w:sz w:val="24"/>
        </w:rPr>
        <w:softHyphen/>
        <w:t>liður.  Þetta þarf að taka sér</w:t>
      </w:r>
      <w:r w:rsidRPr="003855D6">
        <w:rPr>
          <w:color w:val="00B0F0"/>
          <w:sz w:val="24"/>
        </w:rPr>
        <w:softHyphen/>
        <w:t>stak</w:t>
      </w:r>
      <w:r w:rsidRPr="003855D6">
        <w:rPr>
          <w:color w:val="00B0F0"/>
          <w:sz w:val="24"/>
        </w:rPr>
        <w:softHyphen/>
        <w:t>lega fram í þessari grein.</w:t>
      </w:r>
    </w:p>
    <w:p w14:paraId="4B0308AC" w14:textId="77777777" w:rsidR="0062551C" w:rsidRPr="008A4259" w:rsidRDefault="0062551C">
      <w:pPr>
        <w:ind w:left="567" w:right="902"/>
        <w:jc w:val="both"/>
        <w:rPr>
          <w:rFonts w:ascii="Times" w:hAnsi="Times"/>
          <w:sz w:val="24"/>
        </w:rPr>
      </w:pPr>
    </w:p>
    <w:p w14:paraId="4E70907D" w14:textId="77777777" w:rsidR="0062551C" w:rsidRPr="00AF5E0A" w:rsidRDefault="0062551C" w:rsidP="00502448">
      <w:pPr>
        <w:pStyle w:val="Heading4"/>
      </w:pPr>
      <w:bookmarkStart w:id="91" w:name="_Toc495312639"/>
      <w:r w:rsidRPr="00AF5E0A">
        <w:rPr>
          <w:color w:val="00B0F0"/>
        </w:rPr>
        <w:t>6.6</w:t>
      </w:r>
      <w:r w:rsidRPr="00AF5E0A">
        <w:rPr>
          <w:color w:val="00B0F0"/>
        </w:rPr>
        <w:tab/>
        <w:t>Mælingar, út</w:t>
      </w:r>
      <w:r w:rsidRPr="00AF5E0A">
        <w:rPr>
          <w:color w:val="00B0F0"/>
        </w:rPr>
        <w:softHyphen/>
        <w:t>setningar</w:t>
      </w:r>
      <w:bookmarkEnd w:id="91"/>
    </w:p>
    <w:p w14:paraId="78C8A210" w14:textId="307EB317" w:rsidR="00FD2FF5" w:rsidRPr="00AF5E0A" w:rsidRDefault="0062551C" w:rsidP="00AF5E0A">
      <w:pPr>
        <w:ind w:left="567" w:right="902" w:firstLine="284"/>
        <w:jc w:val="both"/>
        <w:rPr>
          <w:color w:val="00B0F0"/>
          <w:sz w:val="24"/>
        </w:rPr>
      </w:pPr>
      <w:r w:rsidRPr="00AF5E0A">
        <w:rPr>
          <w:color w:val="00B0F0"/>
          <w:sz w:val="24"/>
        </w:rPr>
        <w:t>Hér skal geta þess hvaða gögn verk</w:t>
      </w:r>
      <w:r w:rsidRPr="00AF5E0A">
        <w:rPr>
          <w:color w:val="00B0F0"/>
          <w:sz w:val="24"/>
        </w:rPr>
        <w:softHyphen/>
        <w:t>taki fær í hendur vegna út</w:t>
      </w:r>
      <w:r w:rsidRPr="00AF5E0A">
        <w:rPr>
          <w:color w:val="00B0F0"/>
          <w:sz w:val="24"/>
        </w:rPr>
        <w:softHyphen/>
        <w:t>setninga og mælinga og annað sem</w:t>
      </w:r>
      <w:r w:rsidR="00DA5366" w:rsidRPr="00AF5E0A">
        <w:rPr>
          <w:color w:val="00B0F0"/>
          <w:sz w:val="24"/>
        </w:rPr>
        <w:t xml:space="preserve"> máli skiptir í því </w:t>
      </w:r>
      <w:proofErr w:type="spellStart"/>
      <w:r w:rsidR="00DA5366" w:rsidRPr="00AF5E0A">
        <w:rPr>
          <w:color w:val="00B0F0"/>
          <w:sz w:val="24"/>
        </w:rPr>
        <w:t>sam</w:t>
      </w:r>
      <w:r w:rsidR="00DA5366" w:rsidRPr="00AF5E0A">
        <w:rPr>
          <w:color w:val="00B0F0"/>
          <w:sz w:val="24"/>
        </w:rPr>
        <w:softHyphen/>
        <w:t>bandi</w:t>
      </w:r>
      <w:proofErr w:type="spellEnd"/>
      <w:r w:rsidR="00DA5366" w:rsidRPr="00AF5E0A">
        <w:rPr>
          <w:color w:val="00B0F0"/>
          <w:sz w:val="24"/>
        </w:rPr>
        <w:t xml:space="preserve">. </w:t>
      </w:r>
    </w:p>
    <w:p w14:paraId="5BE6402C" w14:textId="30C3E114" w:rsidR="00FD2FF5" w:rsidRPr="00AF5E0A" w:rsidRDefault="00FD2FF5" w:rsidP="00AF5E0A">
      <w:pPr>
        <w:ind w:left="567" w:right="902" w:firstLine="284"/>
        <w:jc w:val="both"/>
        <w:rPr>
          <w:i/>
          <w:color w:val="00B0F0"/>
          <w:sz w:val="24"/>
        </w:rPr>
      </w:pPr>
      <w:r w:rsidRPr="00AF5E0A">
        <w:rPr>
          <w:i/>
          <w:color w:val="00B0F0"/>
          <w:sz w:val="24"/>
        </w:rPr>
        <w:t xml:space="preserve">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  Verktaki er ábyrgur fyrir öllum útsetningum. Verktaki skal einnig annast eftirlits-, úttektar- og sigmælingar, séu þær nauðsynlegar, allt eins og lýst er í verklýsingu viðkomandi verkþátta.  Kostnaður vegna þeirra mælinga skal innifalinn í tilsvarandi tilboðsliðum.  </w:t>
      </w:r>
    </w:p>
    <w:p w14:paraId="43FE3E71" w14:textId="6BDA368A" w:rsidR="00FD2FF5" w:rsidRPr="00AF5E0A" w:rsidRDefault="00FD2FF5" w:rsidP="00FD2FF5">
      <w:pPr>
        <w:ind w:left="567" w:right="902" w:firstLine="284"/>
        <w:jc w:val="both"/>
        <w:rPr>
          <w:i/>
          <w:color w:val="00B0F0"/>
          <w:sz w:val="24"/>
          <w:highlight w:val="yellow"/>
        </w:rPr>
      </w:pPr>
      <w:r w:rsidRPr="00AF5E0A">
        <w:rPr>
          <w:i/>
          <w:color w:val="00B0F0"/>
          <w:sz w:val="24"/>
        </w:rPr>
        <w:t xml:space="preserve">Við útsetningar, framkvæmda- og eftirlitsmælingar skal nota mælitæki og mælingaraðferð sem tryggir nauðsynlega nákvæmni útsettra og mældra punkta í hæð og plani sbr. kröfur um nákvæmni eins og þar eru tíundaðar í kafla 6.3 hér að framan.  </w:t>
      </w:r>
      <w:proofErr w:type="spellStart"/>
      <w:r w:rsidRPr="00AF5E0A">
        <w:rPr>
          <w:i/>
          <w:color w:val="00B0F0"/>
          <w:sz w:val="24"/>
        </w:rPr>
        <w:t>GNSS-mælingar</w:t>
      </w:r>
      <w:proofErr w:type="spellEnd"/>
      <w:r w:rsidRPr="00AF5E0A">
        <w:rPr>
          <w:i/>
          <w:color w:val="00B0F0"/>
          <w:sz w:val="24"/>
        </w:rPr>
        <w:t xml:space="preserve"> og kvörðun vinnusvæðis: (GNSS: </w:t>
      </w:r>
      <w:proofErr w:type="spellStart"/>
      <w:r w:rsidRPr="00AF5E0A">
        <w:rPr>
          <w:i/>
          <w:color w:val="00B0F0"/>
          <w:sz w:val="24"/>
        </w:rPr>
        <w:t>Global</w:t>
      </w:r>
      <w:proofErr w:type="spellEnd"/>
      <w:r w:rsidRPr="00AF5E0A">
        <w:rPr>
          <w:i/>
          <w:color w:val="00B0F0"/>
          <w:sz w:val="24"/>
        </w:rPr>
        <w:t xml:space="preserve"> </w:t>
      </w:r>
      <w:proofErr w:type="spellStart"/>
      <w:r w:rsidRPr="00AF5E0A">
        <w:rPr>
          <w:i/>
          <w:color w:val="00B0F0"/>
          <w:sz w:val="24"/>
        </w:rPr>
        <w:t>Navigation</w:t>
      </w:r>
      <w:proofErr w:type="spellEnd"/>
      <w:r w:rsidRPr="00AF5E0A">
        <w:rPr>
          <w:i/>
          <w:color w:val="00B0F0"/>
          <w:sz w:val="24"/>
        </w:rPr>
        <w:t xml:space="preserve"> </w:t>
      </w:r>
      <w:proofErr w:type="spellStart"/>
      <w:r w:rsidRPr="00AF5E0A">
        <w:rPr>
          <w:i/>
          <w:color w:val="00B0F0"/>
          <w:sz w:val="24"/>
        </w:rPr>
        <w:t>Satellite</w:t>
      </w:r>
      <w:proofErr w:type="spellEnd"/>
      <w:r w:rsidRPr="00AF5E0A">
        <w:rPr>
          <w:i/>
          <w:color w:val="00B0F0"/>
          <w:sz w:val="24"/>
        </w:rPr>
        <w:t xml:space="preserve"> </w:t>
      </w:r>
      <w:proofErr w:type="spellStart"/>
      <w:r w:rsidRPr="00AF5E0A">
        <w:rPr>
          <w:i/>
          <w:color w:val="00B0F0"/>
          <w:sz w:val="24"/>
        </w:rPr>
        <w:t>System</w:t>
      </w:r>
      <w:proofErr w:type="spellEnd"/>
      <w:r w:rsidRPr="00AF5E0A">
        <w:rPr>
          <w:i/>
          <w:color w:val="00B0F0"/>
          <w:sz w:val="24"/>
        </w:rPr>
        <w:t xml:space="preserve">).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  heimilt að nota GNSS vélstýringartækni í vinnuvélum við lokafrágang yfirborðs burðarlags, nema þess sé sérstaklega getið, en nota má þverhallastýringu búnaðarins.  Hvort sem verktaki hyggst notast við VRS (Virtual </w:t>
      </w:r>
      <w:proofErr w:type="spellStart"/>
      <w:r w:rsidRPr="00AF5E0A">
        <w:rPr>
          <w:i/>
          <w:color w:val="00B0F0"/>
          <w:sz w:val="24"/>
        </w:rPr>
        <w:t>Reference</w:t>
      </w:r>
      <w:proofErr w:type="spellEnd"/>
      <w:r w:rsidRPr="00AF5E0A">
        <w:rPr>
          <w:i/>
          <w:color w:val="00B0F0"/>
          <w:sz w:val="24"/>
        </w:rPr>
        <w:t xml:space="preserve"> </w:t>
      </w:r>
      <w:proofErr w:type="spellStart"/>
      <w:r w:rsidRPr="00AF5E0A">
        <w:rPr>
          <w:i/>
          <w:color w:val="00B0F0"/>
          <w:sz w:val="24"/>
        </w:rPr>
        <w:t>System</w:t>
      </w:r>
      <w:proofErr w:type="spellEnd"/>
      <w:r w:rsidRPr="00AF5E0A">
        <w:rPr>
          <w:i/>
          <w:color w:val="00B0F0"/>
          <w:sz w:val="24"/>
        </w:rPr>
        <w:t xml:space="preserve">) móðurstöð fyrir farsímasamband eða eigin </w:t>
      </w:r>
      <w:r w:rsidRPr="00AF5E0A">
        <w:rPr>
          <w:i/>
          <w:color w:val="00B0F0"/>
          <w:sz w:val="24"/>
        </w:rPr>
        <w:lastRenderedPageBreak/>
        <w:t>grunnstöð (base) skal hann mæla svæðiskvörðun (</w:t>
      </w:r>
      <w:proofErr w:type="spellStart"/>
      <w:r w:rsidRPr="00AF5E0A">
        <w:rPr>
          <w:i/>
          <w:color w:val="00B0F0"/>
          <w:sz w:val="24"/>
        </w:rPr>
        <w:t>Site</w:t>
      </w:r>
      <w:proofErr w:type="spellEnd"/>
      <w:r w:rsidRPr="00AF5E0A">
        <w:rPr>
          <w:i/>
          <w:color w:val="00B0F0"/>
          <w:sz w:val="24"/>
        </w:rPr>
        <w:t xml:space="preserve"> </w:t>
      </w:r>
      <w:proofErr w:type="spellStart"/>
      <w:r w:rsidRPr="00AF5E0A">
        <w:rPr>
          <w:i/>
          <w:color w:val="00B0F0"/>
          <w:sz w:val="24"/>
        </w:rPr>
        <w:t>Calibration</w:t>
      </w:r>
      <w:proofErr w:type="spellEnd"/>
      <w:r w:rsidRPr="00AF5E0A">
        <w:rPr>
          <w:i/>
          <w:color w:val="00B0F0"/>
          <w:sz w:val="24"/>
        </w:rPr>
        <w:t xml:space="preserve">) í öll fastmerki, sem tilheyra verkinu. Afrita skal </w:t>
      </w:r>
      <w:proofErr w:type="spellStart"/>
      <w:r w:rsidRPr="00AF5E0A">
        <w:rPr>
          <w:i/>
          <w:color w:val="00B0F0"/>
          <w:sz w:val="24"/>
        </w:rPr>
        <w:t>Calibration-skrána</w:t>
      </w:r>
      <w:proofErr w:type="spellEnd"/>
      <w:r w:rsidRPr="00AF5E0A">
        <w:rPr>
          <w:i/>
          <w:color w:val="00B0F0"/>
          <w:sz w:val="24"/>
        </w:rPr>
        <w:t xml:space="preserve"> yfir á öll mælitæki og allar </w:t>
      </w:r>
      <w:proofErr w:type="spellStart"/>
      <w:r w:rsidRPr="00AF5E0A">
        <w:rPr>
          <w:i/>
          <w:color w:val="00B0F0"/>
          <w:sz w:val="24"/>
        </w:rPr>
        <w:t>GNSS-vélstýringar</w:t>
      </w:r>
      <w:proofErr w:type="spellEnd"/>
      <w:r w:rsidRPr="00AF5E0A">
        <w:rPr>
          <w:i/>
          <w:color w:val="00B0F0"/>
          <w:sz w:val="24"/>
        </w:rPr>
        <w:t>, sem notaðar eru í verkinu. Svæðiskvörðun skal gerð með þeirri nákvæmni að hvergi muni meira en 20 mm í hæð og plani á uppgefnum fastmerkjum og útreiknuðum viðmiðunarfleti. Afhenda skal eftirliti kvörðunargreinagerð (</w:t>
      </w:r>
      <w:proofErr w:type="spellStart"/>
      <w:r w:rsidRPr="00AF5E0A">
        <w:rPr>
          <w:i/>
          <w:color w:val="00B0F0"/>
          <w:sz w:val="24"/>
        </w:rPr>
        <w:t>Calibration</w:t>
      </w:r>
      <w:proofErr w:type="spellEnd"/>
      <w:r w:rsidRPr="00AF5E0A">
        <w:rPr>
          <w:i/>
          <w:color w:val="00B0F0"/>
          <w:sz w:val="24"/>
        </w:rPr>
        <w:t xml:space="preserve"> Report) því til staðfestingar. Eftirliti verkkaupa skulu heimil afnot af grunnstöð verktaka. Mæligögn og skil: Verktaki skal afhenda umsjónarmanni verkkaupa afrit af öllum </w:t>
      </w:r>
      <w:proofErr w:type="spellStart"/>
      <w:r w:rsidRPr="00AF5E0A">
        <w:rPr>
          <w:i/>
          <w:color w:val="00B0F0"/>
          <w:sz w:val="24"/>
        </w:rPr>
        <w:t>útreikingum</w:t>
      </w:r>
      <w:proofErr w:type="spellEnd"/>
      <w:r w:rsidRPr="00AF5E0A">
        <w:rPr>
          <w:i/>
          <w:color w:val="00B0F0"/>
          <w:sz w:val="24"/>
        </w:rPr>
        <w:t xml:space="preserve"> og öðrum gögnum, er hann útbýr til útsetninga.   Allar (snið)mælingar skulu vera hnitaðar í ÍSN-93. Verktaki skal ávallt gera eftirliti viðvart með minnst dags fyrirvara áður en mælingar fara fram.   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27375" w:rsidRDefault="00FD2FF5" w:rsidP="00502448">
      <w:pPr>
        <w:ind w:left="567" w:right="902" w:firstLine="284"/>
        <w:jc w:val="both"/>
        <w:rPr>
          <w:color w:val="00B0F0"/>
          <w:sz w:val="24"/>
          <w:highlight w:val="yellow"/>
        </w:rPr>
      </w:pPr>
    </w:p>
    <w:p w14:paraId="7B8937D2" w14:textId="77777777" w:rsidR="000B387F" w:rsidRPr="00827375" w:rsidRDefault="000B387F" w:rsidP="00056185">
      <w:pPr>
        <w:pStyle w:val="Heading4"/>
        <w:rPr>
          <w:color w:val="00B0F0"/>
          <w:highlight w:val="yellow"/>
        </w:rPr>
      </w:pPr>
    </w:p>
    <w:p w14:paraId="2D47D1E6" w14:textId="23931BC9" w:rsidR="00056185" w:rsidRPr="00AF5E0A" w:rsidRDefault="00056185" w:rsidP="00056185">
      <w:pPr>
        <w:pStyle w:val="Heading4"/>
        <w:rPr>
          <w:color w:val="00B0F0"/>
        </w:rPr>
      </w:pPr>
      <w:bookmarkStart w:id="92" w:name="_Toc495312640"/>
      <w:r w:rsidRPr="00AF5E0A">
        <w:rPr>
          <w:color w:val="00B0F0"/>
        </w:rPr>
        <w:t>6.7</w:t>
      </w:r>
      <w:r w:rsidR="00276D79" w:rsidRPr="00AF5E0A">
        <w:rPr>
          <w:color w:val="00B0F0"/>
        </w:rPr>
        <w:tab/>
      </w:r>
      <w:r w:rsidRPr="00AF5E0A">
        <w:rPr>
          <w:color w:val="00B0F0"/>
        </w:rPr>
        <w:t>Magntölur og uppgjör</w:t>
      </w:r>
      <w:bookmarkEnd w:id="92"/>
    </w:p>
    <w:p w14:paraId="26F8B511" w14:textId="2ABFD2C6" w:rsidR="00827375" w:rsidRPr="00AF5E0A" w:rsidRDefault="00827375" w:rsidP="00827375">
      <w:pPr>
        <w:ind w:left="567" w:right="902" w:firstLine="284"/>
        <w:jc w:val="both"/>
        <w:rPr>
          <w:rFonts w:ascii="Times" w:hAnsi="Times"/>
          <w:color w:val="00B0F0"/>
          <w:sz w:val="24"/>
        </w:rPr>
      </w:pPr>
      <w:r w:rsidRPr="00AF5E0A">
        <w:rPr>
          <w:rFonts w:ascii="Times" w:hAnsi="Times"/>
          <w:color w:val="00B0F0"/>
          <w:sz w:val="24"/>
        </w:rPr>
        <w:t>Hér skal geta þess hvernig magntölur eru reiknaðar.</w:t>
      </w:r>
    </w:p>
    <w:p w14:paraId="117594D0" w14:textId="77777777" w:rsidR="001846A1" w:rsidRPr="00AF5E0A" w:rsidRDefault="00D800EC" w:rsidP="001846A1">
      <w:pPr>
        <w:pStyle w:val="Caption"/>
        <w:spacing w:before="0" w:after="0"/>
        <w:ind w:left="567" w:right="850"/>
        <w:jc w:val="both"/>
        <w:rPr>
          <w:b w:val="0"/>
          <w:i/>
          <w:color w:val="00B0F0"/>
          <w:sz w:val="24"/>
          <w:szCs w:val="24"/>
        </w:rPr>
      </w:pPr>
      <w:r w:rsidRPr="00AF5E0A">
        <w:rPr>
          <w:i/>
          <w:color w:val="00B0F0"/>
          <w:sz w:val="24"/>
          <w:szCs w:val="24"/>
        </w:rPr>
        <w:t xml:space="preserve">Almennt: </w:t>
      </w:r>
      <w:r w:rsidR="001846A1" w:rsidRPr="00AF5E0A">
        <w:rPr>
          <w:b w:val="0"/>
          <w:i/>
          <w:color w:val="00B0F0"/>
          <w:sz w:val="24"/>
          <w:szCs w:val="24"/>
        </w:rPr>
        <w:t>Magntölur eru g</w:t>
      </w:r>
      <w:r w:rsidR="001846A1" w:rsidRPr="00AF5E0A">
        <w:rPr>
          <w:i/>
          <w:color w:val="00B0F0"/>
          <w:sz w:val="24"/>
          <w:szCs w:val="24"/>
        </w:rPr>
        <w:t>e</w:t>
      </w:r>
      <w:r w:rsidR="001846A1" w:rsidRPr="00AF5E0A">
        <w:rPr>
          <w:b w:val="0"/>
          <w:i/>
          <w:color w:val="00B0F0"/>
          <w:sz w:val="24"/>
          <w:szCs w:val="24"/>
        </w:rPr>
        <w:t>fnar upp í samræmi við mælieiningar í verklýsingu og eru notuð eftirfarandi hugtök:</w:t>
      </w:r>
    </w:p>
    <w:p w14:paraId="66DAB40B" w14:textId="6066ABD9" w:rsidR="001846A1" w:rsidRPr="00AF5E0A" w:rsidRDefault="001846A1" w:rsidP="001846A1">
      <w:pPr>
        <w:pStyle w:val="Caption"/>
        <w:spacing w:before="0" w:after="0"/>
        <w:ind w:left="567" w:right="851"/>
        <w:jc w:val="both"/>
        <w:rPr>
          <w:b w:val="0"/>
          <w:i/>
          <w:color w:val="00B0F0"/>
          <w:sz w:val="24"/>
          <w:szCs w:val="24"/>
        </w:rPr>
      </w:pPr>
      <w:r w:rsidRPr="00AF5E0A">
        <w:rPr>
          <w:b w:val="0"/>
          <w:i/>
          <w:color w:val="00B0F0"/>
          <w:sz w:val="24"/>
          <w:szCs w:val="24"/>
          <w:u w:val="single"/>
        </w:rPr>
        <w:t>Hannað magn</w:t>
      </w:r>
      <w:r w:rsidRPr="00AF5E0A">
        <w:rPr>
          <w:b w:val="0"/>
          <w:i/>
          <w:color w:val="00B0F0"/>
          <w:sz w:val="24"/>
          <w:szCs w:val="24"/>
        </w:rPr>
        <w:t xml:space="preserve">  </w:t>
      </w:r>
      <w:r w:rsidRPr="00AF5E0A">
        <w:rPr>
          <w:b w:val="0"/>
          <w:i/>
          <w:color w:val="00B0F0"/>
          <w:sz w:val="24"/>
          <w:szCs w:val="24"/>
        </w:rPr>
        <w:tab/>
      </w:r>
      <w:proofErr w:type="spellStart"/>
      <w:r w:rsidRPr="00AF5E0A">
        <w:rPr>
          <w:b w:val="0"/>
          <w:i/>
          <w:color w:val="00B0F0"/>
          <w:sz w:val="24"/>
          <w:szCs w:val="24"/>
        </w:rPr>
        <w:t>Magn</w:t>
      </w:r>
      <w:proofErr w:type="spellEnd"/>
      <w:r w:rsidRPr="00AF5E0A">
        <w:rPr>
          <w:b w:val="0"/>
          <w:i/>
          <w:color w:val="00B0F0"/>
          <w:sz w:val="24"/>
          <w:szCs w:val="24"/>
        </w:rPr>
        <w:t xml:space="preserve"> sem mælt er innan þeirra marka, sem sýnd eru á uppdráttum</w:t>
      </w:r>
      <w:r w:rsidR="00AF5E0A" w:rsidRPr="00AF5E0A">
        <w:rPr>
          <w:b w:val="0"/>
          <w:i/>
          <w:color w:val="00B0F0"/>
          <w:sz w:val="24"/>
          <w:szCs w:val="24"/>
        </w:rPr>
        <w:t>,</w:t>
      </w:r>
      <w:r w:rsidRPr="00AF5E0A">
        <w:rPr>
          <w:b w:val="0"/>
          <w:i/>
          <w:color w:val="00B0F0"/>
          <w:sz w:val="24"/>
          <w:szCs w:val="24"/>
        </w:rPr>
        <w:t xml:space="preserve"> </w:t>
      </w:r>
      <w:r w:rsidR="00377BB0" w:rsidRPr="00AF5E0A">
        <w:rPr>
          <w:b w:val="0"/>
          <w:i/>
          <w:color w:val="00B0F0"/>
          <w:sz w:val="24"/>
          <w:szCs w:val="24"/>
        </w:rPr>
        <w:t xml:space="preserve">í </w:t>
      </w:r>
      <w:r w:rsidRPr="00AF5E0A">
        <w:rPr>
          <w:b w:val="0"/>
          <w:i/>
          <w:color w:val="00B0F0"/>
          <w:sz w:val="24"/>
          <w:szCs w:val="24"/>
        </w:rPr>
        <w:t>hönnunargögn</w:t>
      </w:r>
      <w:r w:rsidR="00377BB0" w:rsidRPr="00AF5E0A">
        <w:rPr>
          <w:b w:val="0"/>
          <w:i/>
          <w:color w:val="00B0F0"/>
          <w:sz w:val="24"/>
          <w:szCs w:val="24"/>
        </w:rPr>
        <w:t>um</w:t>
      </w:r>
      <w:r w:rsidRPr="00AF5E0A">
        <w:rPr>
          <w:b w:val="0"/>
          <w:i/>
          <w:color w:val="00B0F0"/>
          <w:sz w:val="24"/>
          <w:szCs w:val="24"/>
        </w:rPr>
        <w:t xml:space="preserve"> </w:t>
      </w:r>
      <w:r w:rsidR="00C828DE" w:rsidRPr="00AF5E0A">
        <w:rPr>
          <w:b w:val="0"/>
          <w:i/>
          <w:color w:val="00B0F0"/>
          <w:sz w:val="24"/>
          <w:szCs w:val="24"/>
        </w:rPr>
        <w:t xml:space="preserve">eða mælt er fyrir um á annan hátt. </w:t>
      </w:r>
      <w:r w:rsidRPr="00AF5E0A">
        <w:rPr>
          <w:b w:val="0"/>
          <w:i/>
          <w:color w:val="00B0F0"/>
          <w:sz w:val="24"/>
          <w:szCs w:val="24"/>
        </w:rPr>
        <w:t xml:space="preserve"> </w:t>
      </w:r>
    </w:p>
    <w:p w14:paraId="20C2D6E8" w14:textId="77777777" w:rsidR="001846A1" w:rsidRPr="00AF5E0A" w:rsidRDefault="001846A1" w:rsidP="001846A1">
      <w:pPr>
        <w:pStyle w:val="Caption"/>
        <w:tabs>
          <w:tab w:val="left" w:pos="2127"/>
        </w:tabs>
        <w:spacing w:before="0" w:after="0"/>
        <w:ind w:left="567" w:right="851"/>
        <w:jc w:val="both"/>
        <w:rPr>
          <w:b w:val="0"/>
          <w:i/>
          <w:color w:val="00B0F0"/>
          <w:sz w:val="24"/>
          <w:szCs w:val="24"/>
        </w:rPr>
      </w:pPr>
      <w:proofErr w:type="spellStart"/>
      <w:r w:rsidRPr="00AF5E0A">
        <w:rPr>
          <w:b w:val="0"/>
          <w:i/>
          <w:color w:val="00B0F0"/>
          <w:sz w:val="24"/>
          <w:szCs w:val="24"/>
          <w:u w:val="single"/>
        </w:rPr>
        <w:t>Óhreyft</w:t>
      </w:r>
      <w:proofErr w:type="spellEnd"/>
      <w:r w:rsidRPr="00AF5E0A">
        <w:rPr>
          <w:b w:val="0"/>
          <w:i/>
          <w:color w:val="00B0F0"/>
          <w:sz w:val="24"/>
          <w:szCs w:val="24"/>
          <w:u w:val="single"/>
        </w:rPr>
        <w:t xml:space="preserve"> efni</w:t>
      </w:r>
      <w:r w:rsidRPr="00AF5E0A">
        <w:rPr>
          <w:b w:val="0"/>
          <w:i/>
          <w:color w:val="00B0F0"/>
          <w:sz w:val="24"/>
          <w:szCs w:val="24"/>
        </w:rPr>
        <w:tab/>
      </w:r>
      <w:proofErr w:type="spellStart"/>
      <w:r w:rsidRPr="00AF5E0A">
        <w:rPr>
          <w:b w:val="0"/>
          <w:i/>
          <w:color w:val="00B0F0"/>
          <w:sz w:val="24"/>
          <w:szCs w:val="24"/>
        </w:rPr>
        <w:t>Efni</w:t>
      </w:r>
      <w:proofErr w:type="spellEnd"/>
      <w:r w:rsidRPr="00AF5E0A">
        <w:rPr>
          <w:b w:val="0"/>
          <w:i/>
          <w:color w:val="00B0F0"/>
          <w:sz w:val="24"/>
          <w:szCs w:val="24"/>
        </w:rPr>
        <w:t xml:space="preserve"> áður en það er losað eða því komið fyrir á flutningstæki.</w:t>
      </w:r>
    </w:p>
    <w:p w14:paraId="7CAD5D02" w14:textId="6531BE50" w:rsidR="001846A1" w:rsidRPr="00AF5E0A" w:rsidRDefault="001846A1" w:rsidP="001846A1">
      <w:pPr>
        <w:pStyle w:val="abcflokkar"/>
        <w:spacing w:before="0"/>
        <w:ind w:left="567" w:right="851"/>
        <w:rPr>
          <w:rFonts w:ascii="Times New Roman" w:hAnsi="Times New Roman"/>
          <w:i/>
          <w:color w:val="00B0F0"/>
          <w:sz w:val="24"/>
          <w:szCs w:val="24"/>
        </w:rPr>
      </w:pPr>
      <w:r w:rsidRPr="00AF5E0A">
        <w:rPr>
          <w:rFonts w:ascii="Times New Roman" w:hAnsi="Times New Roman"/>
          <w:i/>
          <w:color w:val="00B0F0"/>
          <w:sz w:val="24"/>
          <w:szCs w:val="24"/>
          <w:u w:val="single"/>
        </w:rPr>
        <w:t>Frágengið efni</w:t>
      </w:r>
      <w:r w:rsidRPr="00AF5E0A">
        <w:rPr>
          <w:rFonts w:ascii="Times New Roman" w:hAnsi="Times New Roman"/>
          <w:i/>
          <w:color w:val="00B0F0"/>
          <w:sz w:val="24"/>
          <w:szCs w:val="24"/>
        </w:rPr>
        <w:t xml:space="preserve"> </w:t>
      </w:r>
      <w:r w:rsidRPr="00AF5E0A">
        <w:rPr>
          <w:rFonts w:ascii="Times New Roman" w:hAnsi="Times New Roman"/>
          <w:i/>
          <w:color w:val="00B0F0"/>
          <w:sz w:val="24"/>
          <w:szCs w:val="24"/>
        </w:rPr>
        <w:tab/>
        <w:t>Efni eftir að því hefur verið komið fyrir í samræmi við kröfur verklýsingarinnar.</w:t>
      </w:r>
    </w:p>
    <w:p w14:paraId="1C0B1E52" w14:textId="21D60B4B" w:rsidR="00D800EC" w:rsidRPr="00AF5E0A" w:rsidRDefault="00D800EC" w:rsidP="004636AA">
      <w:pPr>
        <w:ind w:left="567" w:right="850" w:firstLine="284"/>
        <w:jc w:val="both"/>
        <w:rPr>
          <w:i/>
          <w:color w:val="00B0F0"/>
          <w:sz w:val="24"/>
          <w:szCs w:val="24"/>
        </w:rPr>
      </w:pPr>
      <w:r w:rsidRPr="00AF5E0A">
        <w:rPr>
          <w:i/>
          <w:color w:val="00B0F0"/>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FD2FF5" w:rsidRDefault="00FD2FF5" w:rsidP="00FD2FF5">
      <w:pPr>
        <w:ind w:left="567" w:right="850" w:firstLine="284"/>
        <w:jc w:val="both"/>
        <w:rPr>
          <w:i/>
          <w:color w:val="00B0F0"/>
          <w:sz w:val="24"/>
          <w:szCs w:val="24"/>
        </w:rPr>
      </w:pPr>
      <w:r w:rsidRPr="00FD2FF5">
        <w:rPr>
          <w:i/>
          <w:color w:val="00B0F0"/>
          <w:sz w:val="24"/>
          <w:szCs w:val="24"/>
        </w:rPr>
        <w:t xml:space="preserve">Magn verkþátta fyrir jarðvinnu er reiknað samkvæmt mældu landlíkani og hönnuðum líkönum hvers lags vegarins sem felld eru að landlíkaninu. Reiknað er samkvæmt þversniðum með 10 m millibili auk þess </w:t>
      </w:r>
      <w:proofErr w:type="spellStart"/>
      <w:r w:rsidRPr="00FD2FF5">
        <w:rPr>
          <w:i/>
          <w:color w:val="00B0F0"/>
          <w:sz w:val="24"/>
          <w:szCs w:val="24"/>
        </w:rPr>
        <w:t>þéttari</w:t>
      </w:r>
      <w:proofErr w:type="spellEnd"/>
      <w:r w:rsidRPr="00FD2FF5">
        <w:rPr>
          <w:i/>
          <w:color w:val="00B0F0"/>
          <w:sz w:val="24"/>
          <w:szCs w:val="24"/>
        </w:rPr>
        <w:t xml:space="preserve"> sniða sé þess þörf. </w:t>
      </w:r>
    </w:p>
    <w:p w14:paraId="6F8B66A1" w14:textId="77777777" w:rsidR="00FD2FF5" w:rsidRDefault="00FD2FF5" w:rsidP="00FD2FF5">
      <w:pPr>
        <w:ind w:left="567" w:right="850" w:firstLine="284"/>
        <w:jc w:val="both"/>
        <w:rPr>
          <w:i/>
          <w:color w:val="00B0F0"/>
          <w:sz w:val="24"/>
          <w:szCs w:val="24"/>
        </w:rPr>
      </w:pPr>
    </w:p>
    <w:p w14:paraId="2B38B6C5" w14:textId="375F505C" w:rsidR="00FD2FF5" w:rsidRDefault="00FD2FF5" w:rsidP="00FD2FF5">
      <w:pPr>
        <w:ind w:left="567" w:right="850" w:firstLine="284"/>
        <w:jc w:val="both"/>
        <w:rPr>
          <w:i/>
          <w:color w:val="00B0F0"/>
          <w:sz w:val="24"/>
          <w:szCs w:val="24"/>
        </w:rPr>
      </w:pPr>
      <w:r w:rsidRPr="00FD2FF5">
        <w:rPr>
          <w:i/>
          <w:color w:val="00B0F0"/>
          <w:sz w:val="24"/>
          <w:szCs w:val="24"/>
        </w:rPr>
        <w:t>Þykkt jarðlaga og greining jarðvegs skal mæld, metin og leiðrétt á staðnum, ef nauðsynlegt er, til ákvörðunar á magni.</w:t>
      </w:r>
    </w:p>
    <w:p w14:paraId="131F4E4F" w14:textId="77777777" w:rsidR="00FD2FF5" w:rsidRPr="00827375" w:rsidRDefault="00FD2FF5" w:rsidP="00AF5E0A">
      <w:pPr>
        <w:ind w:right="850"/>
        <w:jc w:val="both"/>
        <w:rPr>
          <w:i/>
          <w:color w:val="00B0F0"/>
          <w:sz w:val="24"/>
          <w:szCs w:val="24"/>
          <w:highlight w:val="yellow"/>
        </w:rPr>
      </w:pPr>
    </w:p>
    <w:p w14:paraId="4465BBB4" w14:textId="3A689FF0" w:rsidR="00D800EC" w:rsidRPr="00AF5E0A" w:rsidRDefault="00D800EC" w:rsidP="004636AA">
      <w:pPr>
        <w:ind w:left="567" w:right="850" w:firstLine="284"/>
        <w:jc w:val="both"/>
        <w:rPr>
          <w:i/>
          <w:color w:val="00B0F0"/>
          <w:sz w:val="24"/>
          <w:szCs w:val="24"/>
        </w:rPr>
      </w:pPr>
      <w:r w:rsidRPr="00AF5E0A">
        <w:rPr>
          <w:i/>
          <w:color w:val="00B0F0"/>
          <w:sz w:val="24"/>
          <w:szCs w:val="24"/>
        </w:rPr>
        <w:t>Steypt mannvirki og veghlutar ofan yfi</w:t>
      </w:r>
      <w:r w:rsidR="004636AA" w:rsidRPr="00AF5E0A">
        <w:rPr>
          <w:i/>
          <w:color w:val="00B0F0"/>
          <w:sz w:val="24"/>
          <w:szCs w:val="24"/>
        </w:rPr>
        <w:t>rborðs undirbyggingar (burðarlag</w:t>
      </w:r>
      <w:r w:rsidRPr="00AF5E0A">
        <w:rPr>
          <w:i/>
          <w:color w:val="00B0F0"/>
          <w:sz w:val="24"/>
          <w:szCs w:val="24"/>
        </w:rPr>
        <w:t>,</w:t>
      </w:r>
      <w:r w:rsidR="004636AA" w:rsidRPr="00AF5E0A">
        <w:rPr>
          <w:i/>
          <w:color w:val="00B0F0"/>
          <w:sz w:val="24"/>
          <w:szCs w:val="24"/>
        </w:rPr>
        <w:t xml:space="preserve"> styrktarlag,</w:t>
      </w:r>
      <w:r w:rsidRPr="00AF5E0A">
        <w:rPr>
          <w:i/>
          <w:color w:val="00B0F0"/>
          <w:sz w:val="24"/>
          <w:szCs w:val="24"/>
        </w:rPr>
        <w:t xml:space="preserve"> slitlag o.s.frv.) skal reikna samkvæmt málum þeim, sem sýnd eru á uppdráttum, með þeim breytingum, sem mælt er fyrir um. </w:t>
      </w:r>
    </w:p>
    <w:p w14:paraId="2D6B45AB" w14:textId="77777777" w:rsidR="00FD2FF5" w:rsidRDefault="00FD2FF5" w:rsidP="004636AA">
      <w:pPr>
        <w:ind w:left="567" w:right="850" w:firstLine="284"/>
        <w:jc w:val="both"/>
        <w:rPr>
          <w:i/>
          <w:color w:val="00B0F0"/>
          <w:sz w:val="24"/>
          <w:szCs w:val="24"/>
          <w:highlight w:val="yellow"/>
        </w:rPr>
      </w:pPr>
    </w:p>
    <w:p w14:paraId="075C7C94" w14:textId="015D4F33" w:rsidR="00FD2FF5" w:rsidRDefault="00FD2FF5" w:rsidP="004636AA">
      <w:pPr>
        <w:ind w:left="567" w:right="850" w:firstLine="284"/>
        <w:jc w:val="both"/>
        <w:rPr>
          <w:i/>
          <w:color w:val="00B0F0"/>
          <w:sz w:val="24"/>
          <w:szCs w:val="24"/>
          <w:highlight w:val="yellow"/>
        </w:rPr>
      </w:pPr>
      <w:r w:rsidRPr="00FD2FF5">
        <w:rPr>
          <w:i/>
          <w:color w:val="00B0F0"/>
          <w:sz w:val="24"/>
          <w:szCs w:val="24"/>
        </w:rPr>
        <w:t>Magntölur tilgreindar í tilboðsskrá, ákvarða ekki lokagreiðslu. Verktaka</w:t>
      </w:r>
      <w:r>
        <w:rPr>
          <w:i/>
          <w:color w:val="00B0F0"/>
          <w:sz w:val="24"/>
          <w:szCs w:val="24"/>
        </w:rPr>
        <w:t xml:space="preserve"> verður greitt fyrir hannað </w:t>
      </w:r>
      <w:r w:rsidRPr="00FD2FF5">
        <w:rPr>
          <w:i/>
          <w:color w:val="00B0F0"/>
          <w:sz w:val="24"/>
          <w:szCs w:val="24"/>
        </w:rPr>
        <w:t>magn einstakra liða samningsins mælt og reiknað samkvæmt því, sem að fyrr er lýst og fyrir er mælt. Komi í ljós v</w:t>
      </w:r>
      <w:r>
        <w:rPr>
          <w:i/>
          <w:color w:val="00B0F0"/>
          <w:sz w:val="24"/>
          <w:szCs w:val="24"/>
        </w:rPr>
        <w:t>ið lok verksins, að hannað</w:t>
      </w:r>
      <w:r w:rsidRPr="00FD2FF5">
        <w:rPr>
          <w:i/>
          <w:color w:val="00B0F0"/>
          <w:sz w:val="24"/>
          <w:szCs w:val="24"/>
        </w:rPr>
        <w:t xml:space="preserve"> magn sé meira eða minna en það, sem tilgreint er í tilboðsskrá, gilda einingaverð tilboðs eigi að síður, nema annað sé tekið fram í almennum skilmálum eða </w:t>
      </w:r>
      <w:proofErr w:type="spellStart"/>
      <w:r w:rsidRPr="00FD2FF5">
        <w:rPr>
          <w:i/>
          <w:color w:val="00B0F0"/>
          <w:sz w:val="24"/>
          <w:szCs w:val="24"/>
        </w:rPr>
        <w:t>sérskilmálum</w:t>
      </w:r>
      <w:proofErr w:type="spellEnd"/>
      <w:r w:rsidRPr="00FD2FF5">
        <w:rPr>
          <w:i/>
          <w:color w:val="00B0F0"/>
          <w:sz w:val="24"/>
          <w:szCs w:val="24"/>
        </w:rPr>
        <w:t xml:space="preserve">.  Einingaverð margfölduð með magni eða föst verð skulu vera full </w:t>
      </w:r>
      <w:r w:rsidRPr="00FD2FF5">
        <w:rPr>
          <w:i/>
          <w:color w:val="00B0F0"/>
          <w:sz w:val="24"/>
          <w:szCs w:val="24"/>
        </w:rPr>
        <w:lastRenderedPageBreak/>
        <w:t>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27375" w:rsidRDefault="00FD2FF5" w:rsidP="004636AA">
      <w:pPr>
        <w:ind w:left="567" w:right="850" w:firstLine="284"/>
        <w:jc w:val="both"/>
        <w:rPr>
          <w:i/>
          <w:color w:val="00B0F0"/>
          <w:sz w:val="24"/>
          <w:szCs w:val="24"/>
          <w:highlight w:val="yellow"/>
        </w:rPr>
      </w:pPr>
    </w:p>
    <w:p w14:paraId="621DFEB6" w14:textId="77777777" w:rsidR="0030207C" w:rsidRDefault="0030207C" w:rsidP="004636AA">
      <w:pPr>
        <w:pStyle w:val="Heading4"/>
        <w:ind w:left="0"/>
      </w:pPr>
    </w:p>
    <w:p w14:paraId="33C188F3" w14:textId="534172EB" w:rsidR="0062551C" w:rsidRPr="00E475BF" w:rsidRDefault="004636AA" w:rsidP="00E475BF">
      <w:pPr>
        <w:pStyle w:val="Heading4"/>
        <w:ind w:right="850"/>
        <w:rPr>
          <w:color w:val="00B0F0"/>
          <w:sz w:val="22"/>
          <w:szCs w:val="22"/>
        </w:rPr>
      </w:pPr>
      <w:bookmarkStart w:id="93" w:name="_Toc495312641"/>
      <w:r w:rsidRPr="00E475BF">
        <w:rPr>
          <w:color w:val="00B0F0"/>
          <w:sz w:val="22"/>
          <w:szCs w:val="22"/>
        </w:rPr>
        <w:t>6.8</w:t>
      </w:r>
      <w:r w:rsidR="0062551C" w:rsidRPr="00E475BF">
        <w:rPr>
          <w:color w:val="00B0F0"/>
          <w:sz w:val="22"/>
          <w:szCs w:val="22"/>
        </w:rPr>
        <w:tab/>
      </w:r>
      <w:r w:rsidR="00AA5278" w:rsidRPr="00E475BF">
        <w:rPr>
          <w:color w:val="00B0F0"/>
          <w:sz w:val="22"/>
          <w:szCs w:val="22"/>
        </w:rPr>
        <w:t>Tæki og búnaður sem verktaki leggur til í vetrarþjónustu</w:t>
      </w:r>
      <w:bookmarkEnd w:id="93"/>
    </w:p>
    <w:p w14:paraId="4EFE75E1" w14:textId="129EBF5A" w:rsidR="00133EB1" w:rsidRPr="00E475BF" w:rsidRDefault="00133EB1" w:rsidP="00E475BF">
      <w:pPr>
        <w:ind w:left="567" w:right="850" w:firstLine="284"/>
        <w:jc w:val="both"/>
        <w:rPr>
          <w:color w:val="00B0F0"/>
          <w:sz w:val="22"/>
          <w:szCs w:val="22"/>
        </w:rPr>
      </w:pPr>
      <w:r w:rsidRPr="00E475BF">
        <w:rPr>
          <w:color w:val="00B0F0"/>
          <w:sz w:val="22"/>
          <w:szCs w:val="22"/>
        </w:rPr>
        <w:t>Ef verktaki leggur til búnað á vörubifreiðar til snjómoksturs og hálkuvarna skal það sett fram á eftirfarandi hátt eftir því sem við á.</w:t>
      </w:r>
    </w:p>
    <w:p w14:paraId="18D7D2DE"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Allar tilfærslur, skemmdir á búnaði og breytingar á tækjakosti eru á kostnað verktaka. Verktaki greiðir </w:t>
      </w:r>
      <w:proofErr w:type="spellStart"/>
      <w:r w:rsidRPr="00E475BF">
        <w:rPr>
          <w:i/>
          <w:color w:val="00B0F0"/>
          <w:sz w:val="22"/>
          <w:szCs w:val="22"/>
        </w:rPr>
        <w:t>ísetningu</w:t>
      </w:r>
      <w:proofErr w:type="spellEnd"/>
      <w:r w:rsidRPr="00E475BF">
        <w:rPr>
          <w:i/>
          <w:color w:val="00B0F0"/>
          <w:sz w:val="22"/>
          <w:szCs w:val="22"/>
        </w:rPr>
        <w:t>, viðhald og rekstur búnaðar sem hann leggur til.</w:t>
      </w:r>
    </w:p>
    <w:p w14:paraId="7AD4D46A" w14:textId="6D2E39E0" w:rsidR="00AA5278" w:rsidRPr="00E475BF" w:rsidRDefault="00AA5278" w:rsidP="00E475BF">
      <w:pPr>
        <w:ind w:left="567" w:right="850" w:firstLine="284"/>
        <w:jc w:val="both"/>
        <w:rPr>
          <w:i/>
          <w:color w:val="00B0F0"/>
          <w:sz w:val="22"/>
          <w:szCs w:val="22"/>
        </w:rPr>
      </w:pPr>
      <w:r w:rsidRPr="00E475BF">
        <w:rPr>
          <w:i/>
          <w:color w:val="00B0F0"/>
          <w:sz w:val="22"/>
          <w:szCs w:val="22"/>
        </w:rPr>
        <w:t>Verktaki leggur til allan búnað til hálkuvarna og snjómoksturs, sand/salt-/</w:t>
      </w:r>
      <w:proofErr w:type="spellStart"/>
      <w:r w:rsidRPr="00E475BF">
        <w:rPr>
          <w:i/>
          <w:color w:val="00B0F0"/>
          <w:sz w:val="22"/>
          <w:szCs w:val="22"/>
        </w:rPr>
        <w:t>pækil</w:t>
      </w:r>
      <w:proofErr w:type="spellEnd"/>
      <w:r w:rsidRPr="00E475BF">
        <w:rPr>
          <w:i/>
          <w:color w:val="00B0F0"/>
          <w:sz w:val="22"/>
          <w:szCs w:val="22"/>
        </w:rPr>
        <w:t xml:space="preserve"> dreifara </w:t>
      </w:r>
      <w:r w:rsidR="001E2CDE" w:rsidRPr="00E475BF">
        <w:rPr>
          <w:i/>
          <w:color w:val="00B0F0"/>
          <w:sz w:val="22"/>
          <w:szCs w:val="22"/>
        </w:rPr>
        <w:t>(tilgreina fjölda og stærð) tilbúna</w:t>
      </w:r>
      <w:r w:rsidRPr="00E475BF">
        <w:rPr>
          <w:i/>
          <w:color w:val="00B0F0"/>
          <w:sz w:val="22"/>
          <w:szCs w:val="22"/>
        </w:rPr>
        <w:t xml:space="preserve"> til festingar á pall eða grind vörubifreiða með ferilvöktun og stjórnbúnaði sem skilar notkunar- og afkastagögnum á öruggan hátt inn í tölvukerfi verkkaupa á </w:t>
      </w:r>
      <w:proofErr w:type="spellStart"/>
      <w:r w:rsidRPr="00E475BF">
        <w:rPr>
          <w:i/>
          <w:color w:val="00B0F0"/>
          <w:sz w:val="22"/>
          <w:szCs w:val="22"/>
        </w:rPr>
        <w:t>DAU-sniði</w:t>
      </w:r>
      <w:proofErr w:type="spellEnd"/>
      <w:r w:rsidRPr="00E475BF">
        <w:rPr>
          <w:i/>
          <w:color w:val="00B0F0"/>
          <w:sz w:val="22"/>
          <w:szCs w:val="22"/>
        </w:rPr>
        <w:t xml:space="preserve"> án leyfis- eða áskriftargjalda fyrir verkkaupa. Einnig skal hann leggja til kastplóga og undirtennur</w:t>
      </w:r>
      <w:r w:rsidR="001E2CDE" w:rsidRPr="00E475BF">
        <w:rPr>
          <w:i/>
          <w:color w:val="00B0F0"/>
          <w:sz w:val="22"/>
          <w:szCs w:val="22"/>
        </w:rPr>
        <w:t xml:space="preserve"> (tilgreina fjölda)</w:t>
      </w:r>
      <w:r w:rsidRPr="00E475BF">
        <w:rPr>
          <w:i/>
          <w:color w:val="00B0F0"/>
          <w:sz w:val="22"/>
          <w:szCs w:val="22"/>
        </w:rPr>
        <w:t>.</w:t>
      </w:r>
    </w:p>
    <w:p w14:paraId="51E5EFA0" w14:textId="58283D3A"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Verktaki </w:t>
      </w:r>
      <w:r w:rsidR="001E2CDE" w:rsidRPr="00E475BF">
        <w:rPr>
          <w:i/>
          <w:color w:val="00B0F0"/>
          <w:sz w:val="22"/>
          <w:szCs w:val="22"/>
        </w:rPr>
        <w:t xml:space="preserve">skal sjá </w:t>
      </w:r>
      <w:r w:rsidRPr="00E475BF">
        <w:rPr>
          <w:i/>
          <w:color w:val="00B0F0"/>
          <w:sz w:val="22"/>
          <w:szCs w:val="22"/>
        </w:rPr>
        <w:t>um að festa dreifara á bifreið</w:t>
      </w:r>
      <w:r w:rsidR="001E2CDE" w:rsidRPr="00E475BF">
        <w:rPr>
          <w:i/>
          <w:color w:val="00B0F0"/>
          <w:sz w:val="22"/>
          <w:szCs w:val="22"/>
        </w:rPr>
        <w:t>ar</w:t>
      </w:r>
      <w:r w:rsidRPr="00E475BF">
        <w:rPr>
          <w:i/>
          <w:color w:val="00B0F0"/>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Verktaki ber ábyrgð á og kostnað af öllum breytingum, tengingum og festingum búnaðar hvort sem verkkaupi leggur búnaðinn til eða verktaki.</w:t>
      </w:r>
    </w:p>
    <w:p w14:paraId="51360880"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Tæki skulu hafa gilda skoðun/vinnuvélaskráningu.</w:t>
      </w:r>
    </w:p>
    <w:p w14:paraId="20F10938" w14:textId="77777777" w:rsidR="00AA5278" w:rsidRPr="00E475BF" w:rsidRDefault="00AA5278" w:rsidP="00E475BF">
      <w:pPr>
        <w:ind w:left="567" w:right="850" w:firstLine="284"/>
        <w:jc w:val="both"/>
        <w:rPr>
          <w:i/>
          <w:color w:val="00B0F0"/>
          <w:sz w:val="22"/>
          <w:szCs w:val="22"/>
        </w:rPr>
      </w:pPr>
      <w:r w:rsidRPr="00E475BF">
        <w:rPr>
          <w:i/>
          <w:color w:val="00B0F0"/>
          <w:sz w:val="22"/>
          <w:szCs w:val="22"/>
        </w:rPr>
        <w:t xml:space="preserve">Verktaki leggur til og kostar allan annan búnað sem nauðsynlegur er til verksins og ekki er talinn upp í þessari grein eða grein 6.4. </w:t>
      </w:r>
    </w:p>
    <w:p w14:paraId="76BD642B" w14:textId="3F8C3706" w:rsidR="00AA5278" w:rsidRPr="00E475BF" w:rsidRDefault="00AA5278" w:rsidP="00E475BF">
      <w:pPr>
        <w:ind w:left="567" w:right="850" w:firstLine="284"/>
        <w:jc w:val="both"/>
        <w:rPr>
          <w:i/>
          <w:color w:val="00B0F0"/>
          <w:sz w:val="22"/>
          <w:szCs w:val="22"/>
        </w:rPr>
      </w:pPr>
      <w:r w:rsidRPr="00E475BF">
        <w:rPr>
          <w:i/>
          <w:color w:val="00B0F0"/>
          <w:sz w:val="22"/>
          <w:szCs w:val="22"/>
        </w:rPr>
        <w:t>Æskilegt er að verktaki taki mið af leiðbeiningum Vegagerðarinnar um festingar og tengingu tækjabúnaðar.  „Reglur um festingar og tengingar á tækjabúnaði vörubifreiða í vetrarþjónustu.  1. útgáfa, Vegagerðin maí 2013“, slóð á heimasíðu Vegagerðarinnar: (</w:t>
      </w:r>
      <w:hyperlink r:id="rId12">
        <w:r w:rsidRPr="00E475BF">
          <w:rPr>
            <w:i/>
            <w:color w:val="00B0F0"/>
            <w:sz w:val="22"/>
            <w:szCs w:val="22"/>
          </w:rPr>
          <w:t>http://www.vegagerdin.is/upplysingar-og-utgafa/leidbeiningar-og-</w:t>
        </w:r>
      </w:hyperlink>
      <w:r w:rsidRPr="00E475BF">
        <w:rPr>
          <w:i/>
          <w:color w:val="00B0F0"/>
          <w:sz w:val="22"/>
          <w:szCs w:val="22"/>
        </w:rPr>
        <w:t xml:space="preserve"> </w:t>
      </w:r>
      <w:hyperlink r:id="rId13">
        <w:r w:rsidRPr="00E475BF">
          <w:rPr>
            <w:i/>
            <w:color w:val="00B0F0"/>
            <w:sz w:val="22"/>
            <w:szCs w:val="22"/>
          </w:rPr>
          <w:t>stadlar/vetrarthjonusta/leidbeinvetrarthjon/1e31228df59fceed00257b6500525b59?Open</w:t>
        </w:r>
      </w:hyperlink>
      <w:r w:rsidRPr="00E475BF">
        <w:rPr>
          <w:i/>
          <w:color w:val="00B0F0"/>
          <w:sz w:val="22"/>
          <w:szCs w:val="22"/>
        </w:rPr>
        <w:t xml:space="preserve"> </w:t>
      </w:r>
      <w:hyperlink r:id="rId14">
        <w:proofErr w:type="spellStart"/>
        <w:r w:rsidRPr="00E475BF">
          <w:rPr>
            <w:i/>
            <w:color w:val="00B0F0"/>
            <w:sz w:val="22"/>
            <w:szCs w:val="22"/>
          </w:rPr>
          <w:t>Document</w:t>
        </w:r>
        <w:proofErr w:type="spellEnd"/>
        <w:r w:rsidRPr="00E475BF">
          <w:rPr>
            <w:i/>
            <w:color w:val="00B0F0"/>
            <w:sz w:val="22"/>
            <w:szCs w:val="22"/>
          </w:rPr>
          <w:t xml:space="preserve"> )</w:t>
        </w:r>
      </w:hyperlink>
    </w:p>
    <w:p w14:paraId="7CA12BF2" w14:textId="77777777" w:rsidR="00AA5278" w:rsidRPr="00E475BF" w:rsidRDefault="00AA5278" w:rsidP="00E475BF">
      <w:pPr>
        <w:ind w:left="567" w:right="850" w:firstLine="284"/>
        <w:jc w:val="both"/>
        <w:rPr>
          <w:i/>
          <w:color w:val="00B0F0"/>
          <w:sz w:val="22"/>
          <w:szCs w:val="22"/>
        </w:rPr>
      </w:pPr>
    </w:p>
    <w:p w14:paraId="4819FCFD" w14:textId="5BFF53E4" w:rsidR="00AA5278" w:rsidRPr="00E475BF" w:rsidRDefault="004636AA" w:rsidP="00E475BF">
      <w:pPr>
        <w:pStyle w:val="Heading4"/>
        <w:ind w:right="850"/>
        <w:rPr>
          <w:color w:val="00B0F0"/>
          <w:sz w:val="22"/>
          <w:szCs w:val="22"/>
        </w:rPr>
      </w:pPr>
      <w:bookmarkStart w:id="94" w:name="_Toc495312642"/>
      <w:r w:rsidRPr="00E475BF">
        <w:rPr>
          <w:color w:val="00B0F0"/>
          <w:sz w:val="22"/>
          <w:szCs w:val="22"/>
        </w:rPr>
        <w:t>6.9</w:t>
      </w:r>
      <w:r w:rsidR="00C95C12" w:rsidRPr="00E475BF">
        <w:rPr>
          <w:color w:val="00B0F0"/>
          <w:sz w:val="22"/>
          <w:szCs w:val="22"/>
        </w:rPr>
        <w:tab/>
      </w:r>
      <w:r w:rsidR="00AA5278" w:rsidRPr="00E475BF">
        <w:rPr>
          <w:color w:val="00B0F0"/>
          <w:sz w:val="22"/>
          <w:szCs w:val="22"/>
        </w:rPr>
        <w:t>Þjónustuflokkur</w:t>
      </w:r>
      <w:bookmarkEnd w:id="94"/>
    </w:p>
    <w:p w14:paraId="280B6029" w14:textId="023C66C3" w:rsidR="00AA5278" w:rsidRPr="00E475BF" w:rsidRDefault="00AA5278" w:rsidP="00E475BF">
      <w:pPr>
        <w:ind w:left="567" w:right="850" w:firstLine="426"/>
        <w:jc w:val="both"/>
        <w:rPr>
          <w:sz w:val="22"/>
          <w:szCs w:val="22"/>
        </w:rPr>
      </w:pPr>
      <w:r w:rsidRPr="00E475BF">
        <w:rPr>
          <w:i/>
          <w:color w:val="00B0F0"/>
          <w:sz w:val="22"/>
          <w:szCs w:val="22"/>
        </w:rPr>
        <w:t>Þjónustuflokkar útboðskafla í vetrarþjónustu eru skilgreindir í kafla 4.1.1</w:t>
      </w:r>
    </w:p>
    <w:p w14:paraId="623EE842" w14:textId="77777777" w:rsidR="00AA5278" w:rsidRDefault="00AA5278" w:rsidP="007818F9">
      <w:pPr>
        <w:ind w:right="902"/>
        <w:jc w:val="both"/>
        <w:rPr>
          <w:rFonts w:ascii="Times" w:hAnsi="Times"/>
          <w:sz w:val="24"/>
        </w:rPr>
      </w:pPr>
    </w:p>
    <w:p w14:paraId="22610645" w14:textId="20807A8D" w:rsidR="00AA5278" w:rsidRPr="00BE5C33" w:rsidRDefault="004636AA" w:rsidP="00BE5C33">
      <w:pPr>
        <w:pStyle w:val="Heading4"/>
      </w:pPr>
      <w:bookmarkStart w:id="95" w:name="_Toc495312643"/>
      <w:r>
        <w:rPr>
          <w:color w:val="00B0F0"/>
        </w:rPr>
        <w:t>6.10</w:t>
      </w:r>
      <w:r w:rsidR="00AA5278" w:rsidRPr="00BE5C33">
        <w:rPr>
          <w:color w:val="00B0F0"/>
        </w:rPr>
        <w:t xml:space="preserve"> </w:t>
      </w:r>
      <w:r w:rsidR="00C95C12" w:rsidRPr="00BE5C33">
        <w:rPr>
          <w:color w:val="00B0F0"/>
        </w:rPr>
        <w:tab/>
      </w:r>
      <w:r w:rsidR="00AA5278" w:rsidRPr="00BE5C33">
        <w:t>Annað</w:t>
      </w:r>
      <w:bookmarkEnd w:id="95"/>
    </w:p>
    <w:p w14:paraId="22AF9D48" w14:textId="7F3A4AD2" w:rsidR="0062551C" w:rsidRPr="003855D6" w:rsidRDefault="0062551C" w:rsidP="00AA5278">
      <w:pPr>
        <w:ind w:left="567" w:right="902" w:firstLine="284"/>
        <w:jc w:val="both"/>
        <w:rPr>
          <w:sz w:val="24"/>
        </w:rPr>
      </w:pPr>
      <w:r w:rsidRPr="003855D6">
        <w:rPr>
          <w:sz w:val="24"/>
        </w:rPr>
        <w:t xml:space="preserve">Bæta skal við greinum </w:t>
      </w:r>
      <w:r w:rsidR="00FC168A" w:rsidRPr="003855D6">
        <w:rPr>
          <w:sz w:val="24"/>
        </w:rPr>
        <w:t xml:space="preserve">eftir þörfum um önnur </w:t>
      </w:r>
      <w:proofErr w:type="spellStart"/>
      <w:r w:rsidR="00FC168A" w:rsidRPr="003855D6">
        <w:rPr>
          <w:sz w:val="24"/>
        </w:rPr>
        <w:t>at</w:t>
      </w:r>
      <w:r w:rsidR="00FC168A" w:rsidRPr="003855D6">
        <w:rPr>
          <w:sz w:val="24"/>
        </w:rPr>
        <w:softHyphen/>
        <w:t>riði</w:t>
      </w:r>
      <w:proofErr w:type="spellEnd"/>
      <w:r w:rsidR="00FC168A" w:rsidRPr="003855D6">
        <w:rPr>
          <w:sz w:val="24"/>
        </w:rPr>
        <w:t xml:space="preserve">. </w:t>
      </w:r>
    </w:p>
    <w:p w14:paraId="4631A62D" w14:textId="77777777" w:rsidR="0062551C" w:rsidRPr="008A4259" w:rsidRDefault="0062551C">
      <w:pPr>
        <w:ind w:left="567" w:right="902"/>
        <w:jc w:val="both"/>
        <w:rPr>
          <w:rFonts w:ascii="Times" w:hAnsi="Times"/>
          <w:sz w:val="24"/>
        </w:rPr>
      </w:pPr>
    </w:p>
    <w:p w14:paraId="79C0F013" w14:textId="77777777" w:rsidR="00764886" w:rsidRPr="008A4259" w:rsidRDefault="00764886" w:rsidP="00F22311">
      <w:pPr>
        <w:ind w:right="902"/>
        <w:jc w:val="both"/>
        <w:rPr>
          <w:rFonts w:ascii="Times" w:hAnsi="Times"/>
          <w:sz w:val="24"/>
        </w:rPr>
      </w:pPr>
    </w:p>
    <w:p w14:paraId="79C70009" w14:textId="77777777" w:rsidR="0062551C" w:rsidRPr="008A4259" w:rsidRDefault="0062551C">
      <w:pPr>
        <w:pStyle w:val="Heading3"/>
      </w:pPr>
      <w:bookmarkStart w:id="96" w:name="_Toc495312644"/>
      <w:r w:rsidRPr="008A4259">
        <w:t>7</w:t>
      </w:r>
      <w:r w:rsidRPr="008A4259">
        <w:tab/>
        <w:t>Efnistökusvæði</w:t>
      </w:r>
      <w:bookmarkEnd w:id="96"/>
    </w:p>
    <w:p w14:paraId="62595247" w14:textId="77777777" w:rsidR="0062551C" w:rsidRPr="008A4259" w:rsidRDefault="0062551C">
      <w:pPr>
        <w:ind w:left="567" w:right="902" w:hanging="567"/>
        <w:jc w:val="both"/>
        <w:rPr>
          <w:b/>
        </w:rPr>
      </w:pPr>
    </w:p>
    <w:p w14:paraId="17B6551F" w14:textId="77777777" w:rsidR="0062551C" w:rsidRPr="003855D6" w:rsidRDefault="0062551C">
      <w:pPr>
        <w:ind w:left="567" w:right="902" w:firstLine="284"/>
        <w:jc w:val="both"/>
        <w:rPr>
          <w:sz w:val="24"/>
        </w:rPr>
      </w:pPr>
      <w:r w:rsidRPr="003855D6">
        <w:rPr>
          <w:sz w:val="24"/>
        </w:rPr>
        <w:t xml:space="preserve">Í þessari grein skal lýsa námum, </w:t>
      </w:r>
      <w:proofErr w:type="spellStart"/>
      <w:r w:rsidRPr="003855D6">
        <w:rPr>
          <w:sz w:val="24"/>
        </w:rPr>
        <w:t>skeringum</w:t>
      </w:r>
      <w:proofErr w:type="spellEnd"/>
      <w:r w:rsidR="00AC43DE" w:rsidRPr="003855D6">
        <w:rPr>
          <w:sz w:val="24"/>
        </w:rPr>
        <w:t>, efnishaugum</w:t>
      </w:r>
      <w:r w:rsidRPr="003855D6">
        <w:rPr>
          <w:sz w:val="24"/>
        </w:rPr>
        <w:t xml:space="preserve"> og öðrum efnistökusvæðum sem bent er á í út</w:t>
      </w:r>
      <w:r w:rsidRPr="003855D6">
        <w:rPr>
          <w:sz w:val="24"/>
        </w:rPr>
        <w:softHyphen/>
        <w:t>boðinu</w:t>
      </w:r>
      <w:r w:rsidR="00AC43DE" w:rsidRPr="003855D6">
        <w:rPr>
          <w:sz w:val="24"/>
        </w:rPr>
        <w:t xml:space="preserve"> ásamt aðkomuleiðum</w:t>
      </w:r>
      <w:r w:rsidRPr="003855D6">
        <w:rPr>
          <w:sz w:val="24"/>
        </w:rPr>
        <w:t>.  Taka þarf fram hvort verk</w:t>
      </w:r>
      <w:r w:rsidRPr="003855D6">
        <w:rPr>
          <w:sz w:val="24"/>
        </w:rPr>
        <w:softHyphen/>
        <w:t xml:space="preserve">taki skuli taka efni á </w:t>
      </w:r>
      <w:proofErr w:type="spellStart"/>
      <w:r w:rsidRPr="003855D6">
        <w:rPr>
          <w:sz w:val="24"/>
        </w:rPr>
        <w:t>við</w:t>
      </w:r>
      <w:r w:rsidRPr="003855D6">
        <w:rPr>
          <w:sz w:val="24"/>
        </w:rPr>
        <w:softHyphen/>
        <w:t>komandi</w:t>
      </w:r>
      <w:proofErr w:type="spellEnd"/>
      <w:r w:rsidRPr="003855D6">
        <w:rPr>
          <w:sz w:val="24"/>
        </w:rPr>
        <w:t xml:space="preserve"> stöðum eða hvort honum sé heimilt að nota aðra.</w:t>
      </w:r>
    </w:p>
    <w:p w14:paraId="48EC4C3F" w14:textId="77777777" w:rsidR="0062551C" w:rsidRPr="003855D6" w:rsidRDefault="0062551C">
      <w:pPr>
        <w:ind w:left="567" w:right="902" w:firstLine="284"/>
        <w:jc w:val="both"/>
        <w:rPr>
          <w:sz w:val="24"/>
        </w:rPr>
      </w:pPr>
      <w:r w:rsidRPr="003855D6">
        <w:rPr>
          <w:sz w:val="24"/>
        </w:rPr>
        <w:lastRenderedPageBreak/>
        <w:t>Eðlilegt er að nota undirliði fyrir lýsingu hvers efnistökusvæðis.  Mikil</w:t>
      </w:r>
      <w:r w:rsidRPr="003855D6">
        <w:rPr>
          <w:sz w:val="24"/>
        </w:rPr>
        <w:softHyphen/>
        <w:t xml:space="preserve">vægt er að skýra frá öllu sem vitað er um </w:t>
      </w:r>
      <w:proofErr w:type="spellStart"/>
      <w:r w:rsidRPr="003855D6">
        <w:rPr>
          <w:sz w:val="24"/>
        </w:rPr>
        <w:t>við</w:t>
      </w:r>
      <w:r w:rsidRPr="003855D6">
        <w:rPr>
          <w:sz w:val="24"/>
        </w:rPr>
        <w:softHyphen/>
        <w:t>komandi</w:t>
      </w:r>
      <w:proofErr w:type="spellEnd"/>
      <w:r w:rsidRPr="003855D6">
        <w:rPr>
          <w:sz w:val="24"/>
        </w:rPr>
        <w:t xml:space="preserve"> námu, en varast allar get</w:t>
      </w:r>
      <w:r w:rsidRPr="003855D6">
        <w:rPr>
          <w:sz w:val="24"/>
        </w:rPr>
        <w:softHyphen/>
        <w:t>gátur og hæpnar ályktanir.</w:t>
      </w:r>
    </w:p>
    <w:p w14:paraId="2C35D964" w14:textId="77777777" w:rsidR="0062551C" w:rsidRPr="003855D6" w:rsidRDefault="0062551C">
      <w:pPr>
        <w:ind w:left="567" w:right="902"/>
        <w:jc w:val="both"/>
        <w:rPr>
          <w:sz w:val="24"/>
        </w:rPr>
      </w:pPr>
    </w:p>
    <w:p w14:paraId="28E19644" w14:textId="77777777" w:rsidR="0062551C" w:rsidRPr="003855D6" w:rsidRDefault="0062551C">
      <w:pPr>
        <w:pStyle w:val="Heading4"/>
      </w:pPr>
      <w:bookmarkStart w:id="97" w:name="_Toc495312645"/>
      <w:r w:rsidRPr="003855D6">
        <w:t>7.1</w:t>
      </w:r>
      <w:r w:rsidRPr="003855D6">
        <w:tab/>
        <w:t>Inngangur</w:t>
      </w:r>
      <w:bookmarkEnd w:id="97"/>
    </w:p>
    <w:p w14:paraId="714E665F" w14:textId="77777777" w:rsidR="0062551C" w:rsidRPr="003855D6" w:rsidRDefault="0062551C">
      <w:pPr>
        <w:ind w:left="567" w:right="902" w:firstLine="284"/>
        <w:jc w:val="both"/>
        <w:rPr>
          <w:sz w:val="24"/>
        </w:rPr>
      </w:pPr>
      <w:r w:rsidRPr="003855D6">
        <w:rPr>
          <w:sz w:val="24"/>
        </w:rPr>
        <w:t xml:space="preserve">Í inngangi er gefið yfirlit yfir námur sem verkkaupi hefur aflað vinnsluréttar í og  staðsetningu þeirra, skeringar á vegsvæði og utan þess. Einnig er eðlilegt að geta heildarmagns efnis sem tekið er úr námum og </w:t>
      </w:r>
      <w:proofErr w:type="spellStart"/>
      <w:r w:rsidRPr="003855D6">
        <w:rPr>
          <w:sz w:val="24"/>
        </w:rPr>
        <w:t>skeringum</w:t>
      </w:r>
      <w:proofErr w:type="spellEnd"/>
      <w:r w:rsidRPr="003855D6">
        <w:rPr>
          <w:sz w:val="24"/>
        </w:rPr>
        <w:t>, áætlað vinnanlegt ma</w:t>
      </w:r>
      <w:r w:rsidR="00A36D4C" w:rsidRPr="003855D6">
        <w:rPr>
          <w:sz w:val="24"/>
        </w:rPr>
        <w:t xml:space="preserve">gn á hverjum stað og í hvaða </w:t>
      </w:r>
      <w:r w:rsidRPr="003855D6">
        <w:rPr>
          <w:sz w:val="24"/>
        </w:rPr>
        <w:t xml:space="preserve">hluta </w:t>
      </w:r>
      <w:r w:rsidR="00A36D4C" w:rsidRPr="003855D6">
        <w:rPr>
          <w:sz w:val="24"/>
        </w:rPr>
        <w:t xml:space="preserve">mannvirkis </w:t>
      </w:r>
      <w:r w:rsidRPr="003855D6">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Default="0062551C">
      <w:pPr>
        <w:ind w:left="567" w:right="902" w:firstLine="284"/>
        <w:jc w:val="both"/>
        <w:rPr>
          <w:sz w:val="24"/>
        </w:rPr>
      </w:pPr>
      <w:r w:rsidRPr="003855D6">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3855D6" w:rsidRDefault="0062551C">
      <w:pPr>
        <w:ind w:left="567" w:right="902" w:firstLine="284"/>
        <w:jc w:val="both"/>
        <w:rPr>
          <w:i/>
          <w:sz w:val="24"/>
        </w:rPr>
      </w:pPr>
      <w:r w:rsidRPr="003855D6">
        <w:rPr>
          <w:i/>
          <w:sz w:val="24"/>
        </w:rPr>
        <w:t xml:space="preserve">Verktaki þarf leyfi eftirlits verkkaupa til að taka efni annars staðar en í tilgreindum námum. Leyfið er háð samþykki viðkomandi landeiganda, </w:t>
      </w:r>
      <w:r w:rsidR="00743303" w:rsidRPr="003855D6">
        <w:rPr>
          <w:i/>
          <w:sz w:val="24"/>
        </w:rPr>
        <w:t xml:space="preserve">sveitarfélags, </w:t>
      </w:r>
      <w:r w:rsidRPr="003855D6">
        <w:rPr>
          <w:i/>
          <w:sz w:val="24"/>
        </w:rPr>
        <w:t>Umhverfisstofnunar og veiðimálastjóra þar sem það á við.</w:t>
      </w:r>
    </w:p>
    <w:p w14:paraId="7094C304" w14:textId="77777777" w:rsidR="0062551C" w:rsidRPr="003855D6" w:rsidRDefault="0062551C">
      <w:pPr>
        <w:ind w:left="567" w:right="902"/>
        <w:jc w:val="both"/>
        <w:rPr>
          <w:sz w:val="24"/>
        </w:rPr>
      </w:pPr>
    </w:p>
    <w:p w14:paraId="160A6199" w14:textId="77777777" w:rsidR="0062551C" w:rsidRPr="003855D6" w:rsidRDefault="0062551C">
      <w:pPr>
        <w:pStyle w:val="Heading4"/>
      </w:pPr>
      <w:bookmarkStart w:id="98" w:name="_Toc495312646"/>
      <w:r w:rsidRPr="003855D6">
        <w:t>7.2</w:t>
      </w:r>
      <w:r w:rsidRPr="003855D6">
        <w:tab/>
        <w:t>Námur</w:t>
      </w:r>
      <w:bookmarkEnd w:id="98"/>
    </w:p>
    <w:p w14:paraId="274EE8D9" w14:textId="77777777" w:rsidR="0062551C" w:rsidRPr="003855D6" w:rsidRDefault="0062551C">
      <w:pPr>
        <w:ind w:left="567" w:right="902" w:firstLine="284"/>
        <w:jc w:val="both"/>
        <w:rPr>
          <w:sz w:val="24"/>
        </w:rPr>
      </w:pPr>
      <w:r w:rsidRPr="003855D6">
        <w:rPr>
          <w:sz w:val="24"/>
        </w:rPr>
        <w:t>Í þessari grein er hverri námu lýst sérstaklega og notaðir undirkaflar fyrir hverja námu (7.2.1, 7.2.2 o.s.frv.)</w:t>
      </w:r>
    </w:p>
    <w:p w14:paraId="1947A480" w14:textId="77777777" w:rsidR="0062551C" w:rsidRPr="003855D6" w:rsidRDefault="0062551C">
      <w:pPr>
        <w:ind w:left="567" w:right="902" w:firstLine="284"/>
        <w:jc w:val="both"/>
        <w:rPr>
          <w:sz w:val="24"/>
        </w:rPr>
      </w:pPr>
      <w:proofErr w:type="spellStart"/>
      <w:r w:rsidRPr="003855D6">
        <w:rPr>
          <w:sz w:val="24"/>
        </w:rPr>
        <w:t>Með</w:t>
      </w:r>
      <w:r w:rsidRPr="003855D6">
        <w:rPr>
          <w:sz w:val="24"/>
        </w:rPr>
        <w:softHyphen/>
        <w:t>al</w:t>
      </w:r>
      <w:proofErr w:type="spellEnd"/>
      <w:r w:rsidRPr="003855D6">
        <w:rPr>
          <w:sz w:val="24"/>
        </w:rPr>
        <w:t xml:space="preserve"> þess sem mikil</w:t>
      </w:r>
      <w:r w:rsidRPr="003855D6">
        <w:rPr>
          <w:sz w:val="24"/>
        </w:rPr>
        <w:softHyphen/>
        <w:t>vægt er að komi fram má nefna:</w:t>
      </w:r>
    </w:p>
    <w:p w14:paraId="6C7E89E7" w14:textId="77777777" w:rsidR="0062551C" w:rsidRPr="003855D6" w:rsidRDefault="0062551C">
      <w:pPr>
        <w:ind w:left="567" w:right="902" w:firstLine="284"/>
        <w:jc w:val="both"/>
        <w:rPr>
          <w:sz w:val="24"/>
        </w:rPr>
      </w:pPr>
      <w:r w:rsidRPr="003855D6">
        <w:rPr>
          <w:sz w:val="24"/>
        </w:rPr>
        <w:t>Stað</w:t>
      </w:r>
      <w:r w:rsidRPr="003855D6">
        <w:rPr>
          <w:sz w:val="24"/>
        </w:rPr>
        <w:softHyphen/>
        <w:t>setning námu</w:t>
      </w:r>
      <w:r w:rsidRPr="003855D6">
        <w:rPr>
          <w:sz w:val="24"/>
        </w:rPr>
        <w:softHyphen/>
        <w:t xml:space="preserve">vegar (lengd í </w:t>
      </w:r>
      <w:proofErr w:type="spellStart"/>
      <w:r w:rsidRPr="003855D6">
        <w:rPr>
          <w:sz w:val="24"/>
        </w:rPr>
        <w:t>línu</w:t>
      </w:r>
      <w:proofErr w:type="spellEnd"/>
      <w:r w:rsidRPr="003855D6">
        <w:rPr>
          <w:sz w:val="24"/>
        </w:rPr>
        <w:t xml:space="preserve"> í lengdar</w:t>
      </w:r>
      <w:r w:rsidRPr="003855D6">
        <w:rPr>
          <w:sz w:val="24"/>
        </w:rPr>
        <w:softHyphen/>
        <w:t>kerfi út</w:t>
      </w:r>
      <w:r w:rsidRPr="003855D6">
        <w:rPr>
          <w:sz w:val="24"/>
        </w:rPr>
        <w:softHyphen/>
        <w:t>boðs eða fjar</w:t>
      </w:r>
      <w:r w:rsidRPr="003855D6">
        <w:rPr>
          <w:sz w:val="24"/>
        </w:rPr>
        <w:softHyphen/>
        <w:t xml:space="preserve">lægð frá enda </w:t>
      </w:r>
      <w:proofErr w:type="spellStart"/>
      <w:r w:rsidRPr="003855D6">
        <w:rPr>
          <w:sz w:val="24"/>
        </w:rPr>
        <w:t>út</w:t>
      </w:r>
      <w:r w:rsidRPr="003855D6">
        <w:rPr>
          <w:sz w:val="24"/>
        </w:rPr>
        <w:softHyphen/>
        <w:t>boð</w:t>
      </w:r>
      <w:r w:rsidRPr="003855D6">
        <w:rPr>
          <w:sz w:val="24"/>
        </w:rPr>
        <w:softHyphen/>
        <w:t>s</w:t>
      </w:r>
      <w:r w:rsidRPr="003855D6">
        <w:rPr>
          <w:sz w:val="24"/>
        </w:rPr>
        <w:softHyphen/>
        <w:t>kafla</w:t>
      </w:r>
      <w:proofErr w:type="spellEnd"/>
      <w:r w:rsidRPr="003855D6">
        <w:rPr>
          <w:sz w:val="24"/>
        </w:rPr>
        <w:t>), lengd námu</w:t>
      </w:r>
      <w:r w:rsidRPr="003855D6">
        <w:rPr>
          <w:sz w:val="24"/>
        </w:rPr>
        <w:softHyphen/>
        <w:t>vegar (lengd frá að</w:t>
      </w:r>
      <w:r w:rsidRPr="003855D6">
        <w:rPr>
          <w:sz w:val="24"/>
        </w:rPr>
        <w:softHyphen/>
        <w:t>al</w:t>
      </w:r>
      <w:r w:rsidRPr="003855D6">
        <w:rPr>
          <w:sz w:val="24"/>
        </w:rPr>
        <w:softHyphen/>
        <w:t xml:space="preserve">vegi </w:t>
      </w:r>
      <w:r w:rsidRPr="003855D6">
        <w:rPr>
          <w:sz w:val="24"/>
          <w:u w:val="single"/>
        </w:rPr>
        <w:t>að</w:t>
      </w:r>
      <w:r w:rsidRPr="003855D6">
        <w:rPr>
          <w:sz w:val="24"/>
        </w:rPr>
        <w:t xml:space="preserve"> námu), ástand námu</w:t>
      </w:r>
      <w:r w:rsidRPr="003855D6">
        <w:rPr>
          <w:sz w:val="24"/>
        </w:rPr>
        <w:softHyphen/>
        <w:t>vegar, að</w:t>
      </w:r>
      <w:r w:rsidRPr="003855D6">
        <w:rPr>
          <w:sz w:val="24"/>
        </w:rPr>
        <w:softHyphen/>
        <w:t>stæður í námu, áætlað efnis</w:t>
      </w:r>
      <w:r w:rsidRPr="003855D6">
        <w:rPr>
          <w:sz w:val="24"/>
        </w:rPr>
        <w:softHyphen/>
        <w:t>magn, korna</w:t>
      </w:r>
      <w:r w:rsidRPr="003855D6">
        <w:rPr>
          <w:sz w:val="24"/>
        </w:rPr>
        <w:softHyphen/>
        <w:t>dreifing efnis, lag</w:t>
      </w:r>
      <w:r w:rsidRPr="003855D6">
        <w:rPr>
          <w:sz w:val="24"/>
        </w:rPr>
        <w:softHyphen/>
        <w:t>skipting, vand</w:t>
      </w:r>
      <w:r w:rsidRPr="003855D6">
        <w:rPr>
          <w:sz w:val="24"/>
        </w:rPr>
        <w:softHyphen/>
        <w:t>kvæði við vinnslu (raka</w:t>
      </w:r>
      <w:r w:rsidRPr="003855D6">
        <w:rPr>
          <w:sz w:val="24"/>
        </w:rPr>
        <w:softHyphen/>
        <w:t>við</w:t>
      </w:r>
      <w:r w:rsidRPr="003855D6">
        <w:rPr>
          <w:sz w:val="24"/>
        </w:rPr>
        <w:softHyphen/>
        <w:t>kvæm efni, lag</w:t>
      </w:r>
      <w:r w:rsidRPr="003855D6">
        <w:rPr>
          <w:sz w:val="24"/>
        </w:rPr>
        <w:softHyphen/>
        <w:t>skipting, flokkun), ofanafýting, tak</w:t>
      </w:r>
      <w:r w:rsidRPr="003855D6">
        <w:rPr>
          <w:sz w:val="24"/>
        </w:rPr>
        <w:softHyphen/>
        <w:t>markanir á notkun efna (t.d. skal nota í burðar</w:t>
      </w:r>
      <w:r w:rsidRPr="003855D6">
        <w:rPr>
          <w:sz w:val="24"/>
        </w:rPr>
        <w:softHyphen/>
        <w:t>lag o.s.frv.), eigandi námu ef það skiptir máli, girðingar, hlið o.s.frv.</w:t>
      </w:r>
    </w:p>
    <w:p w14:paraId="4D7D6717" w14:textId="77777777" w:rsidR="0062551C" w:rsidRPr="003855D6" w:rsidRDefault="0062551C">
      <w:pPr>
        <w:ind w:left="567" w:right="902" w:firstLine="284"/>
        <w:jc w:val="both"/>
        <w:rPr>
          <w:sz w:val="24"/>
        </w:rPr>
      </w:pPr>
      <w:r w:rsidRPr="003855D6">
        <w:rPr>
          <w:sz w:val="24"/>
        </w:rPr>
        <w:t xml:space="preserve">Vísa skal til </w:t>
      </w:r>
      <w:proofErr w:type="spellStart"/>
      <w:r w:rsidRPr="003855D6">
        <w:rPr>
          <w:sz w:val="24"/>
        </w:rPr>
        <w:t>at</w:t>
      </w:r>
      <w:r w:rsidRPr="003855D6">
        <w:rPr>
          <w:sz w:val="24"/>
        </w:rPr>
        <w:softHyphen/>
        <w:t>hugana</w:t>
      </w:r>
      <w:proofErr w:type="spellEnd"/>
      <w:r w:rsidRPr="003855D6">
        <w:rPr>
          <w:sz w:val="24"/>
        </w:rPr>
        <w:t xml:space="preserve"> sem liggja fyrir, t.d. korna</w:t>
      </w:r>
      <w:r w:rsidRPr="003855D6">
        <w:rPr>
          <w:sz w:val="24"/>
        </w:rPr>
        <w:softHyphen/>
        <w:t>línu</w:t>
      </w:r>
      <w:r w:rsidRPr="003855D6">
        <w:rPr>
          <w:sz w:val="24"/>
        </w:rPr>
        <w:softHyphen/>
        <w:t xml:space="preserve">rita, </w:t>
      </w:r>
      <w:proofErr w:type="spellStart"/>
      <w:r w:rsidRPr="003855D6">
        <w:rPr>
          <w:sz w:val="24"/>
        </w:rPr>
        <w:t>CBR-prófa</w:t>
      </w:r>
      <w:proofErr w:type="spellEnd"/>
      <w:r w:rsidRPr="003855D6">
        <w:rPr>
          <w:sz w:val="24"/>
        </w:rPr>
        <w:t>, borana, prufu</w:t>
      </w:r>
      <w:r w:rsidRPr="003855D6">
        <w:rPr>
          <w:sz w:val="24"/>
        </w:rPr>
        <w:softHyphen/>
        <w:t>hola o.s.frv.</w:t>
      </w:r>
    </w:p>
    <w:p w14:paraId="5EE8C714" w14:textId="77777777" w:rsidR="0062551C" w:rsidRPr="003855D6" w:rsidRDefault="0062551C">
      <w:pPr>
        <w:ind w:left="567" w:right="902" w:hanging="567"/>
        <w:jc w:val="both"/>
      </w:pPr>
    </w:p>
    <w:p w14:paraId="232A2F6C" w14:textId="77777777" w:rsidR="0062551C" w:rsidRPr="003855D6" w:rsidRDefault="0062551C">
      <w:pPr>
        <w:pStyle w:val="Heading4"/>
      </w:pPr>
      <w:bookmarkStart w:id="99" w:name="_Toc495312647"/>
      <w:r w:rsidRPr="003855D6">
        <w:t>7.3</w:t>
      </w:r>
      <w:r w:rsidRPr="003855D6">
        <w:tab/>
        <w:t>Skeringar</w:t>
      </w:r>
      <w:bookmarkEnd w:id="99"/>
    </w:p>
    <w:p w14:paraId="2469FDF4" w14:textId="77777777" w:rsidR="000D4AC8" w:rsidRPr="003855D6" w:rsidRDefault="0062551C" w:rsidP="000D4AC8">
      <w:pPr>
        <w:ind w:left="567" w:right="902" w:firstLine="284"/>
        <w:jc w:val="both"/>
        <w:rPr>
          <w:i/>
          <w:sz w:val="24"/>
        </w:rPr>
      </w:pPr>
      <w:r w:rsidRPr="003855D6">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3855D6" w:rsidRDefault="0062551C" w:rsidP="000D4AC8">
      <w:pPr>
        <w:ind w:left="567" w:right="902" w:firstLine="284"/>
        <w:jc w:val="both"/>
        <w:rPr>
          <w:i/>
          <w:sz w:val="24"/>
        </w:rPr>
      </w:pPr>
      <w:r w:rsidRPr="003855D6">
        <w:rPr>
          <w:i/>
          <w:sz w:val="24"/>
        </w:rPr>
        <w:t>Lífrænum jarðvegi skal halda til haga og nota í fr</w:t>
      </w:r>
      <w:r w:rsidR="000D4AC8" w:rsidRPr="003855D6">
        <w:rPr>
          <w:i/>
          <w:sz w:val="24"/>
        </w:rPr>
        <w:t xml:space="preserve">ágang fláa og </w:t>
      </w:r>
      <w:proofErr w:type="spellStart"/>
      <w:r w:rsidR="000D4AC8" w:rsidRPr="003855D6">
        <w:rPr>
          <w:i/>
          <w:sz w:val="24"/>
        </w:rPr>
        <w:t>skeringa</w:t>
      </w:r>
      <w:proofErr w:type="spellEnd"/>
      <w:r w:rsidR="000D4AC8" w:rsidRPr="003855D6">
        <w:rPr>
          <w:i/>
          <w:sz w:val="24"/>
        </w:rPr>
        <w:t xml:space="preserve"> á </w:t>
      </w:r>
      <w:proofErr w:type="spellStart"/>
      <w:r w:rsidR="000D4AC8" w:rsidRPr="003855D6">
        <w:rPr>
          <w:i/>
          <w:sz w:val="24"/>
        </w:rPr>
        <w:t>grónum</w:t>
      </w:r>
      <w:proofErr w:type="spellEnd"/>
      <w:r w:rsidR="000D4AC8" w:rsidRPr="003855D6">
        <w:rPr>
          <w:i/>
          <w:sz w:val="24"/>
        </w:rPr>
        <w:t xml:space="preserve"> </w:t>
      </w:r>
      <w:r w:rsidRPr="003855D6">
        <w:rPr>
          <w:i/>
          <w:sz w:val="24"/>
        </w:rPr>
        <w:t>svæðum.</w:t>
      </w:r>
    </w:p>
    <w:p w14:paraId="6A7956BE" w14:textId="77777777" w:rsidR="0062551C" w:rsidRPr="003855D6" w:rsidRDefault="0062551C">
      <w:pPr>
        <w:ind w:left="567" w:right="902" w:firstLine="284"/>
        <w:jc w:val="both"/>
        <w:rPr>
          <w:sz w:val="24"/>
        </w:rPr>
      </w:pPr>
      <w:proofErr w:type="spellStart"/>
      <w:r w:rsidRPr="003855D6">
        <w:rPr>
          <w:sz w:val="24"/>
        </w:rPr>
        <w:t>Með</w:t>
      </w:r>
      <w:r w:rsidRPr="003855D6">
        <w:rPr>
          <w:sz w:val="24"/>
        </w:rPr>
        <w:softHyphen/>
        <w:t>al</w:t>
      </w:r>
      <w:proofErr w:type="spellEnd"/>
      <w:r w:rsidRPr="003855D6">
        <w:rPr>
          <w:sz w:val="24"/>
        </w:rPr>
        <w:t xml:space="preserve"> þess sem mikil</w:t>
      </w:r>
      <w:r w:rsidRPr="003855D6">
        <w:rPr>
          <w:sz w:val="24"/>
        </w:rPr>
        <w:softHyphen/>
        <w:t>vægt er að komi fram má nefna:</w:t>
      </w:r>
    </w:p>
    <w:p w14:paraId="4C01AE75" w14:textId="77777777" w:rsidR="0062551C" w:rsidRPr="003855D6" w:rsidRDefault="0062551C">
      <w:pPr>
        <w:ind w:left="567" w:right="902" w:firstLine="284"/>
        <w:jc w:val="both"/>
        <w:rPr>
          <w:sz w:val="24"/>
        </w:rPr>
      </w:pPr>
      <w:r w:rsidRPr="003855D6">
        <w:rPr>
          <w:sz w:val="24"/>
        </w:rPr>
        <w:t>Stað</w:t>
      </w:r>
      <w:r w:rsidR="00A36D4C" w:rsidRPr="003855D6">
        <w:rPr>
          <w:sz w:val="24"/>
        </w:rPr>
        <w:t>setning skeringar</w:t>
      </w:r>
      <w:r w:rsidRPr="003855D6">
        <w:rPr>
          <w:sz w:val="24"/>
        </w:rPr>
        <w:t>, aðstæður, áætlað efnismagn, korna</w:t>
      </w:r>
      <w:r w:rsidRPr="003855D6">
        <w:rPr>
          <w:sz w:val="24"/>
        </w:rPr>
        <w:softHyphen/>
        <w:t>dreifing efnis, lag</w:t>
      </w:r>
      <w:r w:rsidRPr="003855D6">
        <w:rPr>
          <w:sz w:val="24"/>
        </w:rPr>
        <w:softHyphen/>
        <w:t>skipting, vand</w:t>
      </w:r>
      <w:r w:rsidRPr="003855D6">
        <w:rPr>
          <w:sz w:val="24"/>
        </w:rPr>
        <w:softHyphen/>
        <w:t>kvæði við vinnslu (raka</w:t>
      </w:r>
      <w:r w:rsidRPr="003855D6">
        <w:rPr>
          <w:sz w:val="24"/>
        </w:rPr>
        <w:softHyphen/>
        <w:t>við</w:t>
      </w:r>
      <w:r w:rsidRPr="003855D6">
        <w:rPr>
          <w:sz w:val="24"/>
        </w:rPr>
        <w:softHyphen/>
        <w:t>kvæm efni, lag</w:t>
      </w:r>
      <w:r w:rsidRPr="003855D6">
        <w:rPr>
          <w:sz w:val="24"/>
        </w:rPr>
        <w:softHyphen/>
        <w:t>skipting, flokkun), t</w:t>
      </w:r>
      <w:r w:rsidR="00A36D4C" w:rsidRPr="003855D6">
        <w:rPr>
          <w:sz w:val="24"/>
        </w:rPr>
        <w:t>ak</w:t>
      </w:r>
      <w:r w:rsidR="00A36D4C" w:rsidRPr="003855D6">
        <w:rPr>
          <w:sz w:val="24"/>
        </w:rPr>
        <w:softHyphen/>
        <w:t>markanir á notkun efna</w:t>
      </w:r>
      <w:r w:rsidRPr="003855D6">
        <w:rPr>
          <w:sz w:val="24"/>
        </w:rPr>
        <w:t xml:space="preserve">. </w:t>
      </w:r>
    </w:p>
    <w:p w14:paraId="778EACDF" w14:textId="77777777" w:rsidR="0062551C" w:rsidRPr="003855D6" w:rsidRDefault="0062551C">
      <w:pPr>
        <w:ind w:left="567" w:right="902" w:firstLine="284"/>
        <w:jc w:val="both"/>
        <w:rPr>
          <w:sz w:val="24"/>
        </w:rPr>
      </w:pPr>
      <w:r w:rsidRPr="003855D6">
        <w:rPr>
          <w:sz w:val="24"/>
        </w:rPr>
        <w:t xml:space="preserve">Vísa skal til </w:t>
      </w:r>
      <w:proofErr w:type="spellStart"/>
      <w:r w:rsidRPr="003855D6">
        <w:rPr>
          <w:sz w:val="24"/>
        </w:rPr>
        <w:t>at</w:t>
      </w:r>
      <w:r w:rsidRPr="003855D6">
        <w:rPr>
          <w:sz w:val="24"/>
        </w:rPr>
        <w:softHyphen/>
        <w:t>hugana</w:t>
      </w:r>
      <w:proofErr w:type="spellEnd"/>
      <w:r w:rsidRPr="003855D6">
        <w:rPr>
          <w:sz w:val="24"/>
        </w:rPr>
        <w:t xml:space="preserve"> sem liggja fyrir, t.d. korna</w:t>
      </w:r>
      <w:r w:rsidRPr="003855D6">
        <w:rPr>
          <w:sz w:val="24"/>
        </w:rPr>
        <w:softHyphen/>
        <w:t>línu</w:t>
      </w:r>
      <w:r w:rsidRPr="003855D6">
        <w:rPr>
          <w:sz w:val="24"/>
        </w:rPr>
        <w:softHyphen/>
        <w:t xml:space="preserve">rita, </w:t>
      </w:r>
      <w:proofErr w:type="spellStart"/>
      <w:r w:rsidRPr="003855D6">
        <w:rPr>
          <w:sz w:val="24"/>
        </w:rPr>
        <w:t>CBR-prófa</w:t>
      </w:r>
      <w:proofErr w:type="spellEnd"/>
      <w:r w:rsidRPr="003855D6">
        <w:rPr>
          <w:sz w:val="24"/>
        </w:rPr>
        <w:t>, borana, prufu</w:t>
      </w:r>
      <w:r w:rsidRPr="003855D6">
        <w:rPr>
          <w:sz w:val="24"/>
        </w:rPr>
        <w:softHyphen/>
        <w:t>hola o.s.frv.</w:t>
      </w:r>
    </w:p>
    <w:p w14:paraId="378AD635" w14:textId="77777777" w:rsidR="0062551C" w:rsidRPr="008A4259" w:rsidRDefault="0062551C">
      <w:pPr>
        <w:ind w:left="567" w:right="902" w:firstLine="284"/>
        <w:jc w:val="both"/>
        <w:rPr>
          <w:rFonts w:ascii="Times" w:hAnsi="Times"/>
          <w:sz w:val="24"/>
        </w:rPr>
      </w:pPr>
    </w:p>
    <w:p w14:paraId="64487802" w14:textId="77777777" w:rsidR="0062551C" w:rsidRPr="008A4259" w:rsidRDefault="0062551C">
      <w:pPr>
        <w:ind w:left="567" w:right="902"/>
        <w:jc w:val="both"/>
        <w:rPr>
          <w:rFonts w:ascii="Times" w:hAnsi="Times"/>
          <w:b/>
          <w:sz w:val="24"/>
        </w:rPr>
      </w:pPr>
    </w:p>
    <w:p w14:paraId="4B30CCE0" w14:textId="77777777" w:rsidR="0030207C" w:rsidRPr="00BD1F1E" w:rsidRDefault="0062551C" w:rsidP="0030207C">
      <w:pPr>
        <w:pStyle w:val="Heading2"/>
        <w:rPr>
          <w:color w:val="00B0F0"/>
        </w:rPr>
      </w:pPr>
      <w:r w:rsidRPr="008A4259">
        <w:br w:type="page"/>
      </w:r>
      <w:bookmarkStart w:id="100" w:name="_Toc370201842"/>
      <w:bookmarkStart w:id="101" w:name="_Toc495312648"/>
      <w:r w:rsidR="0030207C" w:rsidRPr="00BD1F1E">
        <w:rPr>
          <w:color w:val="00B0F0"/>
        </w:rPr>
        <w:lastRenderedPageBreak/>
        <w:t xml:space="preserve">C </w:t>
      </w:r>
      <w:r w:rsidR="0030207C" w:rsidRPr="00BD1F1E">
        <w:rPr>
          <w:color w:val="00B0F0"/>
        </w:rPr>
        <w:tab/>
        <w:t>Verklýsing</w:t>
      </w:r>
      <w:bookmarkEnd w:id="100"/>
      <w:bookmarkEnd w:id="101"/>
    </w:p>
    <w:p w14:paraId="2A3099A6" w14:textId="77777777" w:rsidR="0030207C" w:rsidRPr="008A4259" w:rsidRDefault="0030207C" w:rsidP="0030207C">
      <w:pPr>
        <w:ind w:left="567" w:right="902"/>
        <w:jc w:val="both"/>
        <w:rPr>
          <w:rFonts w:ascii="Times" w:hAnsi="Times"/>
          <w:b/>
          <w:sz w:val="24"/>
        </w:rPr>
      </w:pPr>
    </w:p>
    <w:p w14:paraId="25833AD7" w14:textId="77777777" w:rsidR="0030207C" w:rsidRPr="003855D6" w:rsidRDefault="00BD1F1E" w:rsidP="0030207C">
      <w:pPr>
        <w:ind w:left="567" w:right="902" w:firstLine="284"/>
        <w:jc w:val="both"/>
        <w:rPr>
          <w:color w:val="00B0F0"/>
          <w:sz w:val="24"/>
        </w:rPr>
      </w:pPr>
      <w:r>
        <w:rPr>
          <w:rFonts w:ascii="Times" w:hAnsi="Times"/>
          <w:color w:val="00B0F0"/>
          <w:sz w:val="24"/>
        </w:rPr>
        <w:t>Seinni</w:t>
      </w:r>
      <w:r w:rsidR="0030207C" w:rsidRPr="00BD1F1E">
        <w:rPr>
          <w:rFonts w:ascii="Times" w:hAnsi="Times"/>
          <w:color w:val="00B0F0"/>
          <w:sz w:val="24"/>
        </w:rPr>
        <w:t xml:space="preserve"> hluti útboðs</w:t>
      </w:r>
      <w:r>
        <w:rPr>
          <w:rFonts w:ascii="Times" w:hAnsi="Times"/>
          <w:color w:val="00B0F0"/>
          <w:sz w:val="24"/>
        </w:rPr>
        <w:t>- og verk</w:t>
      </w:r>
      <w:r w:rsidR="0030207C" w:rsidRPr="00BD1F1E">
        <w:rPr>
          <w:rFonts w:ascii="Times" w:hAnsi="Times"/>
          <w:color w:val="00B0F0"/>
          <w:sz w:val="24"/>
        </w:rPr>
        <w:t xml:space="preserve">lýsingar (grein 8) er verklýsing fyrir viðkomandi verk </w:t>
      </w:r>
      <w:r w:rsidRPr="003855D6">
        <w:rPr>
          <w:color w:val="00B0F0"/>
          <w:sz w:val="24"/>
        </w:rPr>
        <w:t xml:space="preserve">þar sem greint er frá hvað er innifalið í verkþáttum, kröfum til efnis og vinnubragða, prófunum, </w:t>
      </w:r>
      <w:proofErr w:type="spellStart"/>
      <w:r w:rsidRPr="003855D6">
        <w:rPr>
          <w:color w:val="00B0F0"/>
          <w:sz w:val="24"/>
        </w:rPr>
        <w:t>nákvæmniskröfum</w:t>
      </w:r>
      <w:proofErr w:type="spellEnd"/>
      <w:r w:rsidRPr="003855D6">
        <w:rPr>
          <w:color w:val="00B0F0"/>
          <w:sz w:val="24"/>
        </w:rPr>
        <w:t xml:space="preserve">, uppgjörsaðferð og mælieiningum uppgjörs. Verklýsing er oftast í sama hefti og útboðslýsing, en getur einnig verið </w:t>
      </w:r>
      <w:proofErr w:type="spellStart"/>
      <w:r w:rsidRPr="003855D6">
        <w:rPr>
          <w:color w:val="00B0F0"/>
          <w:sz w:val="24"/>
        </w:rPr>
        <w:t>sérhefti</w:t>
      </w:r>
      <w:proofErr w:type="spellEnd"/>
      <w:r w:rsidRPr="003855D6">
        <w:rPr>
          <w:color w:val="00B0F0"/>
          <w:sz w:val="24"/>
        </w:rPr>
        <w:t xml:space="preserve"> í viðamiklum útboðum.</w:t>
      </w:r>
    </w:p>
    <w:p w14:paraId="36751329" w14:textId="77777777" w:rsidR="0030207C" w:rsidRPr="003855D6" w:rsidRDefault="0030207C" w:rsidP="0030207C">
      <w:pPr>
        <w:ind w:left="567" w:right="902"/>
        <w:jc w:val="both"/>
        <w:rPr>
          <w:sz w:val="24"/>
        </w:rPr>
      </w:pPr>
    </w:p>
    <w:p w14:paraId="446CE98E" w14:textId="77777777" w:rsidR="0030207C" w:rsidRPr="003855D6" w:rsidRDefault="0030207C" w:rsidP="0030207C">
      <w:pPr>
        <w:ind w:left="567" w:right="902"/>
        <w:jc w:val="both"/>
        <w:rPr>
          <w:sz w:val="24"/>
        </w:rPr>
      </w:pPr>
    </w:p>
    <w:p w14:paraId="2148C860" w14:textId="77777777" w:rsidR="0030207C" w:rsidRPr="003855D6" w:rsidRDefault="0030207C" w:rsidP="0030207C">
      <w:pPr>
        <w:pStyle w:val="Heading3"/>
        <w:rPr>
          <w:rFonts w:cs="Times New Roman"/>
        </w:rPr>
      </w:pPr>
      <w:bookmarkStart w:id="102" w:name="_Toc370201843"/>
      <w:bookmarkStart w:id="103" w:name="_Toc495312649"/>
      <w:r w:rsidRPr="003855D6">
        <w:rPr>
          <w:rFonts w:cs="Times New Roman"/>
        </w:rPr>
        <w:t>8</w:t>
      </w:r>
      <w:r w:rsidRPr="003855D6">
        <w:rPr>
          <w:rFonts w:cs="Times New Roman"/>
        </w:rPr>
        <w:tab/>
        <w:t>Lýsing einstakra liða í tilboðsskrá</w:t>
      </w:r>
      <w:bookmarkEnd w:id="102"/>
      <w:bookmarkEnd w:id="103"/>
      <w:r w:rsidRPr="003855D6">
        <w:rPr>
          <w:rFonts w:cs="Times New Roman"/>
        </w:rPr>
        <w:t xml:space="preserve"> </w:t>
      </w:r>
    </w:p>
    <w:p w14:paraId="003BD1E9" w14:textId="77777777" w:rsidR="00BD1F1E" w:rsidRPr="003855D6" w:rsidRDefault="0030207C" w:rsidP="0030207C">
      <w:pPr>
        <w:ind w:left="567" w:right="902" w:firstLine="284"/>
        <w:jc w:val="both"/>
        <w:rPr>
          <w:strike/>
          <w:color w:val="FF0000"/>
          <w:sz w:val="24"/>
        </w:rPr>
      </w:pPr>
      <w:r w:rsidRPr="003855D6">
        <w:rPr>
          <w:sz w:val="24"/>
        </w:rPr>
        <w:t xml:space="preserve">Hér er komið í samningu </w:t>
      </w:r>
      <w:r w:rsidRPr="003855D6">
        <w:rPr>
          <w:color w:val="00B0F0"/>
          <w:sz w:val="24"/>
        </w:rPr>
        <w:t>verklýsingar</w:t>
      </w:r>
      <w:r w:rsidRPr="003855D6">
        <w:rPr>
          <w:sz w:val="24"/>
        </w:rPr>
        <w:t xml:space="preserve"> og er nauðsynlegt að gera tilboðsskrá fyrir verkið ef það er ekki þegar búið.  Hafi verið byrjað á því að gera tilboðsskrá eða kostnaðaráætlun þarf að yfirfara hana og gæta þess að samræmi sé milli hennar og þess hluta útboðslýsingar sem fjallað hefur verið um hér að framan.  Þegar lokið hefur verið við gerð tilboðsskrárinnar skal lýsa henni í </w:t>
      </w:r>
      <w:r w:rsidR="00BD1F1E" w:rsidRPr="003855D6">
        <w:rPr>
          <w:sz w:val="24"/>
        </w:rPr>
        <w:t>seinni hluta</w:t>
      </w:r>
      <w:r w:rsidRPr="003855D6">
        <w:rPr>
          <w:sz w:val="24"/>
        </w:rPr>
        <w:t xml:space="preserve"> útboðs</w:t>
      </w:r>
      <w:r w:rsidR="00BD1F1E" w:rsidRPr="003855D6">
        <w:rPr>
          <w:sz w:val="24"/>
        </w:rPr>
        <w:t>- og verklýsingar</w:t>
      </w:r>
      <w:r w:rsidR="00AA383D" w:rsidRPr="003855D6">
        <w:rPr>
          <w:sz w:val="24"/>
        </w:rPr>
        <w:t>,</w:t>
      </w:r>
      <w:r w:rsidRPr="003855D6">
        <w:rPr>
          <w:sz w:val="24"/>
        </w:rPr>
        <w:t xml:space="preserve"> sem er lýsing á einstökum verkþáttum</w:t>
      </w:r>
      <w:r w:rsidR="00BD1F1E" w:rsidRPr="003855D6">
        <w:rPr>
          <w:sz w:val="24"/>
        </w:rPr>
        <w:t xml:space="preserve"> verksins.</w:t>
      </w:r>
    </w:p>
    <w:p w14:paraId="11F0929E" w14:textId="77777777" w:rsidR="0030207C" w:rsidRPr="003855D6" w:rsidRDefault="0030207C" w:rsidP="0030207C">
      <w:pPr>
        <w:ind w:left="567" w:right="902" w:firstLine="284"/>
        <w:jc w:val="both"/>
        <w:rPr>
          <w:sz w:val="24"/>
        </w:rPr>
      </w:pPr>
      <w:r w:rsidRPr="003855D6">
        <w:rPr>
          <w:sz w:val="24"/>
        </w:rPr>
        <w:t>Hefja skal greinina með eftirfarandi skýringu:</w:t>
      </w:r>
    </w:p>
    <w:p w14:paraId="55356900" w14:textId="002A4F91" w:rsidR="0030207C" w:rsidRPr="003855D6" w:rsidRDefault="0030207C" w:rsidP="0030207C">
      <w:pPr>
        <w:ind w:left="567" w:right="902" w:firstLine="284"/>
        <w:jc w:val="both"/>
        <w:rPr>
          <w:i/>
          <w:sz w:val="24"/>
        </w:rPr>
      </w:pPr>
      <w:r w:rsidRPr="003855D6">
        <w:rPr>
          <w:i/>
          <w:sz w:val="24"/>
        </w:rPr>
        <w:t>Hér á eftir verður fjallað u</w:t>
      </w:r>
      <w:r w:rsidR="00062D3F" w:rsidRPr="003855D6">
        <w:rPr>
          <w:i/>
          <w:sz w:val="24"/>
        </w:rPr>
        <w:t xml:space="preserve">m einstaka liði </w:t>
      </w:r>
      <w:r w:rsidR="00B8452F" w:rsidRPr="003855D6">
        <w:rPr>
          <w:i/>
          <w:sz w:val="24"/>
        </w:rPr>
        <w:t>verklýsingar</w:t>
      </w:r>
      <w:r w:rsidR="00062D3F" w:rsidRPr="003855D6">
        <w:rPr>
          <w:i/>
          <w:sz w:val="24"/>
        </w:rPr>
        <w:t>.</w:t>
      </w:r>
      <w:r w:rsidR="00B8452F" w:rsidRPr="003855D6">
        <w:rPr>
          <w:i/>
          <w:sz w:val="24"/>
        </w:rPr>
        <w:t xml:space="preserve"> </w:t>
      </w:r>
      <w:r w:rsidR="00062D3F" w:rsidRPr="003855D6">
        <w:rPr>
          <w:i/>
          <w:sz w:val="24"/>
        </w:rPr>
        <w:t xml:space="preserve"> </w:t>
      </w:r>
      <w:r w:rsidRPr="003855D6">
        <w:rPr>
          <w:i/>
          <w:sz w:val="24"/>
        </w:rPr>
        <w:t>Allur kostnaður vegna mælinga og rannsókna á efnum og/eða vinnu skal innifalinn í einingaverðum einstakra verkþátta hér á eftir.</w:t>
      </w:r>
    </w:p>
    <w:p w14:paraId="7D0A16A5" w14:textId="77777777" w:rsidR="0030207C" w:rsidRPr="003855D6" w:rsidRDefault="0030207C" w:rsidP="0030207C">
      <w:pPr>
        <w:ind w:left="567" w:right="902" w:firstLine="284"/>
        <w:jc w:val="both"/>
        <w:rPr>
          <w:i/>
          <w:sz w:val="24"/>
        </w:rPr>
      </w:pPr>
      <w:r w:rsidRPr="003855D6">
        <w:rPr>
          <w:i/>
          <w:color w:val="FF0000"/>
          <w:sz w:val="24"/>
        </w:rPr>
        <w:t xml:space="preserve"> </w:t>
      </w:r>
      <w:r w:rsidRPr="003855D6">
        <w:rPr>
          <w:i/>
          <w:sz w:val="24"/>
        </w:rPr>
        <w:t>Tilboðsskrá í heftinu Tilboðsform er samsett úr greiðsluliðum fyrir hvern verkhluta og er kaflaskipt í samræmi við það.</w:t>
      </w:r>
    </w:p>
    <w:p w14:paraId="0713AEB5" w14:textId="77777777" w:rsidR="0030207C" w:rsidRPr="003855D6" w:rsidRDefault="0030207C" w:rsidP="0030207C">
      <w:pPr>
        <w:ind w:left="567" w:right="902" w:firstLine="284"/>
        <w:jc w:val="both"/>
        <w:rPr>
          <w:sz w:val="24"/>
        </w:rPr>
      </w:pPr>
      <w:r w:rsidRPr="003855D6">
        <w:rPr>
          <w:i/>
          <w:sz w:val="24"/>
        </w:rPr>
        <w:t>Í verklýsingu er orðið “fyrirmæli” og orðasambandið “að mæla fyrir um” notað án frekari skýringa um öll bindandi fyrirmæli í verksamningi, verklýsingu, og á uppdráttum eins og við á hverju sinni</w:t>
      </w:r>
      <w:r w:rsidRPr="003855D6">
        <w:rPr>
          <w:i/>
          <w:strike/>
          <w:color w:val="FF0000"/>
          <w:sz w:val="24"/>
        </w:rPr>
        <w:t xml:space="preserve">, </w:t>
      </w:r>
    </w:p>
    <w:p w14:paraId="1922057C" w14:textId="77777777" w:rsidR="0030207C" w:rsidRPr="003855D6" w:rsidRDefault="0030207C" w:rsidP="0030207C">
      <w:pPr>
        <w:ind w:left="567" w:right="902" w:firstLine="284"/>
        <w:jc w:val="both"/>
        <w:rPr>
          <w:sz w:val="24"/>
        </w:rPr>
      </w:pPr>
    </w:p>
    <w:p w14:paraId="49393492" w14:textId="77777777" w:rsidR="0030207C" w:rsidRPr="003855D6" w:rsidRDefault="0030207C" w:rsidP="0030207C">
      <w:pPr>
        <w:ind w:left="567" w:right="902" w:firstLine="284"/>
        <w:jc w:val="both"/>
        <w:rPr>
          <w:i/>
          <w:strike/>
          <w:color w:val="FF0000"/>
          <w:sz w:val="24"/>
        </w:rPr>
      </w:pPr>
      <w:r w:rsidRPr="003855D6">
        <w:rPr>
          <w:i/>
          <w:sz w:val="24"/>
        </w:rPr>
        <w:t xml:space="preserve">Texta verklýsingarinnar er skipt niður í svið. Á undan fyrstu málsgrein í hverju sviði er feitletrað tákn fyrir viðkomandi svið.  Eftirtalin svið eru notuð, </w:t>
      </w:r>
    </w:p>
    <w:p w14:paraId="32A2ACAB" w14:textId="77777777" w:rsidR="0030207C" w:rsidRPr="003855D6" w:rsidRDefault="0030207C" w:rsidP="0030207C">
      <w:pPr>
        <w:ind w:left="567" w:right="902"/>
        <w:jc w:val="both"/>
        <w:rPr>
          <w:i/>
          <w:strike/>
          <w:sz w:val="24"/>
        </w:rPr>
      </w:pPr>
    </w:p>
    <w:p w14:paraId="25C6D79E" w14:textId="77777777" w:rsidR="0030207C" w:rsidRPr="003855D6" w:rsidRDefault="0030207C" w:rsidP="0030207C">
      <w:pPr>
        <w:ind w:left="567" w:right="902" w:firstLine="284"/>
        <w:jc w:val="both"/>
        <w:rPr>
          <w:i/>
          <w:sz w:val="24"/>
        </w:rPr>
      </w:pPr>
      <w:r w:rsidRPr="003855D6">
        <w:rPr>
          <w:b/>
          <w:i/>
          <w:sz w:val="24"/>
        </w:rPr>
        <w:t>a)</w:t>
      </w:r>
      <w:r w:rsidRPr="003855D6">
        <w:rPr>
          <w:i/>
          <w:sz w:val="24"/>
        </w:rPr>
        <w:t xml:space="preserve">  Verksvið</w:t>
      </w:r>
    </w:p>
    <w:p w14:paraId="584A846A" w14:textId="77777777" w:rsidR="0030207C" w:rsidRPr="003855D6" w:rsidRDefault="0030207C" w:rsidP="0030207C">
      <w:pPr>
        <w:ind w:left="720" w:right="902" w:firstLine="720"/>
        <w:jc w:val="both"/>
        <w:rPr>
          <w:i/>
          <w:sz w:val="24"/>
        </w:rPr>
      </w:pPr>
      <w:r w:rsidRPr="003855D6">
        <w:rPr>
          <w:i/>
          <w:sz w:val="24"/>
        </w:rPr>
        <w:t>Skilgreining á verkþættinum, hvað er innifalið í honum eða undanskilið.</w:t>
      </w:r>
    </w:p>
    <w:p w14:paraId="3DC6C34E" w14:textId="77777777" w:rsidR="0030207C" w:rsidRPr="003855D6" w:rsidRDefault="0030207C" w:rsidP="0030207C">
      <w:pPr>
        <w:ind w:left="567" w:right="902" w:firstLine="284"/>
        <w:jc w:val="both"/>
        <w:rPr>
          <w:i/>
          <w:sz w:val="24"/>
        </w:rPr>
      </w:pPr>
    </w:p>
    <w:p w14:paraId="0D3F574A" w14:textId="77777777" w:rsidR="0030207C" w:rsidRPr="003855D6" w:rsidRDefault="0030207C" w:rsidP="0030207C">
      <w:pPr>
        <w:ind w:left="567" w:right="902" w:firstLine="284"/>
        <w:jc w:val="both"/>
        <w:rPr>
          <w:i/>
          <w:sz w:val="24"/>
        </w:rPr>
      </w:pPr>
      <w:r w:rsidRPr="003855D6">
        <w:rPr>
          <w:b/>
          <w:i/>
          <w:sz w:val="24"/>
        </w:rPr>
        <w:t>b)</w:t>
      </w:r>
      <w:r w:rsidRPr="003855D6">
        <w:rPr>
          <w:i/>
          <w:sz w:val="24"/>
        </w:rPr>
        <w:t xml:space="preserve">  Efniskröfur</w:t>
      </w:r>
    </w:p>
    <w:p w14:paraId="52045E17" w14:textId="77777777" w:rsidR="0030207C" w:rsidRPr="003855D6" w:rsidRDefault="0030207C" w:rsidP="0030207C">
      <w:pPr>
        <w:ind w:left="720" w:right="902" w:firstLine="720"/>
        <w:jc w:val="both"/>
        <w:rPr>
          <w:i/>
          <w:sz w:val="24"/>
        </w:rPr>
      </w:pPr>
      <w:r w:rsidRPr="003855D6">
        <w:rPr>
          <w:i/>
          <w:sz w:val="24"/>
        </w:rPr>
        <w:t>Kröfur til efnis sem má nota, vísanir í staðla o.þ.h.</w:t>
      </w:r>
    </w:p>
    <w:p w14:paraId="0C9A78A4" w14:textId="77777777" w:rsidR="0030207C" w:rsidRPr="003855D6" w:rsidRDefault="0030207C" w:rsidP="0030207C">
      <w:pPr>
        <w:ind w:left="567" w:right="902" w:firstLine="284"/>
        <w:jc w:val="both"/>
        <w:rPr>
          <w:i/>
          <w:sz w:val="24"/>
        </w:rPr>
      </w:pPr>
    </w:p>
    <w:p w14:paraId="1D12EEB7" w14:textId="77777777" w:rsidR="0030207C" w:rsidRPr="003855D6" w:rsidRDefault="0030207C" w:rsidP="0030207C">
      <w:pPr>
        <w:ind w:left="567" w:right="902" w:firstLine="284"/>
        <w:jc w:val="both"/>
        <w:rPr>
          <w:i/>
          <w:sz w:val="24"/>
        </w:rPr>
      </w:pPr>
      <w:r w:rsidRPr="003855D6">
        <w:rPr>
          <w:b/>
          <w:i/>
          <w:sz w:val="24"/>
        </w:rPr>
        <w:t>c)</w:t>
      </w:r>
      <w:r w:rsidRPr="003855D6">
        <w:rPr>
          <w:i/>
          <w:sz w:val="24"/>
        </w:rPr>
        <w:t xml:space="preserve">  Vinnugæði</w:t>
      </w:r>
    </w:p>
    <w:p w14:paraId="7A5CB2BA" w14:textId="77777777" w:rsidR="0030207C" w:rsidRPr="003855D6" w:rsidRDefault="0030207C" w:rsidP="0030207C">
      <w:pPr>
        <w:ind w:left="720" w:right="902" w:firstLine="720"/>
        <w:jc w:val="both"/>
        <w:rPr>
          <w:i/>
          <w:sz w:val="24"/>
        </w:rPr>
      </w:pPr>
      <w:r w:rsidRPr="003855D6">
        <w:rPr>
          <w:i/>
          <w:sz w:val="24"/>
        </w:rPr>
        <w:t>Kröfur til verklags, vinnugæða og tækja.</w:t>
      </w:r>
    </w:p>
    <w:p w14:paraId="51417804" w14:textId="77777777" w:rsidR="0030207C" w:rsidRPr="003855D6" w:rsidRDefault="0030207C" w:rsidP="0030207C">
      <w:pPr>
        <w:ind w:left="567" w:right="902" w:firstLine="284"/>
        <w:jc w:val="both"/>
        <w:rPr>
          <w:i/>
          <w:sz w:val="24"/>
        </w:rPr>
      </w:pPr>
    </w:p>
    <w:p w14:paraId="57A60167" w14:textId="77777777" w:rsidR="0030207C" w:rsidRPr="003855D6" w:rsidRDefault="0030207C" w:rsidP="0030207C">
      <w:pPr>
        <w:ind w:left="567" w:right="902" w:firstLine="284"/>
        <w:jc w:val="both"/>
        <w:rPr>
          <w:i/>
          <w:sz w:val="24"/>
        </w:rPr>
      </w:pPr>
      <w:r w:rsidRPr="003855D6">
        <w:rPr>
          <w:b/>
          <w:i/>
          <w:sz w:val="24"/>
        </w:rPr>
        <w:t>d)</w:t>
      </w:r>
      <w:r w:rsidRPr="003855D6">
        <w:rPr>
          <w:i/>
          <w:sz w:val="24"/>
        </w:rPr>
        <w:t xml:space="preserve">  Prófanir</w:t>
      </w:r>
    </w:p>
    <w:p w14:paraId="16909EFE" w14:textId="77777777" w:rsidR="0030207C" w:rsidRPr="003855D6" w:rsidRDefault="0030207C" w:rsidP="0030207C">
      <w:pPr>
        <w:ind w:left="720" w:right="902" w:firstLine="720"/>
        <w:jc w:val="both"/>
        <w:rPr>
          <w:i/>
          <w:sz w:val="24"/>
        </w:rPr>
      </w:pPr>
      <w:r w:rsidRPr="003855D6">
        <w:rPr>
          <w:i/>
          <w:sz w:val="24"/>
        </w:rPr>
        <w:t>Ákvæði um hvaða atriði skuli prófa og hvernig.</w:t>
      </w:r>
    </w:p>
    <w:p w14:paraId="45303031" w14:textId="77777777" w:rsidR="0030207C" w:rsidRPr="003855D6" w:rsidRDefault="0030207C" w:rsidP="0030207C">
      <w:pPr>
        <w:ind w:left="567" w:right="902" w:firstLine="284"/>
        <w:jc w:val="both"/>
        <w:rPr>
          <w:i/>
          <w:sz w:val="24"/>
        </w:rPr>
      </w:pPr>
    </w:p>
    <w:p w14:paraId="64B5B14C" w14:textId="77777777" w:rsidR="0030207C" w:rsidRPr="003855D6" w:rsidRDefault="0030207C" w:rsidP="0030207C">
      <w:pPr>
        <w:ind w:left="567" w:right="902" w:firstLine="284"/>
        <w:jc w:val="both"/>
        <w:rPr>
          <w:i/>
          <w:sz w:val="24"/>
        </w:rPr>
      </w:pPr>
      <w:r w:rsidRPr="003855D6">
        <w:rPr>
          <w:b/>
          <w:i/>
          <w:sz w:val="24"/>
        </w:rPr>
        <w:t>e)</w:t>
      </w:r>
      <w:r w:rsidRPr="003855D6">
        <w:rPr>
          <w:i/>
          <w:sz w:val="24"/>
        </w:rPr>
        <w:t xml:space="preserve">  Nákvæmniskröfur, frávik </w:t>
      </w:r>
    </w:p>
    <w:p w14:paraId="295FA739" w14:textId="77777777" w:rsidR="0030207C" w:rsidRPr="003855D6" w:rsidRDefault="0030207C" w:rsidP="0030207C">
      <w:pPr>
        <w:ind w:left="720" w:right="902" w:firstLine="720"/>
        <w:jc w:val="both"/>
        <w:rPr>
          <w:i/>
          <w:sz w:val="24"/>
        </w:rPr>
      </w:pPr>
      <w:r w:rsidRPr="003855D6">
        <w:rPr>
          <w:i/>
          <w:sz w:val="24"/>
        </w:rPr>
        <w:t>Ákvæði um nákvæmniskröfur og leyfileg frávik frá fyrirskrifuðum stærðum.</w:t>
      </w:r>
    </w:p>
    <w:p w14:paraId="559EFDC9" w14:textId="77777777" w:rsidR="0030207C" w:rsidRPr="003855D6" w:rsidRDefault="0030207C" w:rsidP="0030207C">
      <w:pPr>
        <w:ind w:left="567" w:right="902" w:firstLine="284"/>
        <w:jc w:val="both"/>
        <w:rPr>
          <w:i/>
          <w:sz w:val="24"/>
        </w:rPr>
      </w:pPr>
    </w:p>
    <w:p w14:paraId="4F7AFE2E" w14:textId="77777777" w:rsidR="0030207C" w:rsidRPr="003855D6" w:rsidRDefault="0030207C" w:rsidP="0030207C">
      <w:pPr>
        <w:ind w:left="567" w:right="902" w:firstLine="284"/>
        <w:jc w:val="both"/>
        <w:rPr>
          <w:i/>
          <w:sz w:val="24"/>
        </w:rPr>
      </w:pPr>
      <w:r w:rsidRPr="003855D6">
        <w:rPr>
          <w:b/>
          <w:i/>
          <w:sz w:val="24"/>
        </w:rPr>
        <w:t>f)</w:t>
      </w:r>
      <w:r w:rsidRPr="003855D6">
        <w:rPr>
          <w:i/>
          <w:sz w:val="24"/>
        </w:rPr>
        <w:t xml:space="preserve">  Uppgjör, mælieiningar</w:t>
      </w:r>
    </w:p>
    <w:p w14:paraId="3C7615B6" w14:textId="77777777" w:rsidR="0030207C" w:rsidRPr="003855D6" w:rsidRDefault="0030207C" w:rsidP="0030207C">
      <w:pPr>
        <w:ind w:left="1440" w:right="902"/>
        <w:jc w:val="both"/>
        <w:rPr>
          <w:i/>
          <w:sz w:val="24"/>
        </w:rPr>
      </w:pPr>
      <w:r w:rsidRPr="003855D6">
        <w:rPr>
          <w:i/>
          <w:sz w:val="24"/>
        </w:rPr>
        <w:t>Fyrirmæli um mælieiningu, hvað skuli mælt og hvernig til að ákvarða magn til greiðslu fyrir viðkomandi verkþátt og tilhögun uppgjörs.</w:t>
      </w:r>
    </w:p>
    <w:p w14:paraId="2026D5E0" w14:textId="77777777" w:rsidR="008F2333" w:rsidRPr="003855D6" w:rsidRDefault="008F2333" w:rsidP="0030207C">
      <w:pPr>
        <w:ind w:left="1440" w:right="902"/>
        <w:jc w:val="both"/>
        <w:rPr>
          <w:i/>
          <w:sz w:val="24"/>
        </w:rPr>
      </w:pPr>
    </w:p>
    <w:p w14:paraId="0CE7C519" w14:textId="77777777" w:rsidR="008F2333" w:rsidRPr="003855D6" w:rsidRDefault="008F2333" w:rsidP="0030207C">
      <w:pPr>
        <w:ind w:left="1440" w:right="902"/>
        <w:jc w:val="both"/>
        <w:rPr>
          <w:i/>
          <w:sz w:val="24"/>
        </w:rPr>
      </w:pPr>
    </w:p>
    <w:p w14:paraId="37E8E009" w14:textId="212A313E" w:rsidR="00B8452F" w:rsidRPr="00E475BF" w:rsidRDefault="00B8452F" w:rsidP="002A5D60">
      <w:pPr>
        <w:ind w:left="567" w:right="902" w:firstLine="284"/>
        <w:jc w:val="both"/>
        <w:rPr>
          <w:i/>
          <w:color w:val="00B0F0"/>
          <w:sz w:val="24"/>
        </w:rPr>
      </w:pPr>
      <w:r w:rsidRPr="00E475BF">
        <w:rPr>
          <w:i/>
          <w:color w:val="00B0F0"/>
          <w:sz w:val="24"/>
        </w:rPr>
        <w:lastRenderedPageBreak/>
        <w:t xml:space="preserve">Hver kafli verklýsingar hefst að öllu jöfnu á almennri verklýsingu fyrir viðkomandi kafla og er hann ekki tilboðsliður. </w:t>
      </w:r>
      <w:r w:rsidR="00217546" w:rsidRPr="00E475BF">
        <w:rPr>
          <w:i/>
          <w:color w:val="00B0F0"/>
          <w:sz w:val="24"/>
        </w:rPr>
        <w:t xml:space="preserve">Í framhaldi af almennri verklýsingu er </w:t>
      </w:r>
      <w:proofErr w:type="spellStart"/>
      <w:r w:rsidR="00217546" w:rsidRPr="00E475BF">
        <w:rPr>
          <w:i/>
          <w:color w:val="00B0F0"/>
          <w:sz w:val="24"/>
        </w:rPr>
        <w:t>sérlýsing</w:t>
      </w:r>
      <w:proofErr w:type="spellEnd"/>
      <w:r w:rsidR="00217546" w:rsidRPr="00E475BF">
        <w:rPr>
          <w:i/>
          <w:color w:val="00B0F0"/>
          <w:sz w:val="24"/>
        </w:rPr>
        <w:t xml:space="preserve"> tilboðsliða. </w:t>
      </w:r>
      <w:r w:rsidRPr="00E475BF">
        <w:rPr>
          <w:i/>
          <w:color w:val="00B0F0"/>
          <w:sz w:val="24"/>
        </w:rPr>
        <w:t xml:space="preserve">Lýsing almennrar verklýsingar gildir fyrir alla verkþætti hans með þeim breytingum og viðbótum, sem fram kunna að koma í viðkomandi </w:t>
      </w:r>
      <w:r w:rsidR="00217546" w:rsidRPr="00E475BF">
        <w:rPr>
          <w:i/>
          <w:color w:val="00B0F0"/>
          <w:sz w:val="24"/>
        </w:rPr>
        <w:t>tilboðsliðum</w:t>
      </w:r>
      <w:r w:rsidRPr="00E475BF">
        <w:rPr>
          <w:i/>
          <w:color w:val="00B0F0"/>
          <w:sz w:val="24"/>
        </w:rPr>
        <w:t xml:space="preserve">  Ef engin lýsing er </w:t>
      </w:r>
      <w:r w:rsidR="00217546" w:rsidRPr="00E475BF">
        <w:rPr>
          <w:i/>
          <w:color w:val="00B0F0"/>
          <w:sz w:val="24"/>
        </w:rPr>
        <w:t>í tilboðslið</w:t>
      </w:r>
      <w:r w:rsidRPr="00E475BF">
        <w:rPr>
          <w:i/>
          <w:color w:val="00B0F0"/>
          <w:sz w:val="24"/>
        </w:rPr>
        <w:t xml:space="preserve"> gildir </w:t>
      </w:r>
      <w:r w:rsidR="00217546" w:rsidRPr="00E475BF">
        <w:rPr>
          <w:i/>
          <w:color w:val="00B0F0"/>
          <w:sz w:val="24"/>
        </w:rPr>
        <w:t>almenna verk</w:t>
      </w:r>
      <w:r w:rsidRPr="00E475BF">
        <w:rPr>
          <w:i/>
          <w:color w:val="00B0F0"/>
          <w:sz w:val="24"/>
        </w:rPr>
        <w:t>lýsing</w:t>
      </w:r>
      <w:r w:rsidR="00217546" w:rsidRPr="00E475BF">
        <w:rPr>
          <w:i/>
          <w:color w:val="00B0F0"/>
          <w:sz w:val="24"/>
        </w:rPr>
        <w:t>in.</w:t>
      </w:r>
      <w:r w:rsidRPr="00E475BF">
        <w:rPr>
          <w:i/>
          <w:color w:val="00B0F0"/>
          <w:sz w:val="24"/>
        </w:rPr>
        <w:t xml:space="preserve">  </w:t>
      </w:r>
    </w:p>
    <w:p w14:paraId="192BA948" w14:textId="77777777" w:rsidR="0030207C" w:rsidRPr="003855D6" w:rsidRDefault="0030207C" w:rsidP="0030207C">
      <w:pPr>
        <w:ind w:left="567" w:right="902"/>
        <w:jc w:val="both"/>
        <w:rPr>
          <w:i/>
          <w:sz w:val="24"/>
        </w:rPr>
      </w:pPr>
    </w:p>
    <w:p w14:paraId="3B09F18B" w14:textId="77777777" w:rsidR="00062D3F" w:rsidRPr="003855D6" w:rsidRDefault="0030207C" w:rsidP="0030207C">
      <w:pPr>
        <w:ind w:left="567" w:right="902" w:firstLine="284"/>
        <w:jc w:val="both"/>
        <w:rPr>
          <w:strike/>
          <w:color w:val="FF0000"/>
          <w:sz w:val="24"/>
        </w:rPr>
      </w:pPr>
      <w:r w:rsidRPr="003855D6">
        <w:rPr>
          <w:sz w:val="24"/>
        </w:rPr>
        <w:t>Síðan skal fjalla um alla liði tilboðsskrárinnar</w:t>
      </w:r>
      <w:r w:rsidR="00062D3F" w:rsidRPr="003855D6">
        <w:rPr>
          <w:strike/>
          <w:color w:val="FF0000"/>
          <w:sz w:val="24"/>
        </w:rPr>
        <w:t>.</w:t>
      </w:r>
    </w:p>
    <w:p w14:paraId="1250EA28" w14:textId="6C088249" w:rsidR="00974FD4" w:rsidRDefault="00974FD4" w:rsidP="002A5D60">
      <w:pPr>
        <w:ind w:left="567" w:right="902" w:firstLine="284"/>
        <w:jc w:val="both"/>
        <w:rPr>
          <w:color w:val="00B0F0"/>
          <w:sz w:val="24"/>
        </w:rPr>
      </w:pPr>
      <w:r w:rsidRPr="005E2158">
        <w:rPr>
          <w:color w:val="00B0F0"/>
          <w:sz w:val="24"/>
        </w:rPr>
        <w:t xml:space="preserve">Nota skal sérstök skjöl </w:t>
      </w:r>
      <w:r>
        <w:rPr>
          <w:color w:val="00B0F0"/>
          <w:sz w:val="24"/>
        </w:rPr>
        <w:t>til að setja fram verklýsingu (d</w:t>
      </w:r>
      <w:r w:rsidRPr="005E2158">
        <w:rPr>
          <w:color w:val="00B0F0"/>
          <w:sz w:val="24"/>
        </w:rPr>
        <w:t xml:space="preserve">æmi um þessi skjöl eru </w:t>
      </w:r>
      <w:r w:rsidR="002A5D60">
        <w:rPr>
          <w:color w:val="00B0F0"/>
          <w:sz w:val="24"/>
        </w:rPr>
        <w:t>„</w:t>
      </w:r>
      <w:r>
        <w:rPr>
          <w:color w:val="00B0F0"/>
          <w:sz w:val="24"/>
        </w:rPr>
        <w:t>Verklýsing sniðmát Styrktarlag</w:t>
      </w:r>
      <w:r w:rsidR="002A5D60">
        <w:rPr>
          <w:color w:val="00B0F0"/>
          <w:sz w:val="24"/>
        </w:rPr>
        <w:t>“</w:t>
      </w:r>
      <w:r>
        <w:rPr>
          <w:color w:val="00B0F0"/>
          <w:sz w:val="24"/>
        </w:rPr>
        <w:t xml:space="preserve">, </w:t>
      </w:r>
      <w:r w:rsidR="002A5D60">
        <w:rPr>
          <w:color w:val="00B0F0"/>
          <w:sz w:val="24"/>
        </w:rPr>
        <w:t>„</w:t>
      </w:r>
      <w:r>
        <w:rPr>
          <w:color w:val="00B0F0"/>
          <w:sz w:val="24"/>
        </w:rPr>
        <w:t>Verklýsing sniðmát Klæðing</w:t>
      </w:r>
      <w:r w:rsidR="002A5D60">
        <w:rPr>
          <w:color w:val="00B0F0"/>
          <w:sz w:val="24"/>
        </w:rPr>
        <w:t xml:space="preserve">“, </w:t>
      </w:r>
      <w:r>
        <w:rPr>
          <w:color w:val="00B0F0"/>
          <w:sz w:val="24"/>
        </w:rPr>
        <w:t xml:space="preserve"> </w:t>
      </w:r>
      <w:r w:rsidRPr="005E2158">
        <w:rPr>
          <w:color w:val="00B0F0"/>
          <w:sz w:val="24"/>
        </w:rPr>
        <w:t>o.s.frv</w:t>
      </w:r>
      <w:r>
        <w:rPr>
          <w:color w:val="00B0F0"/>
          <w:sz w:val="24"/>
        </w:rPr>
        <w:t>.</w:t>
      </w:r>
      <w:r w:rsidRPr="005E2158">
        <w:rPr>
          <w:color w:val="00B0F0"/>
          <w:sz w:val="24"/>
        </w:rPr>
        <w:t>).</w:t>
      </w:r>
      <w:r>
        <w:rPr>
          <w:color w:val="00B0F0"/>
          <w:sz w:val="24"/>
        </w:rPr>
        <w:t xml:space="preserve"> Þessi skjöl eru í meginatriðum tvískipt: </w:t>
      </w:r>
    </w:p>
    <w:p w14:paraId="4533ACAA" w14:textId="77777777" w:rsidR="00974FD4" w:rsidRPr="005E2158" w:rsidRDefault="00974FD4" w:rsidP="002A5D60">
      <w:pPr>
        <w:ind w:left="567" w:right="1275" w:firstLine="284"/>
        <w:jc w:val="both"/>
        <w:rPr>
          <w:color w:val="00B0F0"/>
          <w:sz w:val="24"/>
        </w:rPr>
      </w:pPr>
      <w:r>
        <w:rPr>
          <w:color w:val="00B0F0"/>
          <w:sz w:val="24"/>
        </w:rPr>
        <w:t xml:space="preserve">Fremst er almenn verklýsing. Textinn er svartur og er </w:t>
      </w:r>
      <w:r w:rsidRPr="005E2158">
        <w:rPr>
          <w:color w:val="00B0F0"/>
          <w:sz w:val="24"/>
        </w:rPr>
        <w:t>tillaga að endalegum texta. Honum á ekki að breyta nema nauðsyn gefur til.</w:t>
      </w:r>
    </w:p>
    <w:p w14:paraId="6A73CF12" w14:textId="77777777" w:rsidR="00974FD4" w:rsidRDefault="00974FD4" w:rsidP="002A5D60">
      <w:pPr>
        <w:ind w:left="567" w:right="1275" w:firstLine="284"/>
        <w:jc w:val="both"/>
        <w:rPr>
          <w:color w:val="00B0F0"/>
          <w:sz w:val="24"/>
        </w:rPr>
      </w:pPr>
      <w:r>
        <w:rPr>
          <w:color w:val="00B0F0"/>
          <w:sz w:val="24"/>
        </w:rPr>
        <w:t xml:space="preserve">Á eftir koma númeraðir undirverkþættir (magntöluliðir). Bláa skáletraða texta eða tölugildi í þeim þarf að aðlaga að hverju verkefni eða útboði fyrir sig. </w:t>
      </w:r>
      <w:r w:rsidRPr="005E2158">
        <w:rPr>
          <w:color w:val="00B0F0"/>
          <w:sz w:val="24"/>
        </w:rPr>
        <w:t>Eftir aðlögun er textinn réttur upp og eftir yfirferð gerður svartur.</w:t>
      </w:r>
    </w:p>
    <w:p w14:paraId="77DBD328" w14:textId="5DBB7ED9" w:rsidR="00974FD4" w:rsidRPr="005E2158" w:rsidRDefault="00974FD4" w:rsidP="002A5D60">
      <w:pPr>
        <w:ind w:left="567" w:right="902" w:firstLine="284"/>
        <w:jc w:val="both"/>
        <w:rPr>
          <w:color w:val="00B0F0"/>
          <w:sz w:val="24"/>
        </w:rPr>
      </w:pPr>
      <w:r>
        <w:rPr>
          <w:color w:val="00B0F0"/>
          <w:sz w:val="24"/>
        </w:rPr>
        <w:t>Til stuðnings vali á texta og tölugildum fylgja einnig leiðbeiningarskjöl (</w:t>
      </w:r>
      <w:r w:rsidRPr="005E2158">
        <w:rPr>
          <w:color w:val="00B0F0"/>
          <w:sz w:val="24"/>
        </w:rPr>
        <w:t xml:space="preserve">dæmi um þessi skjöl eru </w:t>
      </w:r>
      <w:r w:rsidR="002A5D60">
        <w:rPr>
          <w:color w:val="00B0F0"/>
          <w:sz w:val="24"/>
        </w:rPr>
        <w:t>„</w:t>
      </w:r>
      <w:r>
        <w:rPr>
          <w:color w:val="00B0F0"/>
          <w:sz w:val="24"/>
        </w:rPr>
        <w:t>Kröfugildi leiðbeiningar Styrktarlag</w:t>
      </w:r>
      <w:r w:rsidR="002A5D60">
        <w:rPr>
          <w:color w:val="00B0F0"/>
          <w:sz w:val="24"/>
        </w:rPr>
        <w:t>“</w:t>
      </w:r>
      <w:r>
        <w:rPr>
          <w:color w:val="00B0F0"/>
          <w:sz w:val="24"/>
        </w:rPr>
        <w:t xml:space="preserve">, </w:t>
      </w:r>
      <w:r w:rsidR="002A5D60">
        <w:rPr>
          <w:color w:val="00B0F0"/>
          <w:sz w:val="24"/>
        </w:rPr>
        <w:t>„</w:t>
      </w:r>
      <w:r>
        <w:rPr>
          <w:color w:val="00B0F0"/>
          <w:sz w:val="24"/>
        </w:rPr>
        <w:t>Kröfugildi leiðbeiningar Klæðing</w:t>
      </w:r>
      <w:r w:rsidR="002A5D60">
        <w:rPr>
          <w:color w:val="00B0F0"/>
          <w:sz w:val="24"/>
        </w:rPr>
        <w:t>“,</w:t>
      </w:r>
      <w:r>
        <w:rPr>
          <w:color w:val="00B0F0"/>
          <w:sz w:val="24"/>
        </w:rPr>
        <w:t xml:space="preserve"> </w:t>
      </w:r>
      <w:r w:rsidRPr="005E2158">
        <w:rPr>
          <w:color w:val="00B0F0"/>
          <w:sz w:val="24"/>
        </w:rPr>
        <w:t>o.s.frv</w:t>
      </w:r>
      <w:r>
        <w:rPr>
          <w:color w:val="00B0F0"/>
          <w:sz w:val="24"/>
        </w:rPr>
        <w:t>.</w:t>
      </w:r>
      <w:r w:rsidRPr="005E2158">
        <w:rPr>
          <w:color w:val="00B0F0"/>
          <w:sz w:val="24"/>
        </w:rPr>
        <w:t>).</w:t>
      </w:r>
      <w:r>
        <w:rPr>
          <w:color w:val="00B0F0"/>
          <w:sz w:val="24"/>
        </w:rPr>
        <w:t xml:space="preserve"> Leiðbeiningartextinn er rauður og er hann til að </w:t>
      </w:r>
      <w:r w:rsidRPr="005E2158">
        <w:rPr>
          <w:color w:val="00B0F0"/>
          <w:sz w:val="24"/>
        </w:rPr>
        <w:t xml:space="preserve">skýra út hvernig </w:t>
      </w:r>
      <w:r>
        <w:rPr>
          <w:color w:val="00B0F0"/>
          <w:sz w:val="24"/>
        </w:rPr>
        <w:t xml:space="preserve">aðlaga skal undirverkþætti í verklýsingarskjalinu. Tillaga að valkostum texta og tölugilda er blár skáletraður (dæmi er tölugildi eftir umferðarflokkum). </w:t>
      </w:r>
    </w:p>
    <w:p w14:paraId="47409BC5" w14:textId="77777777" w:rsidR="00974FD4" w:rsidRPr="003855D6" w:rsidRDefault="00974FD4" w:rsidP="002A5D60">
      <w:pPr>
        <w:ind w:left="567" w:right="902" w:firstLine="284"/>
        <w:jc w:val="both"/>
        <w:rPr>
          <w:color w:val="00B0F0"/>
          <w:sz w:val="24"/>
        </w:rPr>
      </w:pPr>
      <w:r w:rsidRPr="005E2158">
        <w:rPr>
          <w:color w:val="00B0F0"/>
          <w:sz w:val="24"/>
        </w:rPr>
        <w:t>Tryggja þarf að ef einhver atriði er frábrugðin, sérstök eða óvanaleg að um þau sé fjallað og þeim lýst.</w:t>
      </w:r>
      <w:r w:rsidRPr="003855D6">
        <w:rPr>
          <w:color w:val="00B0F0"/>
          <w:sz w:val="24"/>
        </w:rPr>
        <w:t xml:space="preserve"> </w:t>
      </w:r>
    </w:p>
    <w:p w14:paraId="14A4A052" w14:textId="77777777" w:rsidR="00974FD4" w:rsidRDefault="00974FD4" w:rsidP="00974FD4"/>
    <w:p w14:paraId="697F92B1" w14:textId="77777777" w:rsidR="0030207C" w:rsidRPr="003855D6" w:rsidRDefault="0030207C" w:rsidP="0030207C">
      <w:pPr>
        <w:ind w:left="567" w:right="902" w:firstLine="284"/>
        <w:jc w:val="both"/>
        <w:rPr>
          <w:strike/>
          <w:color w:val="FF0000"/>
          <w:sz w:val="24"/>
        </w:rPr>
      </w:pPr>
      <w:r w:rsidRPr="003855D6">
        <w:rPr>
          <w:sz w:val="24"/>
        </w:rPr>
        <w:t xml:space="preserve">Vegna samanburðar á einingaverðum er ekki heimilt að nota </w:t>
      </w:r>
      <w:r w:rsidR="00062D3F" w:rsidRPr="003855D6">
        <w:rPr>
          <w:sz w:val="24"/>
        </w:rPr>
        <w:t>aðrar uppgjörseiningar en eru í</w:t>
      </w:r>
      <w:r w:rsidRPr="003855D6">
        <w:rPr>
          <w:color w:val="FF0000"/>
          <w:sz w:val="24"/>
        </w:rPr>
        <w:t xml:space="preserve"> </w:t>
      </w:r>
      <w:r w:rsidRPr="003855D6">
        <w:rPr>
          <w:sz w:val="24"/>
        </w:rPr>
        <w:t>verkþáttaskrá.</w:t>
      </w:r>
      <w:r w:rsidRPr="003855D6">
        <w:rPr>
          <w:strike/>
          <w:color w:val="FF0000"/>
          <w:sz w:val="24"/>
        </w:rPr>
        <w:t xml:space="preserve"> </w:t>
      </w:r>
    </w:p>
    <w:p w14:paraId="5E2B7E98" w14:textId="6566FDE5" w:rsidR="0030207C" w:rsidRPr="003855D6" w:rsidRDefault="0030207C" w:rsidP="0030207C">
      <w:pPr>
        <w:ind w:left="567" w:right="902" w:firstLine="284"/>
        <w:jc w:val="both"/>
        <w:rPr>
          <w:sz w:val="24"/>
        </w:rPr>
      </w:pPr>
      <w:r w:rsidRPr="003855D6">
        <w:rPr>
          <w:sz w:val="24"/>
        </w:rPr>
        <w:t xml:space="preserve">Í samsettum verkum (vegagerð, </w:t>
      </w:r>
      <w:proofErr w:type="spellStart"/>
      <w:r w:rsidRPr="003855D6">
        <w:rPr>
          <w:sz w:val="24"/>
        </w:rPr>
        <w:t>brúagerð</w:t>
      </w:r>
      <w:proofErr w:type="spellEnd"/>
      <w:r w:rsidRPr="003855D6">
        <w:rPr>
          <w:sz w:val="24"/>
        </w:rPr>
        <w:t xml:space="preserve">, </w:t>
      </w:r>
      <w:r w:rsidR="00D65AA0" w:rsidRPr="00D65AA0">
        <w:rPr>
          <w:color w:val="00B0F0"/>
          <w:sz w:val="24"/>
        </w:rPr>
        <w:t xml:space="preserve">hafnargerð, </w:t>
      </w:r>
      <w:proofErr w:type="spellStart"/>
      <w:r w:rsidR="00D65AA0" w:rsidRPr="00D65AA0">
        <w:rPr>
          <w:color w:val="00B0F0"/>
          <w:sz w:val="24"/>
        </w:rPr>
        <w:t>sjóvarnir</w:t>
      </w:r>
      <w:proofErr w:type="spellEnd"/>
      <w:r w:rsidR="00D65AA0">
        <w:rPr>
          <w:sz w:val="24"/>
        </w:rPr>
        <w:t xml:space="preserve">, </w:t>
      </w:r>
      <w:r w:rsidRPr="003855D6">
        <w:rPr>
          <w:sz w:val="24"/>
        </w:rPr>
        <w:t>undirgöng, jarðgöng, veitustofnanir</w:t>
      </w:r>
      <w:r w:rsidR="00D65AA0">
        <w:rPr>
          <w:sz w:val="24"/>
        </w:rPr>
        <w:t xml:space="preserve">, </w:t>
      </w:r>
      <w:r w:rsidR="00D65AA0" w:rsidRPr="00D65AA0">
        <w:rPr>
          <w:color w:val="00B0F0"/>
          <w:sz w:val="24"/>
        </w:rPr>
        <w:t>sveitarfélög</w:t>
      </w:r>
      <w:r w:rsidRPr="003855D6">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77777777" w:rsidR="0030207C" w:rsidRPr="003855D6" w:rsidRDefault="0030207C" w:rsidP="0030207C">
      <w:pPr>
        <w:ind w:left="567" w:right="902" w:firstLine="284"/>
        <w:jc w:val="both"/>
        <w:rPr>
          <w:sz w:val="24"/>
        </w:rPr>
      </w:pPr>
      <w:r w:rsidRPr="003855D6">
        <w:rPr>
          <w:sz w:val="24"/>
        </w:rPr>
        <w:t>Verkhluta má t.d.  merkja á eftirfarandi hátt:</w:t>
      </w:r>
    </w:p>
    <w:p w14:paraId="513A634A" w14:textId="77777777" w:rsidR="0030207C" w:rsidRPr="003855D6" w:rsidRDefault="0030207C" w:rsidP="0030207C">
      <w:pPr>
        <w:ind w:left="567" w:right="902" w:firstLine="284"/>
        <w:jc w:val="both"/>
        <w:rPr>
          <w:i/>
          <w:sz w:val="24"/>
        </w:rPr>
      </w:pPr>
      <w:r w:rsidRPr="003855D6">
        <w:rPr>
          <w:i/>
          <w:sz w:val="24"/>
        </w:rPr>
        <w:t>Verkinu er skipt í eftirfarandi verkhluta:</w:t>
      </w:r>
    </w:p>
    <w:p w14:paraId="47FFF5A9" w14:textId="77777777" w:rsidR="0030207C" w:rsidRPr="003855D6" w:rsidRDefault="0030207C" w:rsidP="0030207C">
      <w:pPr>
        <w:ind w:left="851" w:right="902"/>
        <w:jc w:val="both"/>
        <w:rPr>
          <w:sz w:val="24"/>
        </w:rPr>
      </w:pPr>
      <w:r w:rsidRPr="003855D6">
        <w:rPr>
          <w:sz w:val="24"/>
        </w:rPr>
        <w:t>8.01</w:t>
      </w:r>
      <w:r w:rsidRPr="003855D6">
        <w:rPr>
          <w:sz w:val="24"/>
        </w:rPr>
        <w:tab/>
        <w:t>Vegagerð</w:t>
      </w:r>
    </w:p>
    <w:p w14:paraId="41801DD3" w14:textId="77777777" w:rsidR="0030207C" w:rsidRPr="003855D6" w:rsidRDefault="0030207C" w:rsidP="0030207C">
      <w:pPr>
        <w:ind w:left="851" w:right="902"/>
        <w:jc w:val="both"/>
        <w:rPr>
          <w:sz w:val="24"/>
        </w:rPr>
      </w:pPr>
      <w:r w:rsidRPr="003855D6">
        <w:rPr>
          <w:sz w:val="24"/>
        </w:rPr>
        <w:t>8.02</w:t>
      </w:r>
      <w:r w:rsidRPr="003855D6">
        <w:rPr>
          <w:sz w:val="24"/>
        </w:rPr>
        <w:tab/>
      </w:r>
      <w:proofErr w:type="spellStart"/>
      <w:r w:rsidRPr="003855D6">
        <w:rPr>
          <w:sz w:val="24"/>
        </w:rPr>
        <w:t>Brú</w:t>
      </w:r>
      <w:proofErr w:type="spellEnd"/>
      <w:r w:rsidRPr="003855D6">
        <w:rPr>
          <w:sz w:val="24"/>
        </w:rPr>
        <w:t xml:space="preserve"> á  …………..</w:t>
      </w:r>
    </w:p>
    <w:p w14:paraId="6B0501CA" w14:textId="77777777" w:rsidR="0030207C" w:rsidRPr="003855D6" w:rsidRDefault="0030207C" w:rsidP="0030207C">
      <w:pPr>
        <w:ind w:left="851" w:right="902"/>
        <w:jc w:val="both"/>
        <w:rPr>
          <w:sz w:val="24"/>
        </w:rPr>
      </w:pPr>
      <w:r w:rsidRPr="003855D6">
        <w:rPr>
          <w:sz w:val="24"/>
        </w:rPr>
        <w:t>8.03</w:t>
      </w:r>
      <w:r w:rsidRPr="003855D6">
        <w:rPr>
          <w:sz w:val="24"/>
        </w:rPr>
        <w:tab/>
        <w:t>Undirgöng undir …</w:t>
      </w:r>
    </w:p>
    <w:p w14:paraId="3A228FEE" w14:textId="77777777" w:rsidR="0030207C" w:rsidRPr="003855D6" w:rsidRDefault="0030207C" w:rsidP="0030207C">
      <w:pPr>
        <w:ind w:left="851" w:right="902"/>
        <w:jc w:val="both"/>
        <w:rPr>
          <w:sz w:val="24"/>
        </w:rPr>
      </w:pPr>
      <w:r w:rsidRPr="003855D6">
        <w:rPr>
          <w:sz w:val="24"/>
        </w:rPr>
        <w:t>8.04</w:t>
      </w:r>
      <w:r w:rsidRPr="003855D6">
        <w:rPr>
          <w:sz w:val="24"/>
        </w:rPr>
        <w:tab/>
        <w:t>Raflagnir</w:t>
      </w:r>
    </w:p>
    <w:p w14:paraId="5AF86684" w14:textId="77777777" w:rsidR="0030207C" w:rsidRPr="003855D6" w:rsidRDefault="0030207C" w:rsidP="0030207C">
      <w:pPr>
        <w:ind w:left="851" w:right="902"/>
        <w:jc w:val="both"/>
        <w:rPr>
          <w:sz w:val="24"/>
        </w:rPr>
      </w:pPr>
      <w:r w:rsidRPr="003855D6">
        <w:rPr>
          <w:sz w:val="24"/>
        </w:rPr>
        <w:t>8.05</w:t>
      </w:r>
      <w:r w:rsidRPr="003855D6">
        <w:rPr>
          <w:sz w:val="24"/>
        </w:rPr>
        <w:tab/>
        <w:t>Veitustofnanir</w:t>
      </w:r>
    </w:p>
    <w:p w14:paraId="0681B39E" w14:textId="77777777" w:rsidR="0030207C" w:rsidRPr="003855D6" w:rsidRDefault="0030207C" w:rsidP="0030207C">
      <w:pPr>
        <w:ind w:left="851" w:right="902"/>
        <w:jc w:val="both"/>
        <w:rPr>
          <w:sz w:val="24"/>
        </w:rPr>
      </w:pPr>
      <w:r w:rsidRPr="003855D6">
        <w:rPr>
          <w:sz w:val="24"/>
        </w:rPr>
        <w:t>8.06</w:t>
      </w:r>
      <w:r w:rsidRPr="003855D6">
        <w:rPr>
          <w:sz w:val="24"/>
        </w:rPr>
        <w:tab/>
        <w:t>Vetrarþjónusta</w:t>
      </w:r>
    </w:p>
    <w:p w14:paraId="38D469D3" w14:textId="77777777" w:rsidR="0030207C" w:rsidRPr="003855D6" w:rsidRDefault="0030207C" w:rsidP="0030207C">
      <w:pPr>
        <w:ind w:left="567" w:right="902" w:firstLine="284"/>
        <w:jc w:val="both"/>
        <w:rPr>
          <w:sz w:val="24"/>
        </w:rPr>
      </w:pPr>
      <w:r w:rsidRPr="003855D6">
        <w:rPr>
          <w:sz w:val="24"/>
        </w:rPr>
        <w:t>Númer verkliða skal vera hlaupandi númer fyrir alla verkhluta, þannig að liðnúmerið sé einhlítt til tilvísunar.</w:t>
      </w:r>
    </w:p>
    <w:p w14:paraId="47EC8AAF" w14:textId="77777777" w:rsidR="0030207C" w:rsidRPr="008A4259" w:rsidRDefault="0030207C" w:rsidP="0030207C">
      <w:pPr>
        <w:ind w:left="851" w:right="902"/>
        <w:jc w:val="both"/>
        <w:rPr>
          <w:rFonts w:ascii="Times" w:hAnsi="Times"/>
          <w:sz w:val="24"/>
        </w:rPr>
      </w:pPr>
    </w:p>
    <w:p w14:paraId="58913CE8" w14:textId="77777777" w:rsidR="0062551C" w:rsidRPr="008A4259" w:rsidRDefault="0062551C">
      <w:pPr>
        <w:ind w:left="567" w:right="902"/>
        <w:jc w:val="both"/>
        <w:rPr>
          <w:rFonts w:ascii="Times" w:hAnsi="Times"/>
          <w:i/>
          <w:sz w:val="24"/>
        </w:rPr>
      </w:pPr>
    </w:p>
    <w:p w14:paraId="56DA683F" w14:textId="77777777" w:rsidR="0062551C" w:rsidRPr="00062D3F" w:rsidRDefault="0062551C">
      <w:pPr>
        <w:ind w:left="567" w:right="902"/>
        <w:jc w:val="both"/>
        <w:rPr>
          <w:rFonts w:ascii="Times" w:hAnsi="Times"/>
          <w:sz w:val="24"/>
        </w:rPr>
      </w:pPr>
    </w:p>
    <w:p w14:paraId="13DE1C2B" w14:textId="77777777" w:rsidR="0062551C" w:rsidRPr="00062D3F" w:rsidRDefault="0062551C">
      <w:pPr>
        <w:ind w:left="567" w:right="902"/>
        <w:jc w:val="both"/>
        <w:rPr>
          <w:rFonts w:ascii="Times" w:hAnsi="Times"/>
          <w:sz w:val="24"/>
        </w:rPr>
      </w:pPr>
    </w:p>
    <w:p w14:paraId="4AEB6AF2" w14:textId="77777777" w:rsidR="00062D3F" w:rsidRPr="00062D3F" w:rsidRDefault="00062D3F">
      <w:pPr>
        <w:ind w:left="567" w:right="902"/>
        <w:jc w:val="both"/>
        <w:rPr>
          <w:rFonts w:ascii="Times" w:hAnsi="Times"/>
          <w:sz w:val="24"/>
        </w:rPr>
      </w:pPr>
    </w:p>
    <w:p w14:paraId="4472B123" w14:textId="77777777" w:rsidR="00062D3F" w:rsidRPr="00062D3F" w:rsidRDefault="00062D3F">
      <w:pPr>
        <w:ind w:left="567" w:right="902"/>
        <w:jc w:val="both"/>
        <w:rPr>
          <w:rFonts w:ascii="Times" w:hAnsi="Times"/>
          <w:sz w:val="24"/>
        </w:rPr>
      </w:pPr>
    </w:p>
    <w:p w14:paraId="7F0262C7" w14:textId="77777777" w:rsidR="00062D3F" w:rsidRPr="00062D3F" w:rsidRDefault="00062D3F">
      <w:pPr>
        <w:ind w:left="567" w:right="902"/>
        <w:jc w:val="both"/>
        <w:rPr>
          <w:rFonts w:ascii="Times" w:hAnsi="Times"/>
          <w:sz w:val="24"/>
        </w:rPr>
      </w:pPr>
    </w:p>
    <w:p w14:paraId="19946F0C" w14:textId="77777777" w:rsidR="00062D3F" w:rsidRPr="00062D3F" w:rsidRDefault="00062D3F">
      <w:pPr>
        <w:ind w:left="567" w:right="902"/>
        <w:jc w:val="both"/>
        <w:rPr>
          <w:rFonts w:ascii="Times" w:hAnsi="Times"/>
          <w:sz w:val="24"/>
        </w:rPr>
      </w:pPr>
    </w:p>
    <w:p w14:paraId="6E74D17C" w14:textId="77777777" w:rsidR="00062D3F" w:rsidRPr="00062D3F" w:rsidRDefault="00062D3F">
      <w:pPr>
        <w:ind w:left="567" w:right="902"/>
        <w:jc w:val="both"/>
        <w:rPr>
          <w:rFonts w:ascii="Times" w:hAnsi="Times"/>
          <w:sz w:val="24"/>
        </w:rPr>
      </w:pPr>
    </w:p>
    <w:p w14:paraId="12956FBF" w14:textId="77777777" w:rsidR="00062D3F" w:rsidRPr="00062D3F" w:rsidRDefault="00062D3F">
      <w:pPr>
        <w:ind w:left="567" w:right="902"/>
        <w:jc w:val="both"/>
        <w:rPr>
          <w:rFonts w:ascii="Times" w:hAnsi="Times"/>
          <w:sz w:val="24"/>
        </w:rPr>
      </w:pPr>
    </w:p>
    <w:p w14:paraId="09ECA2DE" w14:textId="77777777" w:rsidR="00062D3F" w:rsidRPr="00062D3F" w:rsidRDefault="00062D3F">
      <w:pPr>
        <w:ind w:left="567" w:right="902"/>
        <w:jc w:val="both"/>
        <w:rPr>
          <w:rFonts w:ascii="Times" w:hAnsi="Times"/>
          <w:sz w:val="24"/>
        </w:rPr>
      </w:pPr>
    </w:p>
    <w:p w14:paraId="5630E621" w14:textId="77777777" w:rsidR="00062D3F" w:rsidRPr="00062D3F" w:rsidRDefault="00062D3F">
      <w:pPr>
        <w:ind w:left="567" w:right="902"/>
        <w:jc w:val="both"/>
        <w:rPr>
          <w:rFonts w:ascii="Times" w:hAnsi="Times"/>
          <w:sz w:val="24"/>
        </w:rPr>
      </w:pPr>
    </w:p>
    <w:p w14:paraId="2CF964C5" w14:textId="77777777" w:rsidR="00062D3F" w:rsidRPr="00062D3F" w:rsidRDefault="00062D3F">
      <w:pPr>
        <w:ind w:left="567" w:right="902"/>
        <w:jc w:val="both"/>
        <w:rPr>
          <w:rFonts w:ascii="Times" w:hAnsi="Times"/>
          <w:sz w:val="24"/>
        </w:rPr>
      </w:pPr>
    </w:p>
    <w:p w14:paraId="769B98CE" w14:textId="77777777" w:rsidR="00062D3F" w:rsidRPr="00062D3F" w:rsidRDefault="00062D3F">
      <w:pPr>
        <w:ind w:left="567" w:right="902"/>
        <w:jc w:val="both"/>
        <w:rPr>
          <w:rFonts w:ascii="Times" w:hAnsi="Times"/>
          <w:sz w:val="24"/>
        </w:rPr>
      </w:pPr>
    </w:p>
    <w:p w14:paraId="65A3BD63" w14:textId="41A6D804" w:rsidR="00514489" w:rsidRPr="00514489" w:rsidRDefault="00514489" w:rsidP="00514489">
      <w:pPr>
        <w:pStyle w:val="Heading2"/>
        <w:rPr>
          <w:color w:val="00B0F0"/>
        </w:rPr>
      </w:pPr>
      <w:bookmarkStart w:id="104" w:name="_Toc495312650"/>
      <w:r w:rsidRPr="00514489">
        <w:rPr>
          <w:color w:val="00B0F0"/>
        </w:rPr>
        <w:t>D</w:t>
      </w:r>
      <w:r w:rsidRPr="00514489">
        <w:rPr>
          <w:color w:val="00B0F0"/>
        </w:rPr>
        <w:tab/>
        <w:t xml:space="preserve"> Tilboðsform.</w:t>
      </w:r>
      <w:bookmarkEnd w:id="104"/>
      <w:r w:rsidRPr="00514489">
        <w:rPr>
          <w:color w:val="00B0F0"/>
        </w:rPr>
        <w:t xml:space="preserve"> </w:t>
      </w:r>
    </w:p>
    <w:p w14:paraId="4837AFDD" w14:textId="77777777" w:rsidR="00514489" w:rsidRDefault="00514489">
      <w:pPr>
        <w:ind w:left="567" w:right="902"/>
        <w:jc w:val="both"/>
        <w:rPr>
          <w:rFonts w:ascii="Times" w:hAnsi="Times"/>
          <w:sz w:val="24"/>
        </w:rPr>
      </w:pPr>
    </w:p>
    <w:p w14:paraId="06F970C6" w14:textId="76DBA6AA" w:rsidR="004E76F1" w:rsidRDefault="004E76F1" w:rsidP="00E36541">
      <w:pPr>
        <w:ind w:left="567" w:right="902"/>
        <w:jc w:val="both"/>
        <w:rPr>
          <w:color w:val="00B0F0"/>
          <w:sz w:val="24"/>
        </w:rPr>
      </w:pPr>
      <w:r w:rsidRPr="004E76F1">
        <w:rPr>
          <w:color w:val="00B0F0"/>
          <w:sz w:val="24"/>
        </w:rPr>
        <w:t xml:space="preserve">Gert er ráð fyrir að tilboðsform sé í sérstöku hefti (hefti 2. Tilboðsform)  sem skilað er inn með tilboðum. Gæta þarf þess að tilboðsformið sé merkt sem hluti útboðsgagna og samnings. </w:t>
      </w:r>
    </w:p>
    <w:p w14:paraId="3E982EC4" w14:textId="77777777" w:rsidR="004E76F1" w:rsidRPr="004E76F1" w:rsidRDefault="004E76F1" w:rsidP="00E36541">
      <w:pPr>
        <w:ind w:left="567" w:right="902"/>
        <w:jc w:val="both"/>
        <w:rPr>
          <w:color w:val="00B0F0"/>
          <w:sz w:val="24"/>
        </w:rPr>
      </w:pPr>
    </w:p>
    <w:p w14:paraId="0CB00178" w14:textId="2A681ADF" w:rsidR="00514489" w:rsidRDefault="00514489" w:rsidP="00E36541">
      <w:pPr>
        <w:ind w:left="567" w:right="902"/>
        <w:jc w:val="both"/>
        <w:rPr>
          <w:rFonts w:ascii="Times" w:hAnsi="Times"/>
          <w:color w:val="00B0F0"/>
          <w:sz w:val="24"/>
        </w:rPr>
      </w:pPr>
      <w:r w:rsidRPr="004E76F1">
        <w:rPr>
          <w:rFonts w:ascii="Times" w:hAnsi="Times"/>
          <w:color w:val="00B0F0"/>
          <w:sz w:val="24"/>
        </w:rPr>
        <w:t>Tilboðsform er sérstakt skjal og eru eyðublöð í því fimm:</w:t>
      </w:r>
    </w:p>
    <w:p w14:paraId="1A6389D4" w14:textId="77777777" w:rsidR="00E36541" w:rsidRPr="004E76F1" w:rsidRDefault="00E36541" w:rsidP="00E36541">
      <w:pPr>
        <w:ind w:left="567" w:right="902"/>
        <w:jc w:val="both"/>
        <w:rPr>
          <w:rFonts w:ascii="Times" w:hAnsi="Times"/>
          <w:color w:val="00B0F0"/>
          <w:sz w:val="24"/>
        </w:rPr>
      </w:pPr>
    </w:p>
    <w:p w14:paraId="12DB1570" w14:textId="098DC04E"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1</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Tilboðsskrá</w:t>
      </w:r>
    </w:p>
    <w:p w14:paraId="01B19485" w14:textId="5B0F2D52" w:rsidR="00E36541" w:rsidRDefault="00E36541" w:rsidP="00E36541">
      <w:pPr>
        <w:ind w:left="567" w:right="902"/>
        <w:jc w:val="both"/>
        <w:rPr>
          <w:rFonts w:ascii="Times" w:hAnsi="Times"/>
          <w:color w:val="00B0F0"/>
          <w:sz w:val="24"/>
        </w:rPr>
      </w:pPr>
      <w:r>
        <w:rPr>
          <w:rFonts w:ascii="Times" w:hAnsi="Times"/>
          <w:color w:val="00B0F0"/>
          <w:sz w:val="24"/>
        </w:rPr>
        <w:t xml:space="preserve">Tilboðsskrá er </w:t>
      </w:r>
      <w:proofErr w:type="spellStart"/>
      <w:r>
        <w:rPr>
          <w:rFonts w:ascii="Times" w:hAnsi="Times"/>
          <w:color w:val="00B0F0"/>
          <w:sz w:val="24"/>
        </w:rPr>
        <w:t>læst</w:t>
      </w:r>
      <w:proofErr w:type="spellEnd"/>
      <w:r>
        <w:rPr>
          <w:rFonts w:ascii="Times" w:hAnsi="Times"/>
          <w:color w:val="00B0F0"/>
          <w:sz w:val="24"/>
        </w:rPr>
        <w:t xml:space="preserve"> tafla sem mynduð er af áætlun verksins úr </w:t>
      </w:r>
      <w:proofErr w:type="spellStart"/>
      <w:r>
        <w:rPr>
          <w:rFonts w:ascii="Times" w:hAnsi="Times"/>
          <w:color w:val="00B0F0"/>
          <w:sz w:val="24"/>
        </w:rPr>
        <w:t>FK-kerfi</w:t>
      </w:r>
      <w:proofErr w:type="spellEnd"/>
      <w:r>
        <w:rPr>
          <w:rFonts w:ascii="Times" w:hAnsi="Times"/>
          <w:color w:val="00B0F0"/>
          <w:sz w:val="24"/>
        </w:rPr>
        <w:t xml:space="preserve"> og er hún með eftirfarandi fyrirsögn.</w:t>
      </w:r>
    </w:p>
    <w:p w14:paraId="3E25F1A6" w14:textId="2D972497" w:rsidR="00E36541" w:rsidRDefault="00E36541" w:rsidP="00E36541">
      <w:pPr>
        <w:ind w:left="567" w:right="902"/>
        <w:jc w:val="both"/>
        <w:rPr>
          <w:rFonts w:ascii="Times" w:hAnsi="Times"/>
          <w:i/>
          <w:color w:val="00B0F0"/>
          <w:sz w:val="24"/>
        </w:rPr>
      </w:pPr>
      <w:r w:rsidRPr="00E36541">
        <w:rPr>
          <w:rFonts w:ascii="Times" w:hAnsi="Times"/>
          <w:i/>
          <w:color w:val="00B0F0"/>
          <w:sz w:val="24"/>
        </w:rPr>
        <w:t>Varðandi tilvísun í einstaka kafla (verkþáttanúmer) í verklýsingu er áríðandi að haft sé í huga að lýsing í aðalkafla gildir fyrir</w:t>
      </w:r>
      <w:r>
        <w:rPr>
          <w:rFonts w:ascii="Times" w:hAnsi="Times"/>
          <w:i/>
          <w:color w:val="00B0F0"/>
          <w:sz w:val="24"/>
        </w:rPr>
        <w:t xml:space="preserve"> alla undirkafla hans með þeim  </w:t>
      </w:r>
      <w:r w:rsidRPr="00E36541">
        <w:rPr>
          <w:rFonts w:ascii="Times" w:hAnsi="Times"/>
          <w:i/>
          <w:color w:val="00B0F0"/>
          <w:sz w:val="24"/>
        </w:rPr>
        <w:t>breytingum og viðbótum, sem kunna að koma í viðeigandi undirkafla.</w:t>
      </w:r>
    </w:p>
    <w:p w14:paraId="77AB3CBD" w14:textId="77777777" w:rsidR="00E36541" w:rsidRPr="00E36541" w:rsidRDefault="00E36541" w:rsidP="00E36541">
      <w:pPr>
        <w:ind w:left="567" w:right="902"/>
        <w:jc w:val="both"/>
        <w:rPr>
          <w:rFonts w:ascii="Times" w:hAnsi="Times"/>
          <w:i/>
          <w:color w:val="00B0F0"/>
          <w:sz w:val="24"/>
        </w:rPr>
      </w:pPr>
    </w:p>
    <w:p w14:paraId="0FE04177" w14:textId="1E172132"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2</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Verkreynsla bjóðanda</w:t>
      </w:r>
      <w:r w:rsidR="00514489" w:rsidRPr="00523C2E">
        <w:rPr>
          <w:rFonts w:ascii="Times" w:hAnsi="Times"/>
          <w:b/>
          <w:color w:val="00B0F0"/>
          <w:sz w:val="24"/>
        </w:rPr>
        <w:t xml:space="preserve"> </w:t>
      </w:r>
    </w:p>
    <w:p w14:paraId="0E59A263" w14:textId="4FB98D46" w:rsidR="0021088F" w:rsidRDefault="0021088F" w:rsidP="0021088F">
      <w:pPr>
        <w:ind w:left="567" w:right="902"/>
        <w:jc w:val="both"/>
        <w:rPr>
          <w:rFonts w:ascii="Times" w:hAnsi="Times"/>
          <w:color w:val="00B0F0"/>
          <w:sz w:val="24"/>
        </w:rPr>
      </w:pPr>
      <w:r>
        <w:rPr>
          <w:rFonts w:ascii="Times" w:hAnsi="Times"/>
          <w:color w:val="00B0F0"/>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4E76F1" w:rsidRDefault="00E36541" w:rsidP="00E36541">
      <w:pPr>
        <w:ind w:left="567" w:right="902"/>
        <w:jc w:val="both"/>
        <w:rPr>
          <w:rFonts w:ascii="Times" w:hAnsi="Times"/>
          <w:color w:val="00B0F0"/>
          <w:sz w:val="24"/>
        </w:rPr>
      </w:pPr>
    </w:p>
    <w:p w14:paraId="01BEF69B" w14:textId="78612FC0"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3</w:t>
      </w:r>
      <w:r w:rsidRPr="00523C2E">
        <w:rPr>
          <w:rFonts w:ascii="Times" w:hAnsi="Times"/>
          <w:b/>
          <w:color w:val="00B0F0"/>
          <w:sz w:val="24"/>
        </w:rPr>
        <w:tab/>
      </w:r>
      <w:r w:rsidRPr="00523C2E">
        <w:rPr>
          <w:rFonts w:ascii="Times" w:hAnsi="Times"/>
          <w:b/>
          <w:color w:val="00B0F0"/>
          <w:sz w:val="24"/>
        </w:rPr>
        <w:tab/>
      </w:r>
      <w:r w:rsidR="00514489" w:rsidRPr="00523C2E">
        <w:rPr>
          <w:rFonts w:ascii="Times" w:hAnsi="Times"/>
          <w:b/>
          <w:color w:val="00B0F0"/>
          <w:sz w:val="24"/>
        </w:rPr>
        <w:t xml:space="preserve">Verkreynsla yfirstjórnanda verks </w:t>
      </w:r>
    </w:p>
    <w:p w14:paraId="3FEFB7E6" w14:textId="34FEF950" w:rsidR="00E36541" w:rsidRDefault="0021088F" w:rsidP="00E36541">
      <w:pPr>
        <w:ind w:left="567" w:right="902"/>
        <w:jc w:val="both"/>
        <w:rPr>
          <w:rFonts w:ascii="Times" w:hAnsi="Times"/>
          <w:color w:val="00B0F0"/>
          <w:sz w:val="24"/>
        </w:rPr>
      </w:pPr>
      <w:r>
        <w:rPr>
          <w:rFonts w:ascii="Times" w:hAnsi="Times"/>
          <w:color w:val="00B0F0"/>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4E76F1" w:rsidRDefault="0021088F" w:rsidP="00E36541">
      <w:pPr>
        <w:ind w:left="567" w:right="902"/>
        <w:jc w:val="both"/>
        <w:rPr>
          <w:rFonts w:ascii="Times" w:hAnsi="Times"/>
          <w:color w:val="00B0F0"/>
          <w:sz w:val="24"/>
        </w:rPr>
      </w:pPr>
    </w:p>
    <w:p w14:paraId="2F7D8082" w14:textId="4371DD56" w:rsidR="00C06C4D" w:rsidRPr="00523C2E" w:rsidRDefault="00E36541" w:rsidP="00E36541">
      <w:pPr>
        <w:ind w:left="567" w:right="902"/>
        <w:jc w:val="both"/>
        <w:rPr>
          <w:rFonts w:ascii="Times" w:hAnsi="Times"/>
          <w:b/>
          <w:color w:val="00B0F0"/>
          <w:sz w:val="24"/>
        </w:rPr>
      </w:pPr>
      <w:r w:rsidRPr="00523C2E">
        <w:rPr>
          <w:rFonts w:ascii="Times" w:hAnsi="Times"/>
          <w:b/>
          <w:color w:val="00B0F0"/>
          <w:sz w:val="24"/>
        </w:rPr>
        <w:t>4</w:t>
      </w:r>
      <w:r w:rsidRPr="00523C2E">
        <w:rPr>
          <w:rFonts w:ascii="Times" w:hAnsi="Times"/>
          <w:b/>
          <w:color w:val="00B0F0"/>
          <w:sz w:val="24"/>
        </w:rPr>
        <w:tab/>
      </w:r>
      <w:r w:rsidRPr="00523C2E">
        <w:rPr>
          <w:rFonts w:ascii="Times" w:hAnsi="Times"/>
          <w:b/>
          <w:color w:val="00B0F0"/>
          <w:sz w:val="24"/>
        </w:rPr>
        <w:tab/>
      </w:r>
      <w:r w:rsidR="00514489" w:rsidRPr="00523C2E">
        <w:rPr>
          <w:rFonts w:ascii="Times" w:hAnsi="Times"/>
          <w:b/>
          <w:color w:val="00B0F0"/>
          <w:sz w:val="24"/>
        </w:rPr>
        <w:t>Reynsla í notkun gæðastjórnunarkerfa</w:t>
      </w:r>
    </w:p>
    <w:p w14:paraId="6A6EBD1B" w14:textId="2F8D985E" w:rsidR="00E36541" w:rsidRDefault="0021088F" w:rsidP="00E36541">
      <w:pPr>
        <w:ind w:left="567" w:right="902"/>
        <w:jc w:val="both"/>
        <w:rPr>
          <w:rFonts w:ascii="Times" w:hAnsi="Times"/>
          <w:color w:val="00B0F0"/>
          <w:sz w:val="24"/>
        </w:rPr>
      </w:pPr>
      <w:r>
        <w:rPr>
          <w:rFonts w:ascii="Times" w:hAnsi="Times"/>
          <w:color w:val="00B0F0"/>
          <w:sz w:val="24"/>
        </w:rPr>
        <w:t>Í þeim útboðum og samningum, þar sem krafist er reynslu í notkun gæðastjórnunarkerfis, skal bjóðandi tilgreina nafn gæðastj</w:t>
      </w:r>
      <w:r w:rsidR="00523C2E">
        <w:rPr>
          <w:rFonts w:ascii="Times" w:hAnsi="Times"/>
          <w:color w:val="00B0F0"/>
          <w:sz w:val="24"/>
        </w:rPr>
        <w:t>óra, heiti verka sem unnin hafa verið með skilgreindu gæðastjórnunarkerfi ásamt upphæð verksamnings, heiti verkkaupa og hvenær verkefni var unnið.</w:t>
      </w:r>
    </w:p>
    <w:p w14:paraId="42220E5B" w14:textId="77777777" w:rsidR="00523C2E" w:rsidRPr="004E76F1" w:rsidRDefault="00523C2E" w:rsidP="00E36541">
      <w:pPr>
        <w:ind w:left="567" w:right="902"/>
        <w:jc w:val="both"/>
        <w:rPr>
          <w:rFonts w:ascii="Times" w:hAnsi="Times"/>
          <w:color w:val="00B0F0"/>
          <w:sz w:val="24"/>
        </w:rPr>
      </w:pPr>
    </w:p>
    <w:p w14:paraId="4A41FC5D" w14:textId="2C88AAFE" w:rsidR="00062D3F" w:rsidRPr="00523C2E" w:rsidRDefault="00E36541" w:rsidP="00E36541">
      <w:pPr>
        <w:ind w:left="567" w:right="902"/>
        <w:jc w:val="both"/>
        <w:rPr>
          <w:rFonts w:ascii="Times" w:hAnsi="Times"/>
          <w:b/>
          <w:color w:val="00B0F0"/>
          <w:sz w:val="24"/>
        </w:rPr>
      </w:pPr>
      <w:r w:rsidRPr="00523C2E">
        <w:rPr>
          <w:rFonts w:ascii="Times" w:hAnsi="Times"/>
          <w:b/>
          <w:color w:val="00B0F0"/>
          <w:sz w:val="24"/>
        </w:rPr>
        <w:t>5</w:t>
      </w:r>
      <w:r w:rsidRPr="00523C2E">
        <w:rPr>
          <w:rFonts w:ascii="Times" w:hAnsi="Times"/>
          <w:b/>
          <w:color w:val="00B0F0"/>
          <w:sz w:val="24"/>
        </w:rPr>
        <w:tab/>
      </w:r>
      <w:r w:rsidRPr="00523C2E">
        <w:rPr>
          <w:rFonts w:ascii="Times" w:hAnsi="Times"/>
          <w:b/>
          <w:color w:val="00B0F0"/>
          <w:sz w:val="24"/>
        </w:rPr>
        <w:tab/>
      </w:r>
      <w:r w:rsidR="004E76F1" w:rsidRPr="00523C2E">
        <w:rPr>
          <w:rFonts w:ascii="Times" w:hAnsi="Times"/>
          <w:b/>
          <w:color w:val="00B0F0"/>
          <w:sz w:val="24"/>
        </w:rPr>
        <w:t>Tilboðseyðublað</w:t>
      </w:r>
    </w:p>
    <w:p w14:paraId="607B5A6B" w14:textId="56ECA5E7" w:rsidR="00062D3F" w:rsidRPr="00523C2E" w:rsidRDefault="00523C2E">
      <w:pPr>
        <w:ind w:left="567" w:right="902"/>
        <w:jc w:val="both"/>
        <w:rPr>
          <w:rFonts w:ascii="Times" w:hAnsi="Times"/>
          <w:color w:val="00B0F0"/>
          <w:sz w:val="24"/>
        </w:rPr>
      </w:pPr>
      <w:r w:rsidRPr="00523C2E">
        <w:rPr>
          <w:rFonts w:ascii="Times" w:hAnsi="Times"/>
          <w:color w:val="00B0F0"/>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062D3F" w:rsidRDefault="00062D3F">
      <w:pPr>
        <w:ind w:left="567" w:right="902"/>
        <w:jc w:val="both"/>
        <w:rPr>
          <w:rFonts w:ascii="Times" w:hAnsi="Times"/>
          <w:sz w:val="24"/>
        </w:rPr>
      </w:pPr>
    </w:p>
    <w:p w14:paraId="38DC6081" w14:textId="77777777" w:rsidR="00062D3F" w:rsidRPr="00062D3F" w:rsidRDefault="00062D3F">
      <w:pPr>
        <w:ind w:left="567" w:right="902"/>
        <w:jc w:val="both"/>
        <w:rPr>
          <w:rFonts w:ascii="Times" w:hAnsi="Times"/>
          <w:sz w:val="24"/>
        </w:rPr>
      </w:pPr>
    </w:p>
    <w:p w14:paraId="796EF4C6" w14:textId="77777777" w:rsidR="00062D3F" w:rsidRPr="00062D3F" w:rsidRDefault="00062D3F">
      <w:pPr>
        <w:ind w:left="567" w:right="902"/>
        <w:jc w:val="both"/>
        <w:rPr>
          <w:rFonts w:ascii="Times" w:hAnsi="Times"/>
          <w:sz w:val="24"/>
        </w:rPr>
      </w:pPr>
    </w:p>
    <w:p w14:paraId="30B14DCF" w14:textId="77777777" w:rsidR="00062D3F" w:rsidRPr="00062D3F" w:rsidRDefault="00062D3F">
      <w:pPr>
        <w:ind w:left="567" w:right="902"/>
        <w:jc w:val="both"/>
        <w:rPr>
          <w:rFonts w:ascii="Times" w:hAnsi="Times"/>
          <w:sz w:val="24"/>
        </w:rPr>
      </w:pPr>
    </w:p>
    <w:p w14:paraId="1D02DE09" w14:textId="77777777" w:rsidR="00062D3F" w:rsidRPr="00062D3F" w:rsidRDefault="00062D3F">
      <w:pPr>
        <w:ind w:left="567" w:right="902"/>
        <w:jc w:val="both"/>
        <w:rPr>
          <w:rFonts w:ascii="Times" w:hAnsi="Times"/>
          <w:sz w:val="24"/>
        </w:rPr>
      </w:pPr>
    </w:p>
    <w:p w14:paraId="120CBEF6" w14:textId="77777777" w:rsidR="0062551C" w:rsidRPr="00062D3F" w:rsidRDefault="0062551C" w:rsidP="00F22311">
      <w:pPr>
        <w:ind w:right="902"/>
        <w:jc w:val="both"/>
        <w:rPr>
          <w:rFonts w:ascii="Times" w:hAnsi="Times"/>
          <w:sz w:val="24"/>
        </w:rPr>
      </w:pPr>
    </w:p>
    <w:p w14:paraId="07117C85" w14:textId="77777777" w:rsidR="00FC3C33" w:rsidRPr="008A4259" w:rsidRDefault="00FC3C33" w:rsidP="005A41F9">
      <w:pPr>
        <w:pStyle w:val="Heading3"/>
        <w:rPr>
          <w:rFonts w:ascii="Times" w:hAnsi="Times"/>
          <w:sz w:val="18"/>
        </w:rPr>
      </w:pPr>
    </w:p>
    <w:p w14:paraId="44E2BD9A" w14:textId="77777777" w:rsidR="00233A82" w:rsidRPr="008A4259" w:rsidRDefault="00233A82" w:rsidP="00757F93">
      <w:pPr>
        <w:pStyle w:val="Heading3"/>
        <w:rPr>
          <w:rFonts w:eastAsia="Calibri"/>
        </w:rPr>
      </w:pPr>
    </w:p>
    <w:p w14:paraId="49909B21" w14:textId="77777777" w:rsidR="001A4CDF" w:rsidRPr="008A4259" w:rsidRDefault="001A4CDF" w:rsidP="00C37F4E">
      <w:pPr>
        <w:jc w:val="both"/>
        <w:rPr>
          <w:rFonts w:ascii="Times" w:hAnsi="Times"/>
          <w:noProof/>
          <w:sz w:val="18"/>
          <w:lang w:eastAsia="is-IS"/>
        </w:rPr>
      </w:pPr>
    </w:p>
    <w:p w14:paraId="4B9C2731" w14:textId="34E22676" w:rsidR="001A4CDF" w:rsidRPr="00E952D8" w:rsidRDefault="001A4CDF" w:rsidP="001A4CDF">
      <w:pPr>
        <w:pStyle w:val="Heading3"/>
        <w:rPr>
          <w:rFonts w:eastAsia="Calibri"/>
          <w:color w:val="00B0F0"/>
        </w:rPr>
      </w:pPr>
      <w:bookmarkStart w:id="105" w:name="_Toc495312651"/>
      <w:r w:rsidRPr="00E952D8">
        <w:rPr>
          <w:rFonts w:eastAsia="Calibri"/>
          <w:color w:val="00B0F0"/>
        </w:rPr>
        <w:t xml:space="preserve">Fylgiskjal  </w:t>
      </w:r>
      <w:r w:rsidR="00C95C12" w:rsidRPr="00E952D8">
        <w:rPr>
          <w:rFonts w:eastAsia="Calibri"/>
          <w:color w:val="00B0F0"/>
        </w:rPr>
        <w:t>x</w:t>
      </w:r>
      <w:bookmarkEnd w:id="105"/>
    </w:p>
    <w:p w14:paraId="40985359" w14:textId="77777777" w:rsidR="001A4CDF" w:rsidRPr="003855D6" w:rsidRDefault="001A4CDF" w:rsidP="001A4CDF">
      <w:pPr>
        <w:pStyle w:val="Heading4"/>
        <w:rPr>
          <w:noProof/>
          <w:lang w:eastAsia="is-IS"/>
        </w:rPr>
      </w:pPr>
      <w:bookmarkStart w:id="106" w:name="_Toc495312652"/>
      <w:r w:rsidRPr="003855D6">
        <w:rPr>
          <w:noProof/>
          <w:lang w:eastAsia="is-IS"/>
        </w:rPr>
        <w:t>Leyfileg þyngd ökutækja á vinnusvæðum</w:t>
      </w:r>
      <w:bookmarkEnd w:id="106"/>
    </w:p>
    <w:p w14:paraId="2EC2614A" w14:textId="77777777" w:rsidR="00A62574" w:rsidRPr="008A4259" w:rsidRDefault="00CD42FE" w:rsidP="00C37F4E">
      <w:pPr>
        <w:sectPr w:rsidR="00A62574" w:rsidRPr="008A4259" w:rsidSect="00802C5F">
          <w:footerReference w:type="default" r:id="rId15"/>
          <w:pgSz w:w="12242" w:h="15842" w:code="1"/>
          <w:pgMar w:top="720" w:right="1440" w:bottom="720" w:left="1440" w:header="720" w:footer="584" w:gutter="0"/>
          <w:cols w:space="83"/>
          <w:docGrid w:linePitch="360"/>
        </w:sectPr>
      </w:pPr>
      <w:r w:rsidRPr="003855D6">
        <w:rPr>
          <w:noProof/>
          <w:lang w:eastAsia="is-I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bookmarkStart w:id="107" w:name="_Toc287615717"/>
    </w:p>
    <w:bookmarkEnd w:id="107"/>
    <w:p w14:paraId="721B1332" w14:textId="77777777" w:rsidR="00407FA5" w:rsidRPr="00C37F4E" w:rsidRDefault="00407FA5" w:rsidP="000235DC">
      <w:pPr>
        <w:pStyle w:val="Heading4"/>
        <w:ind w:left="0"/>
        <w:rPr>
          <w:noProof/>
        </w:rPr>
      </w:pPr>
    </w:p>
    <w:sectPr w:rsidR="00407FA5" w:rsidRPr="00C37F4E" w:rsidSect="00802C5F">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43A8" w14:textId="77777777" w:rsidR="00B966EE" w:rsidRDefault="00B966EE">
      <w:r>
        <w:separator/>
      </w:r>
    </w:p>
  </w:endnote>
  <w:endnote w:type="continuationSeparator" w:id="0">
    <w:p w14:paraId="088B29F4" w14:textId="77777777" w:rsidR="00B966EE" w:rsidRDefault="00B9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Dutch801 XBd BT"/>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35DEE692" w:rsidR="00B966EE" w:rsidRDefault="00B966EE">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E1FB7">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Útgáfa 17.2 </w:t>
    </w:r>
    <w:r w:rsidR="00CE38DA">
      <w:rPr>
        <w:rStyle w:val="PageNumber"/>
      </w:rPr>
      <w:t>október</w:t>
    </w:r>
    <w:r>
      <w:rPr>
        <w:rStyle w:val="PageNumber"/>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223B" w14:textId="77777777" w:rsidR="00B966EE" w:rsidRDefault="00B966EE">
      <w:r>
        <w:separator/>
      </w:r>
    </w:p>
  </w:footnote>
  <w:footnote w:type="continuationSeparator" w:id="0">
    <w:p w14:paraId="77334D02" w14:textId="77777777" w:rsidR="00B966EE" w:rsidRDefault="00B9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6"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7"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9"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0"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5"/>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6"/>
  </w:num>
  <w:num w:numId="17">
    <w:abstractNumId w:val="3"/>
  </w:num>
  <w:num w:numId="18">
    <w:abstractNumId w:val="10"/>
  </w:num>
  <w:num w:numId="19">
    <w:abstractNumId w:val="11"/>
  </w:num>
  <w:num w:numId="20">
    <w:abstractNumId w:val="28"/>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29"/>
  </w:num>
  <w:num w:numId="28">
    <w:abstractNumId w:val="22"/>
  </w:num>
  <w:num w:numId="29">
    <w:abstractNumId w:val="5"/>
  </w:num>
  <w:num w:numId="30">
    <w:abstractNumId w:val="19"/>
  </w:num>
  <w:num w:numId="31">
    <w:abstractNumId w:val="6"/>
  </w:num>
  <w:num w:numId="32">
    <w:abstractNumId w:val="30"/>
  </w:num>
  <w:num w:numId="33">
    <w:abstractNumId w:val="27"/>
  </w:num>
  <w:num w:numId="34">
    <w:abstractNumId w:val="24"/>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1009D"/>
    <w:rsid w:val="00020D4C"/>
    <w:rsid w:val="0002184C"/>
    <w:rsid w:val="000235DC"/>
    <w:rsid w:val="0003069D"/>
    <w:rsid w:val="000327A4"/>
    <w:rsid w:val="0003282D"/>
    <w:rsid w:val="0003778B"/>
    <w:rsid w:val="00040A39"/>
    <w:rsid w:val="00042CF2"/>
    <w:rsid w:val="0004586A"/>
    <w:rsid w:val="000459E9"/>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F079D"/>
    <w:rsid w:val="000F1AE7"/>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A1BD7"/>
    <w:rsid w:val="001A2B29"/>
    <w:rsid w:val="001A4CDF"/>
    <w:rsid w:val="001A51D6"/>
    <w:rsid w:val="001A7928"/>
    <w:rsid w:val="001C138E"/>
    <w:rsid w:val="001C302D"/>
    <w:rsid w:val="001C4608"/>
    <w:rsid w:val="001D48E1"/>
    <w:rsid w:val="001E2CDE"/>
    <w:rsid w:val="001E3EDA"/>
    <w:rsid w:val="001E4BE4"/>
    <w:rsid w:val="001E7C83"/>
    <w:rsid w:val="001F0A6E"/>
    <w:rsid w:val="001F1B36"/>
    <w:rsid w:val="001F5F9A"/>
    <w:rsid w:val="00203297"/>
    <w:rsid w:val="00205402"/>
    <w:rsid w:val="00205DBC"/>
    <w:rsid w:val="0020642F"/>
    <w:rsid w:val="0021088F"/>
    <w:rsid w:val="002115E0"/>
    <w:rsid w:val="002161FF"/>
    <w:rsid w:val="00217546"/>
    <w:rsid w:val="00217C67"/>
    <w:rsid w:val="00220AAB"/>
    <w:rsid w:val="00226433"/>
    <w:rsid w:val="00226D96"/>
    <w:rsid w:val="00227183"/>
    <w:rsid w:val="00230DD2"/>
    <w:rsid w:val="00233A82"/>
    <w:rsid w:val="00236A9D"/>
    <w:rsid w:val="002370E1"/>
    <w:rsid w:val="002371CB"/>
    <w:rsid w:val="002530D2"/>
    <w:rsid w:val="00253215"/>
    <w:rsid w:val="00256C35"/>
    <w:rsid w:val="00262330"/>
    <w:rsid w:val="00263791"/>
    <w:rsid w:val="00265CF1"/>
    <w:rsid w:val="0027188A"/>
    <w:rsid w:val="002723AF"/>
    <w:rsid w:val="0027644D"/>
    <w:rsid w:val="00276D79"/>
    <w:rsid w:val="0028089D"/>
    <w:rsid w:val="00281EB8"/>
    <w:rsid w:val="00284409"/>
    <w:rsid w:val="00287FD4"/>
    <w:rsid w:val="00291A20"/>
    <w:rsid w:val="00293174"/>
    <w:rsid w:val="002972EB"/>
    <w:rsid w:val="002A3550"/>
    <w:rsid w:val="002A4363"/>
    <w:rsid w:val="002A5D60"/>
    <w:rsid w:val="002A66E1"/>
    <w:rsid w:val="002B10B3"/>
    <w:rsid w:val="002B7085"/>
    <w:rsid w:val="002C0D84"/>
    <w:rsid w:val="002C12EB"/>
    <w:rsid w:val="002C19DA"/>
    <w:rsid w:val="002C3580"/>
    <w:rsid w:val="002D0364"/>
    <w:rsid w:val="002D4DC6"/>
    <w:rsid w:val="002D6C9F"/>
    <w:rsid w:val="002E668A"/>
    <w:rsid w:val="002F3AB8"/>
    <w:rsid w:val="002F6585"/>
    <w:rsid w:val="002F6CE1"/>
    <w:rsid w:val="00300712"/>
    <w:rsid w:val="0030207C"/>
    <w:rsid w:val="00302A95"/>
    <w:rsid w:val="00302B05"/>
    <w:rsid w:val="00310F6C"/>
    <w:rsid w:val="003212CA"/>
    <w:rsid w:val="00322264"/>
    <w:rsid w:val="003227A1"/>
    <w:rsid w:val="00323EFD"/>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7BB0"/>
    <w:rsid w:val="0038191E"/>
    <w:rsid w:val="003823A7"/>
    <w:rsid w:val="003855D6"/>
    <w:rsid w:val="00385829"/>
    <w:rsid w:val="003859FD"/>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DE8"/>
    <w:rsid w:val="00416C61"/>
    <w:rsid w:val="00420561"/>
    <w:rsid w:val="0042557E"/>
    <w:rsid w:val="0042560F"/>
    <w:rsid w:val="00432B89"/>
    <w:rsid w:val="0043446D"/>
    <w:rsid w:val="00437600"/>
    <w:rsid w:val="0044341E"/>
    <w:rsid w:val="0044601B"/>
    <w:rsid w:val="00446E3F"/>
    <w:rsid w:val="00451FF4"/>
    <w:rsid w:val="004553C8"/>
    <w:rsid w:val="00455EF2"/>
    <w:rsid w:val="004577EB"/>
    <w:rsid w:val="00457A45"/>
    <w:rsid w:val="004605DD"/>
    <w:rsid w:val="00461350"/>
    <w:rsid w:val="00462D13"/>
    <w:rsid w:val="004636AA"/>
    <w:rsid w:val="00466F3B"/>
    <w:rsid w:val="00467CE0"/>
    <w:rsid w:val="00471250"/>
    <w:rsid w:val="004867FB"/>
    <w:rsid w:val="00486B5C"/>
    <w:rsid w:val="00490AA6"/>
    <w:rsid w:val="004943A9"/>
    <w:rsid w:val="00497610"/>
    <w:rsid w:val="004A081E"/>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14489"/>
    <w:rsid w:val="00514761"/>
    <w:rsid w:val="00521468"/>
    <w:rsid w:val="00521FD4"/>
    <w:rsid w:val="00522827"/>
    <w:rsid w:val="00523C2E"/>
    <w:rsid w:val="005248D8"/>
    <w:rsid w:val="00526E63"/>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3AB2"/>
    <w:rsid w:val="00585D28"/>
    <w:rsid w:val="0059673B"/>
    <w:rsid w:val="005A09B3"/>
    <w:rsid w:val="005A2C51"/>
    <w:rsid w:val="005A41F9"/>
    <w:rsid w:val="005B2112"/>
    <w:rsid w:val="005B3E7D"/>
    <w:rsid w:val="005B44ED"/>
    <w:rsid w:val="005B7A07"/>
    <w:rsid w:val="005C15EC"/>
    <w:rsid w:val="005C304D"/>
    <w:rsid w:val="005D01AD"/>
    <w:rsid w:val="005D4FE9"/>
    <w:rsid w:val="005D6F54"/>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30119"/>
    <w:rsid w:val="006303FA"/>
    <w:rsid w:val="00635122"/>
    <w:rsid w:val="00642BB6"/>
    <w:rsid w:val="00657B3A"/>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F2889"/>
    <w:rsid w:val="006F443E"/>
    <w:rsid w:val="00704334"/>
    <w:rsid w:val="00704995"/>
    <w:rsid w:val="00707813"/>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7487"/>
    <w:rsid w:val="00791B5A"/>
    <w:rsid w:val="0079275A"/>
    <w:rsid w:val="007977BC"/>
    <w:rsid w:val="007A09B1"/>
    <w:rsid w:val="007A105F"/>
    <w:rsid w:val="007A2BD0"/>
    <w:rsid w:val="007A4F8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83082"/>
    <w:rsid w:val="0088405C"/>
    <w:rsid w:val="00891E4C"/>
    <w:rsid w:val="0089286C"/>
    <w:rsid w:val="00897ED0"/>
    <w:rsid w:val="008A0121"/>
    <w:rsid w:val="008A4259"/>
    <w:rsid w:val="008A4DD2"/>
    <w:rsid w:val="008B6C39"/>
    <w:rsid w:val="008C0BF6"/>
    <w:rsid w:val="008C198A"/>
    <w:rsid w:val="008C1FB5"/>
    <w:rsid w:val="008C2721"/>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DE2"/>
    <w:rsid w:val="0091719C"/>
    <w:rsid w:val="00922782"/>
    <w:rsid w:val="009307D4"/>
    <w:rsid w:val="009307D8"/>
    <w:rsid w:val="00933055"/>
    <w:rsid w:val="00935C9E"/>
    <w:rsid w:val="00947A04"/>
    <w:rsid w:val="00947B90"/>
    <w:rsid w:val="00950378"/>
    <w:rsid w:val="00950F27"/>
    <w:rsid w:val="00952FD3"/>
    <w:rsid w:val="00962766"/>
    <w:rsid w:val="00971231"/>
    <w:rsid w:val="00972CA8"/>
    <w:rsid w:val="00973D03"/>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72"/>
    <w:rsid w:val="00A00DB9"/>
    <w:rsid w:val="00A03930"/>
    <w:rsid w:val="00A03A88"/>
    <w:rsid w:val="00A159B5"/>
    <w:rsid w:val="00A163DB"/>
    <w:rsid w:val="00A17531"/>
    <w:rsid w:val="00A253CA"/>
    <w:rsid w:val="00A30D78"/>
    <w:rsid w:val="00A36693"/>
    <w:rsid w:val="00A36BEB"/>
    <w:rsid w:val="00A36D4C"/>
    <w:rsid w:val="00A40149"/>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6B14"/>
    <w:rsid w:val="00A94619"/>
    <w:rsid w:val="00A96114"/>
    <w:rsid w:val="00A9722B"/>
    <w:rsid w:val="00AA1217"/>
    <w:rsid w:val="00AA1667"/>
    <w:rsid w:val="00AA37A8"/>
    <w:rsid w:val="00AA383D"/>
    <w:rsid w:val="00AA5012"/>
    <w:rsid w:val="00AA5278"/>
    <w:rsid w:val="00AB3AC3"/>
    <w:rsid w:val="00AB4824"/>
    <w:rsid w:val="00AB4E11"/>
    <w:rsid w:val="00AB54A2"/>
    <w:rsid w:val="00AB6A7A"/>
    <w:rsid w:val="00AC09FF"/>
    <w:rsid w:val="00AC1F50"/>
    <w:rsid w:val="00AC43DE"/>
    <w:rsid w:val="00AD0153"/>
    <w:rsid w:val="00AD3948"/>
    <w:rsid w:val="00AF5E0A"/>
    <w:rsid w:val="00AF63A9"/>
    <w:rsid w:val="00B01A14"/>
    <w:rsid w:val="00B029AD"/>
    <w:rsid w:val="00B0581F"/>
    <w:rsid w:val="00B0589B"/>
    <w:rsid w:val="00B07084"/>
    <w:rsid w:val="00B24280"/>
    <w:rsid w:val="00B2435C"/>
    <w:rsid w:val="00B30D7F"/>
    <w:rsid w:val="00B31EC3"/>
    <w:rsid w:val="00B3548A"/>
    <w:rsid w:val="00B5196D"/>
    <w:rsid w:val="00B51F56"/>
    <w:rsid w:val="00B53910"/>
    <w:rsid w:val="00B53A91"/>
    <w:rsid w:val="00B56D3D"/>
    <w:rsid w:val="00B62FD9"/>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312E6"/>
    <w:rsid w:val="00C37B16"/>
    <w:rsid w:val="00C37F4E"/>
    <w:rsid w:val="00C4069E"/>
    <w:rsid w:val="00C42738"/>
    <w:rsid w:val="00C44D91"/>
    <w:rsid w:val="00C464D1"/>
    <w:rsid w:val="00C53E9A"/>
    <w:rsid w:val="00C543DD"/>
    <w:rsid w:val="00C57C44"/>
    <w:rsid w:val="00C63097"/>
    <w:rsid w:val="00C71245"/>
    <w:rsid w:val="00C748D9"/>
    <w:rsid w:val="00C75BBD"/>
    <w:rsid w:val="00C75D34"/>
    <w:rsid w:val="00C762CD"/>
    <w:rsid w:val="00C828DE"/>
    <w:rsid w:val="00C844B9"/>
    <w:rsid w:val="00C859E8"/>
    <w:rsid w:val="00C8650C"/>
    <w:rsid w:val="00C87936"/>
    <w:rsid w:val="00C935CA"/>
    <w:rsid w:val="00C95C12"/>
    <w:rsid w:val="00C965CE"/>
    <w:rsid w:val="00CA067F"/>
    <w:rsid w:val="00CA3998"/>
    <w:rsid w:val="00CA721E"/>
    <w:rsid w:val="00CB3E85"/>
    <w:rsid w:val="00CB4874"/>
    <w:rsid w:val="00CB56AE"/>
    <w:rsid w:val="00CC2B39"/>
    <w:rsid w:val="00CD308A"/>
    <w:rsid w:val="00CD313C"/>
    <w:rsid w:val="00CD42FE"/>
    <w:rsid w:val="00CE1EF9"/>
    <w:rsid w:val="00CE205C"/>
    <w:rsid w:val="00CE2359"/>
    <w:rsid w:val="00CE38DA"/>
    <w:rsid w:val="00CE7050"/>
    <w:rsid w:val="00CF0AC0"/>
    <w:rsid w:val="00CF1DAB"/>
    <w:rsid w:val="00CF2A40"/>
    <w:rsid w:val="00D04225"/>
    <w:rsid w:val="00D06113"/>
    <w:rsid w:val="00D11A4A"/>
    <w:rsid w:val="00D120EE"/>
    <w:rsid w:val="00D13370"/>
    <w:rsid w:val="00D1506B"/>
    <w:rsid w:val="00D1734B"/>
    <w:rsid w:val="00D17E0B"/>
    <w:rsid w:val="00D20C7D"/>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7C9B"/>
    <w:rsid w:val="00D70398"/>
    <w:rsid w:val="00D76317"/>
    <w:rsid w:val="00D76DC6"/>
    <w:rsid w:val="00D800EC"/>
    <w:rsid w:val="00D831A8"/>
    <w:rsid w:val="00D84C1E"/>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pplysingar-og-utgafa/leidbeiningar-og-stadlar/vetrarthjonusta/leidbeinvetrarthjon/1e31228df59fceed00257b6500525b59?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gagerdin.is/upplysingar-og-utgafa/leidbeiningar-og-stadlar/vetrarthjonusta/leidbeinvetrarthjon/1e31228df59fceed00257b6500525b59?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snet.is/Uploads/document/Landsnet/%D6ryggi%20og%20vinnuumhverfi/Pers%F3nu%F6ryggi/Lei%F0beiningar/Leidbeiningar%20HV_IS_2808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gagerdin.is/umsoknir-og-leyfi/vidauki1/" TargetMode="External"/><Relationship Id="rId4" Type="http://schemas.openxmlformats.org/officeDocument/2006/relationships/settings" Target="settings.xml"/><Relationship Id="rId9" Type="http://schemas.openxmlformats.org/officeDocument/2006/relationships/hyperlink" Target="http://www.vegagerdin.is/upplysingar-og-utgafa/leidbeiningar-og-stadlar/oryggishandbok-framkvaemda/" TargetMode="External"/><Relationship Id="rId14"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9BD6-398E-40F6-B38E-C13526F6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46</Pages>
  <Words>15524</Words>
  <Characters>93243</Characters>
  <Application>Microsoft Office Word</Application>
  <DocSecurity>0</DocSecurity>
  <Lines>777</Lines>
  <Paragraphs>217</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108550</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8</cp:revision>
  <cp:lastPrinted>2017-10-09T15:24:00Z</cp:lastPrinted>
  <dcterms:created xsi:type="dcterms:W3CDTF">2017-09-29T15:09:00Z</dcterms:created>
  <dcterms:modified xsi:type="dcterms:W3CDTF">2017-10-09T15:24:00Z</dcterms:modified>
</cp:coreProperties>
</file>